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374A9B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AC3205" w:rsidRDefault="00374A9B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2C80B77" wp14:editId="2F6CB3B1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3205" w:rsidRDefault="00AC320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AC3205" w:rsidRDefault="00AC320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8365082" wp14:editId="56BB88CE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737C3128" wp14:editId="7E76C210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FEDCE" wp14:editId="7152B367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3205" w:rsidRDefault="00AC320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AC3205" w:rsidRDefault="00AC320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95FC5" wp14:editId="3E9BCB07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205" w:rsidRDefault="00374A9B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14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 w:rsidR="00164FB9">
                              <w:rPr>
                                <w:color w:val="auto"/>
                                <w:sz w:val="40"/>
                              </w:rPr>
                              <w:t>августа</w:t>
                            </w:r>
                            <w:r w:rsidR="00AC3205">
                              <w:rPr>
                                <w:color w:val="auto"/>
                                <w:sz w:val="4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AC3205" w:rsidRDefault="00374A9B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14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 </w:t>
                      </w:r>
                      <w:r w:rsidR="00164FB9">
                        <w:rPr>
                          <w:color w:val="auto"/>
                          <w:sz w:val="40"/>
                        </w:rPr>
                        <w:t>августа</w:t>
                      </w:r>
                      <w:r w:rsidR="00AC3205">
                        <w:rPr>
                          <w:color w:val="auto"/>
                          <w:sz w:val="40"/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79C8A9CD" wp14:editId="22270AA5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7B73F3" w:rsidRPr="007B73F3" w:rsidRDefault="007B73F3" w:rsidP="00911050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DCC826A" wp14:editId="49B3D873">
            <wp:extent cx="581028" cy="723903"/>
            <wp:effectExtent l="0" t="0" r="9522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АДМИНИСТРАЦИЯ ЭЛИТОВСКОГО СЕЛЬСОВЕТА</w:t>
      </w: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ЕМЕЛЬЯНОВСКОГО РАЙОНА</w:t>
      </w: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КРАСНОЯРСКОГО КРАЯ</w:t>
      </w: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6"/>
          <w:szCs w:val="26"/>
          <w:lang w:eastAsia="ru-RU"/>
        </w:rPr>
      </w:pPr>
    </w:p>
    <w:p w:rsidR="00911050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proofErr w:type="gramStart"/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П</w:t>
      </w:r>
      <w:proofErr w:type="gramEnd"/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О С Т А Н О В Л Е Н И Е</w:t>
      </w: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911050" w:rsidRPr="00982F36" w:rsidRDefault="00911050" w:rsidP="009110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6"/>
          <w:szCs w:val="26"/>
          <w:lang w:eastAsia="ru-RU"/>
        </w:rPr>
      </w:pPr>
      <w:r w:rsidRPr="00911050">
        <w:rPr>
          <w:rFonts w:ascii="Bookman Old Style" w:hAnsi="Bookman Old Style"/>
          <w:lang w:eastAsia="ru-RU"/>
        </w:rPr>
        <w:t xml:space="preserve">14.08.2023г.                                      п. Элита                                          </w:t>
      </w:r>
      <w:r w:rsidRPr="00911050">
        <w:rPr>
          <w:rFonts w:ascii="Bookman Old Style" w:hAnsi="Bookman Old Style"/>
          <w:lang w:eastAsia="ru-RU"/>
        </w:rPr>
        <w:tab/>
        <w:t xml:space="preserve"> № 435</w:t>
      </w:r>
    </w:p>
    <w:tbl>
      <w:tblPr>
        <w:tblpPr w:leftFromText="180" w:rightFromText="180" w:vertAnchor="text" w:horzAnchor="margin" w:tblpXSpec="right" w:tblpY="618"/>
        <w:tblW w:w="0" w:type="auto"/>
        <w:tblLook w:val="0000" w:firstRow="0" w:lastRow="0" w:firstColumn="0" w:lastColumn="0" w:noHBand="0" w:noVBand="0"/>
      </w:tblPr>
      <w:tblGrid>
        <w:gridCol w:w="9228"/>
      </w:tblGrid>
      <w:tr w:rsidR="00911050" w:rsidRPr="00982F36" w:rsidTr="00911050">
        <w:trPr>
          <w:trHeight w:val="1449"/>
        </w:trPr>
        <w:tc>
          <w:tcPr>
            <w:tcW w:w="9228" w:type="dxa"/>
          </w:tcPr>
          <w:p w:rsidR="00911050" w:rsidRPr="009A7BC4" w:rsidRDefault="00911050" w:rsidP="00911050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982F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актуализации схемы теплоснабжения </w:t>
            </w:r>
            <w:r w:rsidRPr="00982F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Элитовского сельсовета Емельяновского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айона Красноярского края на 2023</w:t>
            </w:r>
            <w:r w:rsidRPr="00982F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год и с перспективой до 2030 года</w:t>
            </w:r>
          </w:p>
          <w:p w:rsidR="00911050" w:rsidRDefault="00911050" w:rsidP="009110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050" w:rsidRPr="00982F36" w:rsidRDefault="00911050" w:rsidP="00911050">
            <w:pPr>
              <w:tabs>
                <w:tab w:val="left" w:pos="107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со </w:t>
            </w:r>
            <w:r w:rsidRPr="0098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статьей 14 Федерального закона от 06 октября 2003 года N 131-ФЗ «Об общих принципах организации местного самоуправ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ления в Российской Федерации», З</w:t>
            </w:r>
            <w:r w:rsidRPr="0098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аконом Красноярского края от 15.10.2015 N 9-3724 «О закреплении вопросов местного значения за сельскими поселениями Красноярского края»,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Pr="0098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РФ</w:t>
            </w:r>
            <w:r w:rsidRPr="00B7706C">
              <w:t xml:space="preserve"> </w:t>
            </w:r>
            <w:r w:rsidRPr="00B77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C61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февраля 2012 года N 154 «О требованиях к схемам теплоснабжения, порядку их разработки и утверждения</w:t>
            </w:r>
            <w:proofErr w:type="gramEnd"/>
            <w:r w:rsidRPr="00C61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82F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Уставом Элитовского </w:t>
            </w:r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на основании Заключения комиссии по результатам проведения публичных слушаний Элитовского сельсовета от 11.08.2023г.</w:t>
            </w:r>
          </w:p>
          <w:p w:rsidR="00911050" w:rsidRPr="00982F36" w:rsidRDefault="00911050" w:rsidP="0091105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ПОСТАНОВЛЯЮ:</w:t>
            </w:r>
          </w:p>
          <w:p w:rsidR="00911050" w:rsidRPr="00982F36" w:rsidRDefault="00911050" w:rsidP="0091105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1050" w:rsidRDefault="00911050" w:rsidP="00911050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Утвердить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Схему теплоснабжения </w:t>
            </w:r>
            <w:r w:rsidRPr="00982F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Элитовского сельсовета Емельяновского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айона Красноярского края на 2023</w:t>
            </w:r>
            <w:r w:rsidRPr="00982F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од и с перспективой до 2030 год.</w:t>
            </w:r>
          </w:p>
          <w:p w:rsidR="00911050" w:rsidRPr="00982F36" w:rsidRDefault="00911050" w:rsidP="00911050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2. Постановление администрации Элитовского сельсовета Емельяновского района Красноярского края №393 от 29.12.2021г. «Об утверждении Схемы теплоснабжения МО Элитовский сельсовет» признать утратившим силу.</w:t>
            </w:r>
          </w:p>
          <w:p w:rsidR="00911050" w:rsidRDefault="00911050" w:rsidP="009110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Постановление вступает в силу со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E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его официального опубликования </w:t>
            </w:r>
            <w:r w:rsidRPr="00076E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 газете «Элитовский вестник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и подлежит размещению на официальном сайте </w:t>
            </w:r>
            <w:r w:rsidRPr="007268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Элитовский сельсовет.</w:t>
            </w:r>
          </w:p>
          <w:p w:rsidR="00911050" w:rsidRPr="00982F36" w:rsidRDefault="00911050" w:rsidP="009110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proofErr w:type="gramStart"/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ящего постановления оставляю за </w:t>
            </w:r>
            <w:r w:rsidRPr="00982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собой.</w:t>
            </w:r>
          </w:p>
          <w:p w:rsidR="00911050" w:rsidRPr="00982F36" w:rsidRDefault="00911050" w:rsidP="009110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050" w:rsidRPr="00911050" w:rsidRDefault="00911050" w:rsidP="00911050">
      <w:pPr>
        <w:pStyle w:val="aff"/>
        <w:jc w:val="both"/>
        <w:rPr>
          <w:rFonts w:ascii="Bookman Old Style" w:hAnsi="Bookman Old Style"/>
          <w:lang w:eastAsia="ru-RU"/>
        </w:rPr>
      </w:pPr>
      <w:r w:rsidRPr="00911050">
        <w:rPr>
          <w:rFonts w:ascii="Bookman Old Style" w:hAnsi="Bookman Old Style"/>
          <w:lang w:eastAsia="ru-RU"/>
        </w:rPr>
        <w:lastRenderedPageBreak/>
        <w:t xml:space="preserve">  </w:t>
      </w:r>
    </w:p>
    <w:p w:rsidR="00911050" w:rsidRPr="00446862" w:rsidRDefault="00911050" w:rsidP="00911050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11050" w:rsidRPr="00982F36" w:rsidRDefault="00911050" w:rsidP="00911050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1050" w:rsidRPr="008B7F69" w:rsidRDefault="00911050" w:rsidP="0091105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982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Элитовского сельсовета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982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982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В.В. Звягин</w:t>
      </w: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64FB9" w:rsidRDefault="00164FB9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Pr="00911050" w:rsidRDefault="00911050" w:rsidP="0091105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11050" w:rsidRPr="00911050" w:rsidRDefault="00911050" w:rsidP="0091105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91105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ЗАКЛЮЧЕНИЕ</w:t>
      </w:r>
    </w:p>
    <w:p w:rsidR="00911050" w:rsidRPr="00911050" w:rsidRDefault="00911050" w:rsidP="0091105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11050" w:rsidRPr="00911050" w:rsidRDefault="00911050" w:rsidP="0091105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911050">
        <w:rPr>
          <w:rFonts w:ascii="Bookman Old Style" w:eastAsia="Calibri" w:hAnsi="Bookman Old Style" w:cs="Times New Roman"/>
          <w:b/>
          <w:sz w:val="24"/>
          <w:szCs w:val="24"/>
        </w:rPr>
        <w:t xml:space="preserve">по результатам проведения публичных слушаний </w:t>
      </w:r>
    </w:p>
    <w:p w:rsidR="00911050" w:rsidRPr="00911050" w:rsidRDefault="00911050" w:rsidP="00911050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911050">
        <w:rPr>
          <w:rFonts w:ascii="Bookman Old Style" w:eastAsia="Calibri" w:hAnsi="Bookman Old Style" w:cs="Times New Roman"/>
          <w:b/>
          <w:sz w:val="24"/>
          <w:szCs w:val="24"/>
        </w:rPr>
        <w:t xml:space="preserve"> по вопросу  </w:t>
      </w:r>
      <w:r w:rsidRPr="0091105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рассмотрение проекта </w:t>
      </w:r>
      <w:r w:rsidRPr="00911050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актуализации схемы теплоснабжения Элитовского сельсовета Емельяновского района Красноярского края на 2023 год и с перспективой до 2030 года.</w:t>
      </w:r>
    </w:p>
    <w:p w:rsidR="00911050" w:rsidRPr="00911050" w:rsidRDefault="00911050" w:rsidP="0091105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11050" w:rsidRPr="00911050" w:rsidTr="00826E2C">
        <w:trPr>
          <w:trHeight w:val="458"/>
        </w:trPr>
        <w:tc>
          <w:tcPr>
            <w:tcW w:w="10589" w:type="dxa"/>
            <w:shd w:val="clear" w:color="auto" w:fill="auto"/>
            <w:hideMark/>
          </w:tcPr>
          <w:p w:rsidR="00911050" w:rsidRDefault="00911050" w:rsidP="00911050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05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11.08.2023г.                             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          </w:t>
            </w:r>
            <w:r w:rsidRPr="00911050">
              <w:rPr>
                <w:rFonts w:ascii="Bookman Old Style" w:eastAsia="Calibri" w:hAnsi="Bookman Old Style" w:cs="Times New Roman"/>
                <w:sz w:val="24"/>
                <w:szCs w:val="24"/>
              </w:rPr>
              <w:t>п. Элита,</w:t>
            </w:r>
          </w:p>
          <w:p w:rsidR="00911050" w:rsidRPr="00911050" w:rsidRDefault="00911050" w:rsidP="00911050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911050">
              <w:rPr>
                <w:rFonts w:ascii="Bookman Old Style" w:eastAsia="Calibri" w:hAnsi="Bookman Old Style" w:cs="Times New Roman"/>
                <w:sz w:val="24"/>
                <w:szCs w:val="24"/>
              </w:rPr>
              <w:t>11:0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0 </w:t>
            </w:r>
            <w:r w:rsidRPr="0091105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часов                                                                                                             ул. </w:t>
            </w:r>
            <w:proofErr w:type="gramStart"/>
            <w:r w:rsidRPr="00911050">
              <w:rPr>
                <w:rFonts w:ascii="Bookman Old Style" w:eastAsia="Calibri" w:hAnsi="Bookman Old Style" w:cs="Times New Roman"/>
                <w:sz w:val="24"/>
                <w:szCs w:val="24"/>
              </w:rPr>
              <w:t>Заводская</w:t>
            </w:r>
            <w:proofErr w:type="gramEnd"/>
            <w:r w:rsidRPr="00911050">
              <w:rPr>
                <w:rFonts w:ascii="Bookman Old Style" w:eastAsia="Calibri" w:hAnsi="Bookman Old Style" w:cs="Times New Roman"/>
                <w:sz w:val="24"/>
                <w:szCs w:val="24"/>
              </w:rPr>
              <w:t>, 18</w:t>
            </w:r>
          </w:p>
        </w:tc>
      </w:tr>
    </w:tbl>
    <w:p w:rsidR="00911050" w:rsidRPr="00911050" w:rsidRDefault="00911050" w:rsidP="0091105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1105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</w:t>
      </w:r>
    </w:p>
    <w:p w:rsidR="00911050" w:rsidRPr="00911050" w:rsidRDefault="00911050" w:rsidP="00911050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91105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 основании протокола публичных слушаний №05 от 11.08.2023 года</w:t>
      </w:r>
      <w:r w:rsidRPr="0091105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, Постановления Правительства РФ от 22 февраля 2012 года N 154 «О требованиях к схемам теплоснабжения, порядку их разработки и утверждения»,  </w:t>
      </w:r>
      <w:r w:rsidRPr="0091105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соответствии со</w:t>
      </w:r>
      <w:r w:rsidRPr="0091105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статьей 14 </w:t>
      </w:r>
      <w:r w:rsidRPr="0091105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Федеральным Законом РФ от 06.10.2003 г. №131-ФЗ «Об общих принципах организации местного самоуправления в Российской Федерации»,</w:t>
      </w:r>
      <w:r w:rsidRPr="0091105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законом Красноярского края от 15.10.2015 N 9-3724 «О закреплении вопросов</w:t>
      </w:r>
      <w:proofErr w:type="gramEnd"/>
      <w:r w:rsidRPr="0091105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местного значения за сельскими поселениями Красноярского края»,</w:t>
      </w:r>
      <w:r w:rsidRPr="0091105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Устава  Элитовского сельсовета:</w:t>
      </w:r>
    </w:p>
    <w:p w:rsidR="00911050" w:rsidRPr="00911050" w:rsidRDefault="00911050" w:rsidP="00911050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1050" w:rsidRPr="00911050" w:rsidRDefault="00911050" w:rsidP="00911050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1105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Утвердить проект </w:t>
      </w:r>
      <w:r w:rsidRPr="00911050">
        <w:rPr>
          <w:rFonts w:ascii="Bookman Old Style" w:eastAsia="Times New Roman" w:hAnsi="Bookman Old Style" w:cs="Times New Roman"/>
          <w:sz w:val="24"/>
          <w:szCs w:val="24"/>
          <w:lang w:eastAsia="ar-SA"/>
        </w:rPr>
        <w:t>«Актуализация схемы теплоснабжения Элитовского сельсовета Емельяновского района Красноярского края на 2023 год и с перспективой до 2030 года»</w:t>
      </w:r>
    </w:p>
    <w:p w:rsidR="00911050" w:rsidRPr="00911050" w:rsidRDefault="00911050" w:rsidP="0091105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1050" w:rsidRPr="00911050" w:rsidRDefault="00911050" w:rsidP="00911050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11050" w:rsidRPr="00911050" w:rsidRDefault="00911050" w:rsidP="00911050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11050" w:rsidRPr="00911050" w:rsidRDefault="00911050" w:rsidP="00911050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11050" w:rsidRPr="00911050" w:rsidRDefault="00911050" w:rsidP="00911050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11050" w:rsidRPr="00911050" w:rsidRDefault="00911050" w:rsidP="00911050">
      <w:pPr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11050">
        <w:rPr>
          <w:rFonts w:ascii="Bookman Old Style" w:eastAsia="Calibri" w:hAnsi="Bookman Old Style" w:cs="Times New Roman"/>
          <w:sz w:val="24"/>
          <w:szCs w:val="24"/>
        </w:rPr>
        <w:t>Председатель публичных слушаний                                                                          С.М. Яблонский</w:t>
      </w:r>
    </w:p>
    <w:p w:rsidR="00911050" w:rsidRPr="00911050" w:rsidRDefault="00911050" w:rsidP="00911050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Default="00911050" w:rsidP="00AE119D">
      <w:pPr>
        <w:rPr>
          <w:rFonts w:ascii="Bookman Old Style" w:eastAsia="Calibri" w:hAnsi="Bookman Old Style" w:cs="Arial"/>
          <w:bCs/>
        </w:rPr>
      </w:pPr>
    </w:p>
    <w:p w:rsidR="00911050" w:rsidRPr="00911050" w:rsidRDefault="00911050" w:rsidP="00911050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1105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lastRenderedPageBreak/>
        <w:t>Возможные отключения холодной воды для устранения аварийных ситуаций на водопроводных сетях 15.08.2023г. в период с 09.00 до 20.00.</w:t>
      </w:r>
    </w:p>
    <w:p w:rsidR="00911050" w:rsidRDefault="00911050" w:rsidP="00911050">
      <w:pPr>
        <w:pStyle w:val="a5"/>
        <w:shd w:val="clear" w:color="auto" w:fill="FFFFFF"/>
        <w:spacing w:before="90" w:beforeAutospacing="0" w:after="210"/>
        <w:rPr>
          <w:rFonts w:ascii="Montserrat" w:hAnsi="Montserrat"/>
          <w:b/>
          <w:bCs/>
          <w:color w:val="273350"/>
          <w:kern w:val="36"/>
          <w:sz w:val="48"/>
          <w:szCs w:val="48"/>
        </w:rPr>
      </w:pPr>
      <w:bookmarkStart w:id="1" w:name="_GoBack"/>
      <w:bookmarkEnd w:id="1"/>
    </w:p>
    <w:p w:rsidR="00911050" w:rsidRPr="00911050" w:rsidRDefault="00911050" w:rsidP="00911050">
      <w:pPr>
        <w:pStyle w:val="a5"/>
        <w:shd w:val="clear" w:color="auto" w:fill="FFFFFF"/>
        <w:spacing w:before="90" w:beforeAutospacing="0" w:after="210"/>
        <w:rPr>
          <w:rFonts w:ascii="Montserrat" w:hAnsi="Montserrat"/>
          <w:color w:val="273350"/>
        </w:rPr>
      </w:pPr>
      <w:r w:rsidRPr="00911050">
        <w:rPr>
          <w:rFonts w:ascii="Montserrat" w:hAnsi="Montserrat"/>
          <w:b/>
          <w:bCs/>
          <w:color w:val="273350"/>
        </w:rPr>
        <w:t xml:space="preserve"> 1. ул. </w:t>
      </w:r>
      <w:proofErr w:type="spellStart"/>
      <w:r w:rsidRPr="00911050">
        <w:rPr>
          <w:rFonts w:ascii="Montserrat" w:hAnsi="Montserrat"/>
          <w:b/>
          <w:bCs/>
          <w:color w:val="273350"/>
        </w:rPr>
        <w:t>Маерчака</w:t>
      </w:r>
      <w:proofErr w:type="spellEnd"/>
      <w:r w:rsidRPr="00911050">
        <w:rPr>
          <w:rFonts w:ascii="Montserrat" w:hAnsi="Montserrat"/>
          <w:b/>
          <w:bCs/>
          <w:color w:val="273350"/>
        </w:rPr>
        <w:t>, 43а - </w:t>
      </w:r>
      <w:r w:rsidRPr="00911050">
        <w:rPr>
          <w:rFonts w:ascii="Montserrat" w:hAnsi="Montserrat"/>
          <w:color w:val="273350"/>
        </w:rPr>
        <w:t>земляные работы Д-1000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2. ул.</w:t>
      </w: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Северо-Енисейская</w:t>
      </w:r>
      <w:proofErr w:type="gramEnd"/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, 44</w:t>
      </w: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земляные работы Д-1000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Без холодной воды: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ул.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Маерчака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31, 42, 43, 43А, 43В, 45, 45а,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</w:t>
      </w:r>
      <w:proofErr w:type="gram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.з</w:t>
      </w:r>
      <w:proofErr w:type="gram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дания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31а,43г,43ж,43к,43/2;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ул. Дорожная, 4, 6а, 6Б, 2а/4</w:t>
      </w:r>
      <w:proofErr w:type="gram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а(</w:t>
      </w:r>
      <w:proofErr w:type="gram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ЖД станция);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ул. Куйбышева, 87,79; ул. Белопольского, 2;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ул. Брянская, 142,144 -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</w:t>
      </w:r>
      <w:proofErr w:type="gram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.з</w:t>
      </w:r>
      <w:proofErr w:type="gram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дания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ч/сектор: ул. </w:t>
      </w:r>
      <w:proofErr w:type="gram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Брянская</w:t>
      </w:r>
      <w:proofErr w:type="gram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107-111,154-194, ул.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Димитрива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14,14а,31-39;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пониженное давление воды: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ул.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Маерчака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107(туб/диспансер), коттеджный поселок "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Новалэнд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",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мкр</w:t>
      </w:r>
      <w:proofErr w:type="gram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.Ж</w:t>
      </w:r>
      <w:proofErr w:type="gram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ивём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(ул. Кедровая, 1,3,5,5а,7а,9,9а,11,13,13а);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мкр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Славянский,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ул. Норильская, </w:t>
      </w: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</w:t>
      </w:r>
      <w:proofErr w:type="gram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.Ц</w:t>
      </w:r>
      <w:proofErr w:type="gram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имлянская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-ч/сектор, </w:t>
      </w:r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д. Бугачево, д. </w:t>
      </w:r>
      <w:proofErr w:type="spellStart"/>
      <w:r w:rsidRPr="009110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Минино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</w:p>
    <w:p w:rsidR="00911050" w:rsidRPr="00911050" w:rsidRDefault="00911050" w:rsidP="009110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мкр</w:t>
      </w:r>
      <w:proofErr w:type="spellEnd"/>
      <w:r w:rsidRPr="009110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Овинный.</w:t>
      </w:r>
    </w:p>
    <w:p w:rsidR="00911050" w:rsidRPr="00AE119D" w:rsidRDefault="00911050" w:rsidP="00AE119D">
      <w:pPr>
        <w:rPr>
          <w:rFonts w:ascii="Bookman Old Style" w:eastAsia="Calibri" w:hAnsi="Bookman Old Style" w:cs="Arial"/>
          <w:bCs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0494A" wp14:editId="12685249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7B73F3"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37" w:rsidRDefault="007B73F3">
      <w:pPr>
        <w:spacing w:after="0" w:line="240" w:lineRule="auto"/>
      </w:pPr>
      <w:r>
        <w:separator/>
      </w:r>
    </w:p>
  </w:endnote>
  <w:endnote w:type="continuationSeparator" w:id="0">
    <w:p w:rsidR="00834437" w:rsidRDefault="007B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2609"/>
      <w:docPartObj>
        <w:docPartGallery w:val="Page Numbers (Bottom of Page)"/>
        <w:docPartUnique/>
      </w:docPartObj>
    </w:sdtPr>
    <w:sdtEndPr/>
    <w:sdtContent>
      <w:p w:rsidR="00AC3205" w:rsidRDefault="00AC320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0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3205" w:rsidRDefault="00AC32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37" w:rsidRDefault="007B73F3">
      <w:pPr>
        <w:spacing w:after="0" w:line="240" w:lineRule="auto"/>
      </w:pPr>
      <w:r>
        <w:separator/>
      </w:r>
    </w:p>
  </w:footnote>
  <w:footnote w:type="continuationSeparator" w:id="0">
    <w:p w:rsidR="00834437" w:rsidRDefault="007B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07CD1"/>
    <w:multiLevelType w:val="hybridMultilevel"/>
    <w:tmpl w:val="D05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3369"/>
    <w:multiLevelType w:val="hybridMultilevel"/>
    <w:tmpl w:val="E6D048DE"/>
    <w:lvl w:ilvl="0" w:tplc="897A7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383469"/>
    <w:multiLevelType w:val="multilevel"/>
    <w:tmpl w:val="F8186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EE0527B"/>
    <w:multiLevelType w:val="hybridMultilevel"/>
    <w:tmpl w:val="831C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8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21CA8"/>
    <w:multiLevelType w:val="hybridMultilevel"/>
    <w:tmpl w:val="B8DC8430"/>
    <w:lvl w:ilvl="0" w:tplc="5FA83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1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46A99"/>
    <w:multiLevelType w:val="hybridMultilevel"/>
    <w:tmpl w:val="A088EF5E"/>
    <w:lvl w:ilvl="0" w:tplc="89C84822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67EC72C">
      <w:numFmt w:val="bullet"/>
      <w:lvlText w:val="•"/>
      <w:lvlJc w:val="left"/>
      <w:pPr>
        <w:ind w:left="1148" w:hanging="708"/>
      </w:pPr>
      <w:rPr>
        <w:lang w:val="ru-RU" w:eastAsia="en-US" w:bidi="ar-SA"/>
      </w:rPr>
    </w:lvl>
    <w:lvl w:ilvl="2" w:tplc="7E82A196">
      <w:numFmt w:val="bullet"/>
      <w:lvlText w:val="•"/>
      <w:lvlJc w:val="left"/>
      <w:pPr>
        <w:ind w:left="2157" w:hanging="708"/>
      </w:pPr>
      <w:rPr>
        <w:lang w:val="ru-RU" w:eastAsia="en-US" w:bidi="ar-SA"/>
      </w:rPr>
    </w:lvl>
    <w:lvl w:ilvl="3" w:tplc="60B0A098">
      <w:numFmt w:val="bullet"/>
      <w:lvlText w:val="•"/>
      <w:lvlJc w:val="left"/>
      <w:pPr>
        <w:ind w:left="3165" w:hanging="708"/>
      </w:pPr>
      <w:rPr>
        <w:lang w:val="ru-RU" w:eastAsia="en-US" w:bidi="ar-SA"/>
      </w:rPr>
    </w:lvl>
    <w:lvl w:ilvl="4" w:tplc="7ED64172">
      <w:numFmt w:val="bullet"/>
      <w:lvlText w:val="•"/>
      <w:lvlJc w:val="left"/>
      <w:pPr>
        <w:ind w:left="4174" w:hanging="708"/>
      </w:pPr>
      <w:rPr>
        <w:lang w:val="ru-RU" w:eastAsia="en-US" w:bidi="ar-SA"/>
      </w:rPr>
    </w:lvl>
    <w:lvl w:ilvl="5" w:tplc="31AA9170">
      <w:numFmt w:val="bullet"/>
      <w:lvlText w:val="•"/>
      <w:lvlJc w:val="left"/>
      <w:pPr>
        <w:ind w:left="5182" w:hanging="708"/>
      </w:pPr>
      <w:rPr>
        <w:lang w:val="ru-RU" w:eastAsia="en-US" w:bidi="ar-SA"/>
      </w:rPr>
    </w:lvl>
    <w:lvl w:ilvl="6" w:tplc="E7AE93BC">
      <w:numFmt w:val="bullet"/>
      <w:lvlText w:val="•"/>
      <w:lvlJc w:val="left"/>
      <w:pPr>
        <w:ind w:left="6191" w:hanging="708"/>
      </w:pPr>
      <w:rPr>
        <w:lang w:val="ru-RU" w:eastAsia="en-US" w:bidi="ar-SA"/>
      </w:rPr>
    </w:lvl>
    <w:lvl w:ilvl="7" w:tplc="0B7622E4">
      <w:numFmt w:val="bullet"/>
      <w:lvlText w:val="•"/>
      <w:lvlJc w:val="left"/>
      <w:pPr>
        <w:ind w:left="7199" w:hanging="708"/>
      </w:pPr>
      <w:rPr>
        <w:lang w:val="ru-RU" w:eastAsia="en-US" w:bidi="ar-SA"/>
      </w:rPr>
    </w:lvl>
    <w:lvl w:ilvl="8" w:tplc="EF2ABF7C">
      <w:numFmt w:val="bullet"/>
      <w:lvlText w:val="•"/>
      <w:lvlJc w:val="left"/>
      <w:pPr>
        <w:ind w:left="8208" w:hanging="708"/>
      </w:pPr>
      <w:rPr>
        <w:lang w:val="ru-RU" w:eastAsia="en-US" w:bidi="ar-SA"/>
      </w:rPr>
    </w:lvl>
  </w:abstractNum>
  <w:abstractNum w:abstractNumId="13">
    <w:nsid w:val="56A53649"/>
    <w:multiLevelType w:val="hybridMultilevel"/>
    <w:tmpl w:val="17243B36"/>
    <w:lvl w:ilvl="0" w:tplc="E9E0C6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5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FB67548"/>
    <w:multiLevelType w:val="hybridMultilevel"/>
    <w:tmpl w:val="4E907A54"/>
    <w:lvl w:ilvl="0" w:tplc="2EC81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76555"/>
    <w:multiLevelType w:val="hybridMultilevel"/>
    <w:tmpl w:val="50EE1F8A"/>
    <w:lvl w:ilvl="0" w:tplc="54F23B5C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C95EBEE0">
      <w:numFmt w:val="bullet"/>
      <w:lvlText w:val="•"/>
      <w:lvlJc w:val="left"/>
      <w:pPr>
        <w:ind w:left="1148" w:hanging="310"/>
      </w:pPr>
      <w:rPr>
        <w:lang w:val="ru-RU" w:eastAsia="en-US" w:bidi="ar-SA"/>
      </w:rPr>
    </w:lvl>
    <w:lvl w:ilvl="2" w:tplc="08CCC266">
      <w:numFmt w:val="bullet"/>
      <w:lvlText w:val="•"/>
      <w:lvlJc w:val="left"/>
      <w:pPr>
        <w:ind w:left="2157" w:hanging="310"/>
      </w:pPr>
      <w:rPr>
        <w:lang w:val="ru-RU" w:eastAsia="en-US" w:bidi="ar-SA"/>
      </w:rPr>
    </w:lvl>
    <w:lvl w:ilvl="3" w:tplc="43AA3C26">
      <w:numFmt w:val="bullet"/>
      <w:lvlText w:val="•"/>
      <w:lvlJc w:val="left"/>
      <w:pPr>
        <w:ind w:left="3165" w:hanging="310"/>
      </w:pPr>
      <w:rPr>
        <w:lang w:val="ru-RU" w:eastAsia="en-US" w:bidi="ar-SA"/>
      </w:rPr>
    </w:lvl>
    <w:lvl w:ilvl="4" w:tplc="E1AE61EA">
      <w:numFmt w:val="bullet"/>
      <w:lvlText w:val="•"/>
      <w:lvlJc w:val="left"/>
      <w:pPr>
        <w:ind w:left="4174" w:hanging="310"/>
      </w:pPr>
      <w:rPr>
        <w:lang w:val="ru-RU" w:eastAsia="en-US" w:bidi="ar-SA"/>
      </w:rPr>
    </w:lvl>
    <w:lvl w:ilvl="5" w:tplc="B978D92E">
      <w:numFmt w:val="bullet"/>
      <w:lvlText w:val="•"/>
      <w:lvlJc w:val="left"/>
      <w:pPr>
        <w:ind w:left="5182" w:hanging="310"/>
      </w:pPr>
      <w:rPr>
        <w:lang w:val="ru-RU" w:eastAsia="en-US" w:bidi="ar-SA"/>
      </w:rPr>
    </w:lvl>
    <w:lvl w:ilvl="6" w:tplc="3BB84E92">
      <w:numFmt w:val="bullet"/>
      <w:lvlText w:val="•"/>
      <w:lvlJc w:val="left"/>
      <w:pPr>
        <w:ind w:left="6191" w:hanging="310"/>
      </w:pPr>
      <w:rPr>
        <w:lang w:val="ru-RU" w:eastAsia="en-US" w:bidi="ar-SA"/>
      </w:rPr>
    </w:lvl>
    <w:lvl w:ilvl="7" w:tplc="99EA1F18">
      <w:numFmt w:val="bullet"/>
      <w:lvlText w:val="•"/>
      <w:lvlJc w:val="left"/>
      <w:pPr>
        <w:ind w:left="7199" w:hanging="310"/>
      </w:pPr>
      <w:rPr>
        <w:lang w:val="ru-RU" w:eastAsia="en-US" w:bidi="ar-SA"/>
      </w:rPr>
    </w:lvl>
    <w:lvl w:ilvl="8" w:tplc="4F54CFCE">
      <w:numFmt w:val="bullet"/>
      <w:lvlText w:val="•"/>
      <w:lvlJc w:val="left"/>
      <w:pPr>
        <w:ind w:left="8208" w:hanging="310"/>
      </w:pPr>
      <w:rPr>
        <w:lang w:val="ru-RU" w:eastAsia="en-US" w:bidi="ar-SA"/>
      </w:rPr>
    </w:lvl>
  </w:abstractNum>
  <w:abstractNum w:abstractNumId="19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43DBD"/>
    <w:multiLevelType w:val="multilevel"/>
    <w:tmpl w:val="8446E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6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19"/>
  </w:num>
  <w:num w:numId="12">
    <w:abstractNumId w:val="5"/>
  </w:num>
  <w:num w:numId="13">
    <w:abstractNumId w:val="3"/>
  </w:num>
  <w:num w:numId="14">
    <w:abstractNumId w:val="13"/>
  </w:num>
  <w:num w:numId="15">
    <w:abstractNumId w:val="20"/>
  </w:num>
  <w:num w:numId="16">
    <w:abstractNumId w:val="2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4"/>
  </w:num>
  <w:num w:numId="23">
    <w:abstractNumId w:val="17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64FB9"/>
    <w:rsid w:val="001E45BC"/>
    <w:rsid w:val="00374A9B"/>
    <w:rsid w:val="004C19BD"/>
    <w:rsid w:val="007B73F3"/>
    <w:rsid w:val="00834437"/>
    <w:rsid w:val="008F34DA"/>
    <w:rsid w:val="00911050"/>
    <w:rsid w:val="00AC3205"/>
    <w:rsid w:val="00A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1"/>
    <w:semiHidden/>
    <w:unhideWhenUsed/>
    <w:qFormat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1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Курсив,Полужирный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B73F3"/>
  </w:style>
  <w:style w:type="character" w:styleId="affe">
    <w:name w:val="Strong"/>
    <w:basedOn w:val="a0"/>
    <w:uiPriority w:val="22"/>
    <w:qFormat/>
    <w:rsid w:val="007B73F3"/>
    <w:rPr>
      <w:b/>
      <w:bCs/>
    </w:rPr>
  </w:style>
  <w:style w:type="table" w:customStyle="1" w:styleId="2f">
    <w:name w:val="Сетка таблицы2"/>
    <w:basedOn w:val="a1"/>
    <w:next w:val="affd"/>
    <w:uiPriority w:val="39"/>
    <w:rsid w:val="007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7B73F3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Основной текст (5)_"/>
    <w:basedOn w:val="a0"/>
    <w:link w:val="53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B73F3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_"/>
    <w:basedOn w:val="a0"/>
    <w:link w:val="82"/>
    <w:locked/>
    <w:rsid w:val="007B7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73F3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">
    <w:name w:val="Основной текст + Курсив"/>
    <w:basedOn w:val="aff4"/>
    <w:rsid w:val="007B7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B73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ff0">
    <w:name w:val="Подпись к таблице_"/>
    <w:basedOn w:val="a0"/>
    <w:link w:val="afff1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7B7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ff4"/>
    <w:rsid w:val="007B73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B73F3"/>
  </w:style>
  <w:style w:type="paragraph" w:customStyle="1" w:styleId="TableParagraph">
    <w:name w:val="Table Paragraph"/>
    <w:basedOn w:val="a"/>
    <w:uiPriority w:val="1"/>
    <w:qFormat/>
    <w:rsid w:val="007B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B7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1"/>
    <w:semiHidden/>
    <w:unhideWhenUsed/>
    <w:qFormat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1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Курсив,Полужирный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B73F3"/>
  </w:style>
  <w:style w:type="character" w:styleId="affe">
    <w:name w:val="Strong"/>
    <w:basedOn w:val="a0"/>
    <w:uiPriority w:val="22"/>
    <w:qFormat/>
    <w:rsid w:val="007B73F3"/>
    <w:rPr>
      <w:b/>
      <w:bCs/>
    </w:rPr>
  </w:style>
  <w:style w:type="table" w:customStyle="1" w:styleId="2f">
    <w:name w:val="Сетка таблицы2"/>
    <w:basedOn w:val="a1"/>
    <w:next w:val="affd"/>
    <w:uiPriority w:val="39"/>
    <w:rsid w:val="007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7B73F3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Основной текст (5)_"/>
    <w:basedOn w:val="a0"/>
    <w:link w:val="53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B73F3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81">
    <w:name w:val="Основной текст (8)_"/>
    <w:basedOn w:val="a0"/>
    <w:link w:val="82"/>
    <w:locked/>
    <w:rsid w:val="007B7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B73F3"/>
    <w:pPr>
      <w:widowControl w:val="0"/>
      <w:shd w:val="clear" w:color="auto" w:fill="FFFFFF"/>
      <w:spacing w:before="48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f">
    <w:name w:val="Основной текст + Курсив"/>
    <w:basedOn w:val="aff4"/>
    <w:rsid w:val="007B7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B73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ff0">
    <w:name w:val="Подпись к таблице_"/>
    <w:basedOn w:val="a0"/>
    <w:link w:val="afff1"/>
    <w:locked/>
    <w:rsid w:val="007B7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7B73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basedOn w:val="aff4"/>
    <w:rsid w:val="007B73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d"/>
    <w:uiPriority w:val="59"/>
    <w:rsid w:val="007B73F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B73F3"/>
  </w:style>
  <w:style w:type="paragraph" w:customStyle="1" w:styleId="TableParagraph">
    <w:name w:val="Table Paragraph"/>
    <w:basedOn w:val="a"/>
    <w:uiPriority w:val="1"/>
    <w:qFormat/>
    <w:rsid w:val="007B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B73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6</cp:revision>
  <dcterms:created xsi:type="dcterms:W3CDTF">2023-02-02T01:10:00Z</dcterms:created>
  <dcterms:modified xsi:type="dcterms:W3CDTF">2023-08-31T07:21:00Z</dcterms:modified>
</cp:coreProperties>
</file>