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6EAF8105" wp14:editId="5DF58CE8">
                <wp:simplePos x="0" y="0"/>
                <wp:positionH relativeFrom="column">
                  <wp:posOffset>5110480</wp:posOffset>
                </wp:positionH>
                <wp:positionV relativeFrom="paragraph">
                  <wp:posOffset>290830</wp:posOffset>
                </wp:positionV>
                <wp:extent cx="1167765" cy="1159510"/>
                <wp:effectExtent l="0" t="0" r="0" b="2540"/>
                <wp:wrapThrough wrapText="bothSides">
                  <wp:wrapPolygon edited="0">
                    <wp:start x="705" y="0"/>
                    <wp:lineTo x="705" y="21292"/>
                    <wp:lineTo x="20437" y="21292"/>
                    <wp:lineTo x="20437" y="0"/>
                    <wp:lineTo x="705" y="0"/>
                  </wp:wrapPolygon>
                </wp:wrapThrough>
                <wp:docPr id="15"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7765" cy="1159510"/>
                        </a:xfrm>
                        <a:prstGeom prst="rect">
                          <a:avLst/>
                        </a:prstGeom>
                        <a:noFill/>
                        <a:ln>
                          <a:noFill/>
                        </a:ln>
                        <a:effectLst/>
                      </wps:spPr>
                      <wps:txbx>
                        <w:txbxContent>
                          <w:p w:rsidR="00AC3205" w:rsidRDefault="00CE56F3"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402.4pt;margin-top:22.9pt;width:91.9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QwIAAHIEAAAOAAAAZHJzL2Uyb0RvYy54bWysVEtu2zAQ3RfoHQjua1mGP4lgOXATuChg&#10;JAGcImuaIm2hIoclaUvuZXqKrgr0DD5Sh5TsuGlXRTfUkPM4nJn3RtObRlVkL6wrQec07fUpEZpD&#10;UepNTj89Ld5dUeI80wWrQIucHoSjN7O3b6a1ycQAtlAVwhIMol1Wm5xuvTdZkji+FYq5Hhih0SnB&#10;KuZxazdJYVmN0VWVDPr9cVKDLYwFLpzD07vWSWcxvpSC+wcpnfCkyinm5uNq47oOazKbsmxjmdmW&#10;vEuD/UMWipUaHz2HumOekZ0t/wilSm7BgfQ9DioBKUsuYg1YTdp/Vc1qy4yItWBznDm3yf2/sPx+&#10;/2hJWSB3I0o0U8jR8dvx5/HH8TtJr0J/auMyhK0MAn3zHhrExlqdWQL/7BCSXGDaCw7RoR+NtCp8&#10;sVKCF5GCw7ntovGEh2jpeDIZ4/McfWk6uh6lkZjk5bqxzn8QoEgwcmqR15gC2y+dDwmw7AQJr2lY&#10;lFUVua30bwcIbE9EFEd3O6TfZhws36ybru41FAcs20IrHGf4osQMlsz5R2ZRKVgQqt8/4CIrqHMK&#10;nUXJFuzXv50HPBKIXkpqVF5O3Zcds4KS6qNGaq/T4TBINW6Go8kAN/bSs7706J26BRR3inNmeDQD&#10;3lcnU1pQzzgk8/Aqupjm+HZO/cm89e084JBxMZ9HEIrTML/UK8NPbIf+PjXPzJqOBI/83cNJoyx7&#10;xUWLbZs/33mQZSQqNLjtaicbFHbkrxvCMDmX+4h6+VXMfgEAAP//AwBQSwMEFAAGAAgAAAAhAOHU&#10;NWreAAAACgEAAA8AAABkcnMvZG93bnJldi54bWxMj0FLxDAQhe+C/yGM4M1NLVVjbbqIsCjixbo/&#10;INvGprSZhCZpq7/e8aSn4TGP975X7Tc7sUXPYXAo4XqXAdPYum7AXsLx43AlgIWosFOTQy3hSwfY&#10;1+dnlSo7t+K7XprYMwrBUCoJJkZfch5ao60KO+c10u/TzVZFknPPu1mtFG4nnmfZLbdqQGowyusn&#10;o9uxSVbCIT2/2OWbJ//atCsaP6bj2yjl5cX2+AAs6i3+meEXn9ChJqaTS9gFNkkQWUHoUUJxQ5cM&#10;90LcATtJyHNRAK8r/n9C/QMAAP//AwBQSwECLQAUAAYACAAAACEAtoM4kv4AAADhAQAAEwAAAAAA&#10;AAAAAAAAAAAAAAAAW0NvbnRlbnRfVHlwZXNdLnhtbFBLAQItABQABgAIAAAAIQA4/SH/1gAAAJQB&#10;AAALAAAAAAAAAAAAAAAAAC8BAABfcmVscy8ucmVsc1BLAQItABQABgAIAAAAIQDr8/C+QwIAAHIE&#10;AAAOAAAAAAAAAAAAAAAAAC4CAABkcnMvZTJvRG9jLnhtbFBLAQItABQABgAIAAAAIQDh1DVq3gAA&#10;AAoBAAAPAAAAAAAAAAAAAAAAAJ0EAABkcnMvZG93bnJldi54bWxQSwUGAAAAAAQABADzAAAAqAUA&#10;AAAA&#10;" filled="f" stroked="f">
                <v:path arrowok="t"/>
                <v:textbox>
                  <w:txbxContent>
                    <w:p w:rsidR="00AC3205" w:rsidRDefault="00CE56F3"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14</w:t>
                      </w:r>
                    </w:p>
                  </w:txbxContent>
                </v:textbox>
                <w10:wrap type="through"/>
              </v:shape>
            </w:pict>
          </mc:Fallback>
        </mc:AlternateContent>
      </w:r>
      <w:bookmarkStart w:id="0" w:name="_Hlk32316485"/>
      <w:r w:rsidRPr="00AE119D">
        <w:rPr>
          <w:rFonts w:ascii="Calibri" w:eastAsia="Calibri" w:hAnsi="Calibri" w:cs="Times New Roman"/>
          <w:noProof/>
          <w:lang w:eastAsia="ru-RU"/>
        </w:rPr>
        <mc:AlternateContent>
          <mc:Choice Requires="wps">
            <w:drawing>
              <wp:anchor distT="36576" distB="36576" distL="36576" distR="36576" simplePos="0" relativeHeight="251660288" behindDoc="0" locked="0" layoutInCell="1" allowOverlap="1" wp14:anchorId="1D520275" wp14:editId="6E350629">
                <wp:simplePos x="0" y="0"/>
                <wp:positionH relativeFrom="column">
                  <wp:posOffset>1204595</wp:posOffset>
                </wp:positionH>
                <wp:positionV relativeFrom="paragraph">
                  <wp:posOffset>290195</wp:posOffset>
                </wp:positionV>
                <wp:extent cx="3792220" cy="563245"/>
                <wp:effectExtent l="0" t="0" r="0" b="0"/>
                <wp:wrapNone/>
                <wp:docPr id="1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2220" cy="563245"/>
                        </a:xfrm>
                        <a:prstGeom prst="rect">
                          <a:avLst/>
                        </a:prstGeom>
                      </wps:spPr>
                      <wps:txbx>
                        <w:txbxContent>
                          <w:p w:rsidR="00AC3205" w:rsidRDefault="00AC3205"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style="position:absolute;margin-left:94.85pt;margin-top:22.85pt;width:298.6pt;height:44.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qC/gEAAOEDAAAOAAAAZHJzL2Uyb0RvYy54bWysU01z0zAQvTPDf9DoTp24TQueOJ3QApcC&#10;nWmYnjf6iA2WVkhK7Px7VrITOnBjyEETSau37719Xt4OpmMH5UOLtubzixlnygqUrd3V/Nvm45u3&#10;nIUIVkKHVtX8qAK/Xb1+texdpUpssJPKMwKxoepdzZsYXVUUQTTKQLhApyxdavQGIm39rpAeekI3&#10;XVHOZtdFj146j0KFQKf34yVfZXytlYhftQ4qsq7mxC3m1ed1m9ZitYRq58E1rZhowD+wMNBaanqG&#10;uocIbO/bv6BMKzwG1PFCoClQ61aorIHUzGd/qHlqwKmshcwJ7mxT+H+w4svh0bNW0uyuOLNgaEbP&#10;ZOnaR3aT3OldqKjoyVFZHN7jQJVZaXAPKH4EZvGuAbtTa++xbxRIYjcnqOk4a9gcHeHm040a4gfZ&#10;0iDmCb54gT82C6nTtv+Mkp7APmLuNmhvkr/kGCMKNMrjeXyEyAQdXt68K8uSrgTdLa4vy6tFbgHV&#10;6bXzIX5SaFj6U3NP8cjocHgIMbGB6lQyUUtsRl5x2A6jUSdbtiiPxLWn9NQ8/NyDV6R7b+6QwkZi&#10;tUczeZn2iX5C3wzP4N1EIRL5x+6Unswjx0hOswD5nYBMR6E8QMcWM/pNoqbiifOImt5aXJNrus2C&#10;kr0jz0kQ5SjrnDKfgvpyn6t+f5mrXwAAAP//AwBQSwMEFAAGAAgAAAAhACiPimTeAAAACgEAAA8A&#10;AABkcnMvZG93bnJldi54bWxMj8FOwzAQRO9I/IO1SNyoTUnbJMSpEIgrqC0gcXPjbRI1Xkex24S/&#10;ZznR02o0T7MzxXpynTjjEFpPGu5nCgRS5W1LtYaP3etdCiJEQ9Z0nlDDDwZYl9dXhcmtH2mD522s&#10;BYdQyI2GJsY+lzJUDToTZr5HYu/gB2ciy6GWdjAjh7tOzpVaSmda4g+N6fG5weq4PTkNn2+H769E&#10;vdcvbtGPflKSXCa1vr2Znh5BRJziPwx/9bk6lNxp709kg+hYp9mKUQ3Jgi8Dq3SZgdiz85AkIMtC&#10;Xk4ofwEAAP//AwBQSwECLQAUAAYACAAAACEAtoM4kv4AAADhAQAAEwAAAAAAAAAAAAAAAAAAAAAA&#10;W0NvbnRlbnRfVHlwZXNdLnhtbFBLAQItABQABgAIAAAAIQA4/SH/1gAAAJQBAAALAAAAAAAAAAAA&#10;AAAAAC8BAABfcmVscy8ucmVsc1BLAQItABQABgAIAAAAIQAT2VqC/gEAAOEDAAAOAAAAAAAAAAAA&#10;AAAAAC4CAABkcnMvZTJvRG9jLnhtbFBLAQItABQABgAIAAAAIQAoj4pk3gAAAAoBAAAPAAAAAAAA&#10;AAAAAAAAAFgEAABkcnMvZG93bnJldi54bWxQSwUGAAAAAAQABADzAAAAYwUAAAAA&#10;" filled="f" stroked="f">
                <o:lock v:ext="edit" shapetype="t"/>
                <v:textbox>
                  <w:txbxContent>
                    <w:p w:rsidR="00AC3205" w:rsidRDefault="00AC3205"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v:textbox>
              </v:shape>
            </w:pict>
          </mc:Fallback>
        </mc:AlternateContent>
      </w:r>
      <w:r w:rsidRPr="00AE119D">
        <w:rPr>
          <w:rFonts w:ascii="Calibri" w:eastAsia="Calibri" w:hAnsi="Calibri" w:cs="Times New Roman"/>
          <w:noProof/>
          <w:lang w:eastAsia="ru-RU"/>
        </w:rPr>
        <w:drawing>
          <wp:anchor distT="0" distB="0" distL="114300" distR="114300" simplePos="0" relativeHeight="251664384" behindDoc="0" locked="0" layoutInCell="1" allowOverlap="1" wp14:anchorId="033A53ED" wp14:editId="6FB2567B">
            <wp:simplePos x="0" y="0"/>
            <wp:positionH relativeFrom="column">
              <wp:posOffset>5134610</wp:posOffset>
            </wp:positionH>
            <wp:positionV relativeFrom="paragraph">
              <wp:posOffset>61595</wp:posOffset>
            </wp:positionV>
            <wp:extent cx="1216660" cy="1292860"/>
            <wp:effectExtent l="0" t="0" r="2540" b="2540"/>
            <wp:wrapTight wrapText="bothSides">
              <wp:wrapPolygon edited="0">
                <wp:start x="0" y="0"/>
                <wp:lineTo x="0" y="21324"/>
                <wp:lineTo x="21307" y="21324"/>
                <wp:lineTo x="2130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1292860"/>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Calibri" w:eastAsia="Calibri" w:hAnsi="Calibri" w:cs="Times New Roman"/>
          <w:noProof/>
          <w:lang w:eastAsia="ru-RU"/>
        </w:rPr>
        <w:drawing>
          <wp:anchor distT="36576" distB="36576" distL="36576" distR="36576" simplePos="0" relativeHeight="251661312" behindDoc="0" locked="0" layoutInCell="1" allowOverlap="1" wp14:anchorId="27AC8D0C" wp14:editId="21ABC02E">
            <wp:simplePos x="0" y="0"/>
            <wp:positionH relativeFrom="column">
              <wp:posOffset>-302895</wp:posOffset>
            </wp:positionH>
            <wp:positionV relativeFrom="paragraph">
              <wp:posOffset>162560</wp:posOffset>
            </wp:positionV>
            <wp:extent cx="1345565" cy="1183005"/>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565" cy="1183005"/>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Bookman Old Style" w:eastAsia="Calibri" w:hAnsi="Bookman Old Style" w:cs="Times New Roman"/>
          <w:b/>
          <w:bCs/>
        </w:rPr>
        <w:t xml:space="preserve">              АДМИНИСТРАЦИЯ ЭЛИТОВСКОГО СЕЛЬСОВЕТА</w:t>
      </w:r>
    </w:p>
    <w:p w:rsidR="00AE119D" w:rsidRPr="00AE119D" w:rsidRDefault="00AE119D" w:rsidP="00AE119D">
      <w:pPr>
        <w:rPr>
          <w:rFonts w:ascii="Bookman Old Style" w:eastAsia="Calibri" w:hAnsi="Bookman Old Style" w:cs="Times New Roman"/>
        </w:rPr>
      </w:pPr>
    </w:p>
    <w:p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54F86EBD" wp14:editId="59BD342E">
                <wp:simplePos x="0" y="0"/>
                <wp:positionH relativeFrom="column">
                  <wp:posOffset>2242185</wp:posOffset>
                </wp:positionH>
                <wp:positionV relativeFrom="paragraph">
                  <wp:posOffset>173355</wp:posOffset>
                </wp:positionV>
                <wp:extent cx="3025775" cy="647700"/>
                <wp:effectExtent l="0" t="0" r="0" b="0"/>
                <wp:wrapNone/>
                <wp:docPr id="1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1330">
                          <a:off x="0" y="0"/>
                          <a:ext cx="3025775" cy="647700"/>
                        </a:xfrm>
                        <a:prstGeom prst="rect">
                          <a:avLst/>
                        </a:prstGeom>
                        <a:noFill/>
                        <a:ln>
                          <a:noFill/>
                        </a:ln>
                      </wps:spPr>
                      <wps:txbx>
                        <w:txbxContent>
                          <w:p w:rsidR="00AC3205" w:rsidRDefault="00AC3205"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176.55pt;margin-top:13.65pt;width:238.25pt;height:51pt;rotation:-87526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b8DQIAANwDAAAOAAAAZHJzL2Uyb0RvYy54bWysU0tu2zAQ3RfoHQjuY8myHaeC5SBNkKJA&#10;+gHSHoCmKImoxGGHtCX3Mj1FVgV6Bh+pQ8pw3HZXdEOQM6M3770Zra6HrmU7hU6DKfh0knKmjIRS&#10;m7rgnz/dX1xx5rwwpWjBqILvlePX65cvVr3NVQYNtKVCRiDG5b0teOO9zZPEyUZ1wk3AKkPJCrAT&#10;np5YJyWKntC7NsnS9DLpAUuLIJVzFL0bk3wd8atKSf+hqpzyrC04cfPxxHhuwpmsVyKvUdhGyyMN&#10;8Q8sOqENNT1B3Qkv2Bb1X1CdlggOKj+R0CVQVVqqqIHUTNM/1Dw2wqqohcxx9mST+3+w8v3uIzJd&#10;0uxmnBnR0YwO3w8/Dz8OTywL9vTW5VT1aKnOD69hoNIo1dkHkF8cM3DbCFOrG0ToGyVKojcNXyZn&#10;n444LoBs+ndQUhux9RCBhgo7hkCzubhKp7NZGqPkDaNeNLT9aVBq8ExScJZmi+VywZmk3OV8uUzj&#10;JBORB6wwB4vOv1HQsXApONIiRFSxe3A+cHsuCeUG7nXbxmVozW8BKgyRqCXQH4X4YTNE104WbaDc&#10;k7gogzjTL0FtG8BvnPW0XgV3X7cCFWftW0MGvZrO52Ef42O+WGb0wPPM5jwjjCSognvOxuutH3d4&#10;a1HXDXUaR2LghkytdFQY3B9ZHenTCkXhx3UPO3r+jlXPP+X6FwAAAP//AwBQSwMEFAAGAAgAAAAh&#10;ABYvGfvfAAAACgEAAA8AAABkcnMvZG93bnJldi54bWxMj8FOwzAQRO9I/IO1SNyo01iENsSpUNVy&#10;QUJqinrexiaJiNdp7Lbh71lOcFzN08zbYjW5XlzsGDpPGuazBISl2puOGg0f++3DAkSISAZ7T1bD&#10;tw2wKm9vCsyNv9LOXqrYCC6hkKOGNsYhlzLUrXUYZn6wxNmnHx1GPsdGmhGvXO56mSZJJh12xAst&#10;Dnbd2vqrOjsN2/UpHPbJboNvRmV4eH+tYnBa399NL88gop3iHwy/+qwOJTsd/ZlMEL0G9ajmjGpI&#10;nxQIBhbpMgNxZDJdKpBlIf+/UP4AAAD//wMAUEsBAi0AFAAGAAgAAAAhALaDOJL+AAAA4QEAABMA&#10;AAAAAAAAAAAAAAAAAAAAAFtDb250ZW50X1R5cGVzXS54bWxQSwECLQAUAAYACAAAACEAOP0h/9YA&#10;AACUAQAACwAAAAAAAAAAAAAAAAAvAQAAX3JlbHMvLnJlbHNQSwECLQAUAAYACAAAACEAOrlG/A0C&#10;AADcAwAADgAAAAAAAAAAAAAAAAAuAgAAZHJzL2Uyb0RvYy54bWxQSwECLQAUAAYACAAAACEAFi8Z&#10;+98AAAAKAQAADwAAAAAAAAAAAAAAAABnBAAAZHJzL2Rvd25yZXYueG1sUEsFBgAAAAAEAAQA8wAA&#10;AHMFAAAAAA==&#10;" filled="f" stroked="f">
                <v:textbox>
                  <w:txbxContent>
                    <w:p w:rsidR="00AC3205" w:rsidRDefault="00AC3205"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v:textbox>
              </v:shape>
            </w:pict>
          </mc:Fallback>
        </mc:AlternateContent>
      </w:r>
    </w:p>
    <w:p w:rsidR="00AE119D" w:rsidRPr="00AE119D" w:rsidRDefault="00AE119D" w:rsidP="00AE119D">
      <w:pPr>
        <w:spacing w:line="271" w:lineRule="auto"/>
        <w:rPr>
          <w:rFonts w:ascii="Bookman Old Style" w:eastAsia="Calibri" w:hAnsi="Bookman Old Style" w:cs="Times New Roman"/>
        </w:rPr>
      </w:pPr>
    </w:p>
    <w:p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4A87BBA7" wp14:editId="5436C192">
                <wp:simplePos x="0" y="0"/>
                <wp:positionH relativeFrom="column">
                  <wp:posOffset>3548380</wp:posOffset>
                </wp:positionH>
                <wp:positionV relativeFrom="paragraph">
                  <wp:posOffset>156845</wp:posOffset>
                </wp:positionV>
                <wp:extent cx="1920240" cy="438150"/>
                <wp:effectExtent l="0" t="0" r="3810" b="1270"/>
                <wp:wrapTight wrapText="bothSides">
                  <wp:wrapPolygon edited="0">
                    <wp:start x="0" y="0"/>
                    <wp:lineTo x="0" y="20721"/>
                    <wp:lineTo x="21429" y="20721"/>
                    <wp:lineTo x="21429" y="0"/>
                    <wp:lineTo x="0" y="0"/>
                  </wp:wrapPolygon>
                </wp:wrapTight>
                <wp:docPr id="12"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0240" cy="438150"/>
                        </a:xfrm>
                        <a:prstGeom prst="rect">
                          <a:avLst/>
                        </a:prstGeom>
                        <a:solidFill>
                          <a:prstClr val="white"/>
                        </a:solidFill>
                        <a:ln>
                          <a:noFill/>
                        </a:ln>
                        <a:effectLst/>
                      </wps:spPr>
                      <wps:txbx>
                        <w:txbxContent>
                          <w:p w:rsidR="00AC3205" w:rsidRDefault="00CE56F3" w:rsidP="00AE119D">
                            <w:pPr>
                              <w:pStyle w:val="af"/>
                              <w:rPr>
                                <w:color w:val="auto"/>
                                <w:sz w:val="40"/>
                              </w:rPr>
                            </w:pPr>
                            <w:r>
                              <w:rPr>
                                <w:color w:val="auto"/>
                                <w:sz w:val="40"/>
                              </w:rPr>
                              <w:t>26</w:t>
                            </w:r>
                            <w:r w:rsidR="00AC3205">
                              <w:rPr>
                                <w:color w:val="auto"/>
                                <w:sz w:val="40"/>
                              </w:rPr>
                              <w:t xml:space="preserve">  </w:t>
                            </w:r>
                            <w:r w:rsidR="00E7611E">
                              <w:rPr>
                                <w:color w:val="auto"/>
                                <w:sz w:val="40"/>
                              </w:rPr>
                              <w:t>июля</w:t>
                            </w:r>
                            <w:r w:rsidR="00AC3205">
                              <w:rPr>
                                <w:color w:val="auto"/>
                                <w:sz w:val="40"/>
                              </w:rPr>
                              <w:t xml:space="preserve">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Поле 25" o:spid="_x0000_s1029" type="#_x0000_t202" style="position:absolute;margin-left:279.4pt;margin-top:12.35pt;width:151.2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wUUQIAAJAEAAAOAAAAZHJzL2Uyb0RvYy54bWysVMFu2zAMvQ/YPwi6L07SduiMOEWWIsOA&#10;oC2QDj0rshwLk0RNUmJ3P7Ov2GnAviGfNEq2067badhFocxHUnyPzOyq1YochPMSTEEnozElwnAo&#10;pdkV9NP96s0lJT4wUzIFRhT0UXh6NX/9atbYXEyhBlUKRzCJ8XljC1qHYPMs87wWmvkRWGHQWYHT&#10;LODV7bLSsQaza5VNx+O3WQOutA648B6/XndOOk/5q0rwcFtVXgSiCopvC+l06dzGM5vPWL5zzNaS&#10;989g//AKzaTBoqdU1ywwsnfyj1RacgceqjDioDOoKslF6gG7mYxfdLOpmRWpFyTH2xNN/v+l5TeH&#10;O0dkidpNKTFMo0bHb8efxx/H72R6EflprM8RtrEIDO17aBGbevV2DfyzR0j2DNMFeERHPtrK6fiL&#10;nRIMRAkeT7SLNhAes72bjqfn6OLoOz+7nFwkXbKnaOt8+CBAk2gU1KGs6QXssPYh1mf5AInFPChZ&#10;rqRS8RIdS+XIgeEINLUMIjaFEb+hlIlYAzGqc3dfRJqhvkrssmssWqHdtom5s4GlLZSPSJKDbsy8&#10;5SuJ1dfMhzvmcK6wR9yVcItHpaApKPQWJTW4r3/7HvEoN3opaXBOC+q/7JkTlKiPBgchDvVguMHY&#10;DobZ6yVg3xPcQsuTiQEuqMGsHOgHXKFFrIIuZjjWKmgYzGXotgVXkIvFIoFwdC0La7OxfJiFyPJ9&#10;+8Cc7TUKqO4NDBPM8hdSddgkll3sA/KedIy8diz2Q4Vjn8TqVzTu1fN7Qj39kcx/AQAA//8DAFBL&#10;AwQUAAYACAAAACEA3Lsvf+AAAAAJAQAADwAAAGRycy9kb3ducmV2LnhtbEyPQU+DQBSE7yb+h80z&#10;8WYXUAoij0abmDQao6Lx/ApbQNm3ZHfb4r93PelxMpOZb8rVrEdxUNYNhhHiRQRCcWPagTuE97f7&#10;ixyE88QtjYYVwrdysKpOT0oqWnPkV3WofSdCCbuCEHrvp0JK1/RKk1uYSXHwdsZq8kHaTraWjqFc&#10;jzKJoqXUNHBY6GlS6141X/VeI2TDY5za9cNnsvEvT5uP3R3VzzPi+dl8ewPCq9n/heEXP6BDFZi2&#10;Zs+tEyNCmuYB3SMkVxmIEMiXcQJii3B9mYGsSvn/QfUDAAD//wMAUEsBAi0AFAAGAAgAAAAhALaD&#10;OJL+AAAA4QEAABMAAAAAAAAAAAAAAAAAAAAAAFtDb250ZW50X1R5cGVzXS54bWxQSwECLQAUAAYA&#10;CAAAACEAOP0h/9YAAACUAQAACwAAAAAAAAAAAAAAAAAvAQAAX3JlbHMvLnJlbHNQSwECLQAUAAYA&#10;CAAAACEAYSvcFFECAACQBAAADgAAAAAAAAAAAAAAAAAuAgAAZHJzL2Uyb0RvYy54bWxQSwECLQAU&#10;AAYACAAAACEA3Lsvf+AAAAAJAQAADwAAAAAAAAAAAAAAAACrBAAAZHJzL2Rvd25yZXYueG1sUEsF&#10;BgAAAAAEAAQA8wAAALgFAAAAAA==&#10;" stroked="f">
                <v:path arrowok="t"/>
                <v:textbox style="mso-fit-shape-to-text:t" inset="0,0,0,0">
                  <w:txbxContent>
                    <w:p w:rsidR="00AC3205" w:rsidRDefault="00CE56F3" w:rsidP="00AE119D">
                      <w:pPr>
                        <w:pStyle w:val="af"/>
                        <w:rPr>
                          <w:color w:val="auto"/>
                          <w:sz w:val="40"/>
                        </w:rPr>
                      </w:pPr>
                      <w:r>
                        <w:rPr>
                          <w:color w:val="auto"/>
                          <w:sz w:val="40"/>
                        </w:rPr>
                        <w:t>26</w:t>
                      </w:r>
                      <w:r w:rsidR="00AC3205">
                        <w:rPr>
                          <w:color w:val="auto"/>
                          <w:sz w:val="40"/>
                        </w:rPr>
                        <w:t xml:space="preserve">  </w:t>
                      </w:r>
                      <w:r w:rsidR="00E7611E">
                        <w:rPr>
                          <w:color w:val="auto"/>
                          <w:sz w:val="40"/>
                        </w:rPr>
                        <w:t>июля</w:t>
                      </w:r>
                      <w:r w:rsidR="00AC3205">
                        <w:rPr>
                          <w:color w:val="auto"/>
                          <w:sz w:val="40"/>
                        </w:rPr>
                        <w:t xml:space="preserve"> 2023</w:t>
                      </w:r>
                    </w:p>
                  </w:txbxContent>
                </v:textbox>
                <w10:wrap type="tight"/>
              </v:shape>
            </w:pict>
          </mc:Fallback>
        </mc:AlternateContent>
      </w:r>
      <w:proofErr w:type="gramStart"/>
      <w:r w:rsidRPr="00AE119D">
        <w:rPr>
          <w:rFonts w:ascii="Bookman Old Style" w:eastAsia="Calibri" w:hAnsi="Bookman Old Style" w:cs="Times New Roman"/>
          <w:b/>
          <w:bCs/>
        </w:rPr>
        <w:t>основана</w:t>
      </w:r>
      <w:proofErr w:type="gramEnd"/>
      <w:r w:rsidRPr="00AE119D">
        <w:rPr>
          <w:rFonts w:ascii="Bookman Old Style" w:eastAsia="Calibri" w:hAnsi="Bookman Old Style" w:cs="Times New Roman"/>
          <w:b/>
          <w:bCs/>
        </w:rPr>
        <w:t xml:space="preserve"> 17 декабря  2015 года</w:t>
      </w:r>
    </w:p>
    <w:p w:rsidR="00AE119D" w:rsidRPr="00AE119D" w:rsidRDefault="00AE119D" w:rsidP="00AE119D">
      <w:pPr>
        <w:widowControl w:val="0"/>
        <w:autoSpaceDE w:val="0"/>
        <w:autoSpaceDN w:val="0"/>
        <w:spacing w:after="0" w:line="240" w:lineRule="auto"/>
        <w:jc w:val="center"/>
        <w:rPr>
          <w:rFonts w:ascii="Bookman Old Style" w:eastAsia="Times New Roman" w:hAnsi="Bookman Old Style" w:cs="Calibri"/>
          <w:b/>
          <w:lang w:eastAsia="ru-RU"/>
        </w:rPr>
      </w:pPr>
      <w:r w:rsidRPr="00AE119D">
        <w:rPr>
          <w:rFonts w:ascii="Calibri" w:eastAsia="Times New Roman" w:hAnsi="Calibri" w:cs="Calibri"/>
          <w:noProof/>
          <w:szCs w:val="20"/>
          <w:lang w:eastAsia="ru-RU"/>
        </w:rPr>
        <mc:AlternateContent>
          <mc:Choice Requires="wps">
            <w:drawing>
              <wp:anchor distT="36575" distB="36575" distL="36576" distR="36576" simplePos="0" relativeHeight="251666432" behindDoc="0" locked="0" layoutInCell="1" allowOverlap="1" wp14:anchorId="53ACD7F4" wp14:editId="28E58448">
                <wp:simplePos x="0" y="0"/>
                <wp:positionH relativeFrom="column">
                  <wp:posOffset>-172720</wp:posOffset>
                </wp:positionH>
                <wp:positionV relativeFrom="paragraph">
                  <wp:posOffset>121919</wp:posOffset>
                </wp:positionV>
                <wp:extent cx="7033895" cy="0"/>
                <wp:effectExtent l="0" t="0" r="14605"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3895" cy="0"/>
                        </a:xfrm>
                        <a:prstGeom prst="line">
                          <a:avLst/>
                        </a:prstGeom>
                        <a:noFill/>
                        <a:ln w="19050">
                          <a:solidFill>
                            <a:srgbClr val="1F497D">
                              <a:lumMod val="50000"/>
                            </a:srgb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643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6pt,9.6pt" to="54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GW1wEAAJsDAAAOAAAAZHJzL2Uyb0RvYy54bWysU01v2zAMvQ/YfxB0X+y0S9sYcXpIll2y&#10;LUC7H8BIcixMEgVJiZN/P0r5QLvdhvkgUCL5+PhIz56P1rCDClGja/l4VHOmnECp3a7lP19Xn544&#10;iwmcBINOtfykIn+ef/wwG3yj7rBHI1VgBOJiM/iW9yn5pqqi6JWFOEKvHDk7DBYSXcOukgEGQrem&#10;uqvrh2rAIH1AoWKk1+XZyecFv+uUSD+6LqrETMuJWypnKOc2n9V8Bs0ugO+1uNCAf2BhQTsqeoNa&#10;QgK2D/ovKKtFwIhdGgm0FXadFqr0QN2M6z+6eenBq9ILiRP9Tab4/2DF98MmMC1pdmPOHFia0Vo7&#10;xR6yNIOPDUUs3Cbk5sTRvfg1il+ROVz04HaqUHw9eUob54zqXUq+RE8FtsM3lBQD+4RFp2MXbIYk&#10;BdixjON0G4c6Jibo8bG+v3+aTjgTV18FzTXRh5i+KrQsGy03xLkAw2EdUyYCzTUk13G40saUaRvH&#10;BmI7rSd1yYhotMzeHBfDbrswgR2AFma8+jx9XJYgs7fUwfl5UtNXmr3Fl3rvgALunSz1egXyy8VO&#10;oM3ZJn7G5YqqbOmF9FWws/RblKdNuKpKG1DKXLY1r9jbO9lv/6n5bwAAAP//AwBQSwMEFAAGAAgA&#10;AAAhALiiP5TgAAAACgEAAA8AAABkcnMvZG93bnJldi54bWxMj0tPwzAQhO9I/Adrkbig1iZSIYQ4&#10;VYnEQ+oFwuPsxtskIl6H2G3Dv2crDnBa7c5o9pt8Oble7HEMnScNl3MFAqn2tqNGw9vr/SwFEaIh&#10;a3pPqOEbAyyL05PcZNYf6AX3VWwEh1DIjIY2xiGTMtQtOhPmfkBibetHZyKvYyPtaA4c7nqZKHUl&#10;nemIP7RmwLLF+rPaOQ0X6VM6ldtqLb/i82rx+P5Q3qkPrc/PptUtiIhT/DPDEZ/RoWCmjd+RDaLX&#10;MEuuE7aycMPzaFCpWoDY/F5kkcv/FYofAAAA//8DAFBLAQItABQABgAIAAAAIQC2gziS/gAAAOEB&#10;AAATAAAAAAAAAAAAAAAAAAAAAABbQ29udGVudF9UeXBlc10ueG1sUEsBAi0AFAAGAAgAAAAhADj9&#10;If/WAAAAlAEAAAsAAAAAAAAAAAAAAAAALwEAAF9yZWxzLy5yZWxzUEsBAi0AFAAGAAgAAAAhADaA&#10;kZbXAQAAmwMAAA4AAAAAAAAAAAAAAAAALgIAAGRycy9lMm9Eb2MueG1sUEsBAi0AFAAGAAgAAAAh&#10;ALiiP5TgAAAACgEAAA8AAAAAAAAAAAAAAAAAMQQAAGRycy9kb3ducmV2LnhtbFBLBQYAAAAABAAE&#10;APMAAAA+BQAAAAA=&#10;" strokecolor="#10253f" strokeweight="1.5pt"/>
            </w:pict>
          </mc:Fallback>
        </mc:AlternateContent>
      </w:r>
    </w:p>
    <w:p w:rsidR="00CE56F3" w:rsidRPr="00CE56F3" w:rsidRDefault="00CE56F3" w:rsidP="00CE56F3">
      <w:pPr>
        <w:widowControl w:val="0"/>
        <w:autoSpaceDE w:val="0"/>
        <w:autoSpaceDN w:val="0"/>
        <w:spacing w:after="0" w:line="240" w:lineRule="auto"/>
        <w:ind w:left="5103"/>
        <w:jc w:val="both"/>
        <w:outlineLvl w:val="1"/>
        <w:rPr>
          <w:rFonts w:ascii="Bookman Old Style" w:eastAsia="Times New Roman" w:hAnsi="Bookman Old Style" w:cs="Times New Roman"/>
          <w:lang w:eastAsia="ru-RU"/>
        </w:rPr>
      </w:pPr>
    </w:p>
    <w:p w:rsidR="00CE56F3" w:rsidRPr="00CE56F3" w:rsidRDefault="00CE56F3" w:rsidP="00CE56F3">
      <w:pPr>
        <w:spacing w:after="0" w:line="240" w:lineRule="auto"/>
        <w:ind w:firstLine="709"/>
        <w:jc w:val="center"/>
        <w:rPr>
          <w:rFonts w:ascii="Bookman Old Style" w:eastAsia="Times New Roman" w:hAnsi="Bookman Old Style" w:cs="Arial"/>
          <w:lang w:bidi="en-US"/>
        </w:rPr>
      </w:pPr>
      <w:r w:rsidRPr="00CE56F3">
        <w:rPr>
          <w:rFonts w:ascii="Bookman Old Style" w:eastAsia="Times New Roman" w:hAnsi="Bookman Old Style" w:cs="Arial"/>
          <w:lang w:bidi="en-US"/>
        </w:rPr>
        <w:t>АДМИНИСТРАЦИЯ ЭЛИТОВСКОГО СЕЛЬСОВЕТА</w:t>
      </w:r>
    </w:p>
    <w:p w:rsidR="00CE56F3" w:rsidRPr="00CE56F3" w:rsidRDefault="00CE56F3" w:rsidP="00CE56F3">
      <w:pPr>
        <w:spacing w:after="0" w:line="240" w:lineRule="auto"/>
        <w:ind w:firstLine="709"/>
        <w:jc w:val="center"/>
        <w:rPr>
          <w:rFonts w:ascii="Bookman Old Style" w:eastAsia="Times New Roman" w:hAnsi="Bookman Old Style" w:cs="Arial"/>
          <w:lang w:bidi="en-US"/>
        </w:rPr>
      </w:pPr>
      <w:r w:rsidRPr="00CE56F3">
        <w:rPr>
          <w:rFonts w:ascii="Bookman Old Style" w:eastAsia="Times New Roman" w:hAnsi="Bookman Old Style" w:cs="Arial"/>
          <w:lang w:bidi="en-US"/>
        </w:rPr>
        <w:t>ЕМЕЛЬЯНОВСКОГО РАЙОНА</w:t>
      </w:r>
    </w:p>
    <w:p w:rsidR="00CE56F3" w:rsidRPr="00CE56F3" w:rsidRDefault="00CE56F3" w:rsidP="00CE56F3">
      <w:pPr>
        <w:spacing w:after="0" w:line="240" w:lineRule="auto"/>
        <w:ind w:firstLine="709"/>
        <w:jc w:val="center"/>
        <w:rPr>
          <w:rFonts w:ascii="Bookman Old Style" w:eastAsia="Times New Roman" w:hAnsi="Bookman Old Style" w:cs="Arial"/>
          <w:lang w:bidi="en-US"/>
        </w:rPr>
      </w:pPr>
      <w:r w:rsidRPr="00CE56F3">
        <w:rPr>
          <w:rFonts w:ascii="Bookman Old Style" w:eastAsia="Times New Roman" w:hAnsi="Bookman Old Style" w:cs="Arial"/>
          <w:lang w:bidi="en-US"/>
        </w:rPr>
        <w:t>КРАСНОЯРСКОГО КРАЯ</w:t>
      </w:r>
    </w:p>
    <w:p w:rsidR="00CE56F3" w:rsidRPr="00CE56F3" w:rsidRDefault="00CE56F3" w:rsidP="00CE56F3">
      <w:pPr>
        <w:spacing w:after="0" w:line="240" w:lineRule="auto"/>
        <w:ind w:firstLine="709"/>
        <w:jc w:val="center"/>
        <w:rPr>
          <w:rFonts w:ascii="Bookman Old Style" w:eastAsia="Times New Roman" w:hAnsi="Bookman Old Style" w:cs="Arial"/>
          <w:lang w:bidi="en-US"/>
        </w:rPr>
      </w:pPr>
    </w:p>
    <w:p w:rsidR="00CE56F3" w:rsidRPr="00CE56F3" w:rsidRDefault="00CE56F3" w:rsidP="00CE56F3">
      <w:pPr>
        <w:spacing w:after="0" w:line="240" w:lineRule="auto"/>
        <w:ind w:firstLine="709"/>
        <w:jc w:val="center"/>
        <w:rPr>
          <w:rFonts w:ascii="Bookman Old Style" w:eastAsia="Times New Roman" w:hAnsi="Bookman Old Style" w:cs="Arial"/>
          <w:lang w:bidi="en-US"/>
        </w:rPr>
      </w:pPr>
      <w:r w:rsidRPr="00CE56F3">
        <w:rPr>
          <w:rFonts w:ascii="Bookman Old Style" w:eastAsia="Times New Roman" w:hAnsi="Bookman Old Style" w:cs="Arial"/>
          <w:lang w:bidi="en-US"/>
        </w:rPr>
        <w:t>ПОСТАНОВЛЕНИЕ</w:t>
      </w:r>
    </w:p>
    <w:p w:rsidR="00CE56F3" w:rsidRPr="00CE56F3" w:rsidRDefault="00CE56F3" w:rsidP="00CE56F3">
      <w:pPr>
        <w:spacing w:after="0" w:line="240" w:lineRule="auto"/>
        <w:ind w:firstLine="709"/>
        <w:jc w:val="both"/>
        <w:rPr>
          <w:rFonts w:ascii="Bookman Old Style" w:eastAsia="Times New Roman" w:hAnsi="Bookman Old Style" w:cs="Arial"/>
          <w:lang w:bidi="en-US"/>
        </w:rPr>
      </w:pPr>
    </w:p>
    <w:p w:rsidR="00CE56F3" w:rsidRPr="00CE56F3" w:rsidRDefault="00CE56F3" w:rsidP="00CE56F3">
      <w:pPr>
        <w:spacing w:after="0" w:line="240" w:lineRule="auto"/>
        <w:ind w:firstLine="709"/>
        <w:jc w:val="both"/>
        <w:rPr>
          <w:rFonts w:ascii="Bookman Old Style" w:eastAsia="Times New Roman" w:hAnsi="Bookman Old Style" w:cs="Arial"/>
          <w:lang w:bidi="en-US"/>
        </w:rPr>
      </w:pPr>
      <w:r w:rsidRPr="00CE56F3">
        <w:rPr>
          <w:rFonts w:ascii="Bookman Old Style" w:eastAsia="Times New Roman" w:hAnsi="Bookman Old Style" w:cs="Arial"/>
          <w:lang w:bidi="en-US"/>
        </w:rPr>
        <w:t xml:space="preserve"> 21.07.2023                                  п. Элита                </w:t>
      </w:r>
      <w:r w:rsidR="00B90916">
        <w:rPr>
          <w:rFonts w:ascii="Bookman Old Style" w:eastAsia="Times New Roman" w:hAnsi="Bookman Old Style" w:cs="Arial"/>
          <w:lang w:bidi="en-US"/>
        </w:rPr>
        <w:t xml:space="preserve">                            </w:t>
      </w:r>
      <w:r w:rsidRPr="00CE56F3">
        <w:rPr>
          <w:rFonts w:ascii="Bookman Old Style" w:eastAsia="Times New Roman" w:hAnsi="Bookman Old Style" w:cs="Arial"/>
          <w:lang w:bidi="en-US"/>
        </w:rPr>
        <w:t xml:space="preserve"> №  402</w:t>
      </w:r>
    </w:p>
    <w:p w:rsidR="00CE56F3" w:rsidRPr="00CE56F3" w:rsidRDefault="00CE56F3" w:rsidP="00CE56F3">
      <w:pPr>
        <w:spacing w:after="0" w:line="240" w:lineRule="auto"/>
        <w:ind w:left="708" w:firstLine="709"/>
        <w:jc w:val="both"/>
        <w:rPr>
          <w:rFonts w:ascii="Bookman Old Style" w:eastAsia="Times New Roman" w:hAnsi="Bookman Old Style" w:cs="Times New Roman"/>
          <w:lang w:bidi="en-US"/>
        </w:rPr>
      </w:pP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r w:rsidRPr="00CE56F3">
        <w:rPr>
          <w:rFonts w:ascii="Bookman Old Style" w:eastAsia="Times New Roman" w:hAnsi="Bookman Old Style" w:cs="Arial"/>
          <w:lang w:eastAsia="ru-RU"/>
        </w:rPr>
        <w:t>О внесении изменений в постановление администрации Элитовского сельсовета №20 от 16.01.2023 «Об утверждении плана финансово-хозяйственной деятельности МБУ «СКМЖ «Элита» на 2023 год и плановый период 2024-2025 годов».</w:t>
      </w:r>
    </w:p>
    <w:p w:rsidR="00CE56F3" w:rsidRPr="00CE56F3" w:rsidRDefault="00CE56F3" w:rsidP="00CE56F3">
      <w:pPr>
        <w:spacing w:after="0" w:line="240" w:lineRule="auto"/>
        <w:jc w:val="both"/>
        <w:rPr>
          <w:rFonts w:ascii="Bookman Old Style" w:eastAsia="Times New Roman" w:hAnsi="Bookman Old Style" w:cs="Arial"/>
          <w:lang w:eastAsia="ru-RU"/>
        </w:rPr>
      </w:pP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r w:rsidRPr="00CE56F3">
        <w:rPr>
          <w:rFonts w:ascii="Bookman Old Style" w:eastAsia="Times New Roman" w:hAnsi="Bookman Old Style" w:cs="Arial"/>
          <w:b/>
          <w:lang w:eastAsia="ru-RU"/>
        </w:rPr>
        <w:t xml:space="preserve">    </w:t>
      </w:r>
      <w:proofErr w:type="gramStart"/>
      <w:r w:rsidRPr="00CE56F3">
        <w:rPr>
          <w:rFonts w:ascii="Bookman Old Style" w:eastAsia="Times New Roman" w:hAnsi="Bookman Old Style" w:cs="Arial"/>
          <w:lang w:eastAsia="ru-RU"/>
        </w:rPr>
        <w:t>На основании федерального закона от 06.10.2003 г. №131-ФЗ «Об общих принципах организации местного самоуправления в Российской Федерации», Постановления администрации Элитовского сельсовета от 15.06.2011 г.   № 230/1 «Об утверждении Порядка составления и утверждения плана финансово-хозяйственной деятельности муниципального учреждения, в отношении которого функции и полномочия учредителя осуществляет администрация Элитовского сельсовета», руководствуясь Уставом Элитовского сельсовета</w:t>
      </w:r>
      <w:proofErr w:type="gramEnd"/>
    </w:p>
    <w:p w:rsidR="00CE56F3" w:rsidRPr="00CE56F3" w:rsidRDefault="00CE56F3" w:rsidP="00CE56F3">
      <w:pPr>
        <w:spacing w:after="0" w:line="240" w:lineRule="auto"/>
        <w:ind w:firstLine="709"/>
        <w:jc w:val="both"/>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                                                     </w:t>
      </w: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r w:rsidRPr="00CE56F3">
        <w:rPr>
          <w:rFonts w:ascii="Bookman Old Style" w:eastAsia="Times New Roman" w:hAnsi="Bookman Old Style" w:cs="Arial"/>
          <w:lang w:eastAsia="ru-RU"/>
        </w:rPr>
        <w:t>Постановляю:</w:t>
      </w: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r w:rsidRPr="00CE56F3">
        <w:rPr>
          <w:rFonts w:ascii="Bookman Old Style" w:eastAsia="Times New Roman" w:hAnsi="Bookman Old Style" w:cs="Arial"/>
          <w:lang w:eastAsia="ru-RU"/>
        </w:rPr>
        <w:t>1. Внести следующие изменения в постановление администрации Элитовского сельсовета №20 от 16.01.2023 «Об утверждении плана финансово-хозяйственной деятельности МБУ «СКМЖ «Элита» на 2023 год и плановый период 2023-2025 годов»</w:t>
      </w: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r w:rsidRPr="00CE56F3">
        <w:rPr>
          <w:rFonts w:ascii="Bookman Old Style" w:eastAsia="Times New Roman" w:hAnsi="Bookman Old Style" w:cs="Arial"/>
          <w:lang w:eastAsia="ru-RU"/>
        </w:rPr>
        <w:t>1.1 Приложение к постановлению администрации Элитовского сельсовета №20 от 16.01.2023 «Об утверждении плана финансово-хозяйственной деятельности МБУ «СКМЖ «Элита» на 2023 год и плановый период 2024-2025 годов» изложить в новой редакции согласно приложению к настоящему постановлению.</w:t>
      </w: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r w:rsidRPr="00CE56F3">
        <w:rPr>
          <w:rFonts w:ascii="Bookman Old Style" w:eastAsia="Times New Roman" w:hAnsi="Bookman Old Style" w:cs="Arial"/>
          <w:lang w:eastAsia="ru-RU"/>
        </w:rPr>
        <w:t>2. Настоящее постановление вступает в силу со дня его подписания, распространяет свое действие на правоотношения, возникшие с 01.01.2023 года, подлежит опубликованию в газете «Элитовский вестник».</w:t>
      </w: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3. </w:t>
      </w:r>
      <w:proofErr w:type="gramStart"/>
      <w:r w:rsidRPr="00CE56F3">
        <w:rPr>
          <w:rFonts w:ascii="Bookman Old Style" w:eastAsia="Times New Roman" w:hAnsi="Bookman Old Style" w:cs="Arial"/>
          <w:lang w:eastAsia="ru-RU"/>
        </w:rPr>
        <w:t>Контроль за</w:t>
      </w:r>
      <w:proofErr w:type="gramEnd"/>
      <w:r w:rsidRPr="00CE56F3">
        <w:rPr>
          <w:rFonts w:ascii="Bookman Old Style" w:eastAsia="Times New Roman" w:hAnsi="Bookman Old Style" w:cs="Arial"/>
          <w:lang w:eastAsia="ru-RU"/>
        </w:rPr>
        <w:t xml:space="preserve"> исполнением настоящего постановления оставляю за собой.</w:t>
      </w: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p>
    <w:p w:rsidR="00CE56F3" w:rsidRPr="00CE56F3" w:rsidRDefault="00CE56F3" w:rsidP="00CE56F3">
      <w:pPr>
        <w:spacing w:after="0" w:line="240" w:lineRule="auto"/>
        <w:ind w:firstLine="709"/>
        <w:jc w:val="both"/>
        <w:rPr>
          <w:rFonts w:ascii="Bookman Old Style" w:eastAsia="Times New Roman" w:hAnsi="Bookman Old Style" w:cs="Arial"/>
          <w:lang w:eastAsia="ru-RU"/>
        </w:rPr>
      </w:pPr>
    </w:p>
    <w:p w:rsidR="00CE56F3" w:rsidRPr="00CE56F3" w:rsidRDefault="00CE56F3" w:rsidP="00CE56F3">
      <w:pPr>
        <w:spacing w:after="0" w:line="240" w:lineRule="auto"/>
        <w:ind w:firstLine="709"/>
        <w:jc w:val="both"/>
        <w:rPr>
          <w:rFonts w:ascii="Bookman Old Style" w:eastAsia="Times New Roman" w:hAnsi="Bookman Old Style" w:cs="Arial"/>
          <w:lang w:bidi="en-US"/>
        </w:rPr>
      </w:pPr>
    </w:p>
    <w:p w:rsidR="00CE56F3" w:rsidRPr="00CE56F3" w:rsidRDefault="00CE56F3" w:rsidP="00CE56F3">
      <w:pPr>
        <w:spacing w:after="0" w:line="240" w:lineRule="auto"/>
        <w:ind w:firstLine="709"/>
        <w:jc w:val="both"/>
        <w:rPr>
          <w:rFonts w:ascii="Bookman Old Style" w:eastAsia="Times New Roman" w:hAnsi="Bookman Old Style" w:cs="Arial"/>
          <w:lang w:bidi="en-US"/>
        </w:rPr>
      </w:pPr>
    </w:p>
    <w:p w:rsidR="00CE56F3" w:rsidRPr="00CE56F3" w:rsidRDefault="00CE56F3" w:rsidP="00CE56F3">
      <w:pPr>
        <w:spacing w:after="0" w:line="240" w:lineRule="auto"/>
        <w:ind w:firstLine="709"/>
        <w:jc w:val="both"/>
        <w:rPr>
          <w:rFonts w:ascii="Bookman Old Style" w:eastAsia="Times New Roman" w:hAnsi="Bookman Old Style" w:cs="Arial"/>
          <w:lang w:bidi="en-US"/>
        </w:rPr>
      </w:pPr>
    </w:p>
    <w:p w:rsidR="00CE56F3" w:rsidRPr="00CE56F3" w:rsidRDefault="00CE56F3" w:rsidP="00CE56F3">
      <w:pPr>
        <w:spacing w:after="0" w:line="240" w:lineRule="auto"/>
        <w:jc w:val="both"/>
        <w:rPr>
          <w:rFonts w:ascii="Bookman Old Style" w:eastAsia="Times New Roman" w:hAnsi="Bookman Old Style" w:cs="Arial"/>
          <w:lang w:bidi="en-US"/>
        </w:rPr>
      </w:pPr>
      <w:r w:rsidRPr="00CE56F3">
        <w:rPr>
          <w:rFonts w:ascii="Bookman Old Style" w:eastAsia="Times New Roman" w:hAnsi="Bookman Old Style" w:cs="Arial"/>
          <w:lang w:bidi="en-US"/>
        </w:rPr>
        <w:t xml:space="preserve">Глава сельсовета                                                      </w:t>
      </w:r>
      <w:r w:rsidR="00B90916">
        <w:rPr>
          <w:rFonts w:ascii="Bookman Old Style" w:eastAsia="Times New Roman" w:hAnsi="Bookman Old Style" w:cs="Arial"/>
          <w:lang w:bidi="en-US"/>
        </w:rPr>
        <w:t xml:space="preserve">                              </w:t>
      </w:r>
      <w:r w:rsidRPr="00CE56F3">
        <w:rPr>
          <w:rFonts w:ascii="Bookman Old Style" w:eastAsia="Times New Roman" w:hAnsi="Bookman Old Style" w:cs="Arial"/>
          <w:lang w:bidi="en-US"/>
        </w:rPr>
        <w:t xml:space="preserve"> В. В. Звягин</w:t>
      </w:r>
    </w:p>
    <w:p w:rsidR="00CE56F3" w:rsidRPr="00CE56F3" w:rsidRDefault="00CE56F3" w:rsidP="00CE56F3">
      <w:pPr>
        <w:spacing w:after="0" w:line="240" w:lineRule="auto"/>
        <w:jc w:val="both"/>
        <w:rPr>
          <w:rFonts w:ascii="Bookman Old Style" w:eastAsia="Times New Roman" w:hAnsi="Bookman Old Style" w:cs="Arial"/>
          <w:lang w:bidi="en-US"/>
        </w:rPr>
      </w:pPr>
    </w:p>
    <w:p w:rsidR="00CE56F3" w:rsidRPr="00CE56F3" w:rsidRDefault="00CE56F3" w:rsidP="00CE56F3">
      <w:pPr>
        <w:spacing w:after="0" w:line="240" w:lineRule="auto"/>
        <w:jc w:val="both"/>
        <w:rPr>
          <w:rFonts w:ascii="Bookman Old Style" w:eastAsia="Times New Roman" w:hAnsi="Bookman Old Style" w:cs="Arial"/>
          <w:lang w:bidi="en-US"/>
        </w:rPr>
      </w:pPr>
      <w:r w:rsidRPr="00CE56F3">
        <w:rPr>
          <w:rFonts w:ascii="Bookman Old Style" w:eastAsia="Times New Roman" w:hAnsi="Bookman Old Style" w:cs="Arial"/>
          <w:lang w:bidi="en-US"/>
        </w:rPr>
        <w:lastRenderedPageBreak/>
        <w:t xml:space="preserve">                                                                            </w:t>
      </w:r>
      <w:r w:rsidRPr="00CE56F3">
        <w:rPr>
          <w:rFonts w:ascii="Bookman Old Style" w:eastAsia="Times New Roman" w:hAnsi="Bookman Old Style" w:cs="Arial"/>
          <w:lang w:eastAsia="ru-RU"/>
        </w:rPr>
        <w:t>Приложение</w:t>
      </w:r>
    </w:p>
    <w:p w:rsidR="00CE56F3" w:rsidRPr="00CE56F3" w:rsidRDefault="00CE56F3" w:rsidP="00CE56F3">
      <w:pPr>
        <w:widowControl w:val="0"/>
        <w:autoSpaceDE w:val="0"/>
        <w:autoSpaceDN w:val="0"/>
        <w:spacing w:after="0" w:line="240" w:lineRule="auto"/>
        <w:ind w:left="5103"/>
        <w:rPr>
          <w:rFonts w:ascii="Bookman Old Style" w:eastAsia="Times New Roman" w:hAnsi="Bookman Old Style" w:cs="Arial"/>
          <w:lang w:eastAsia="ru-RU"/>
        </w:rPr>
      </w:pPr>
      <w:r w:rsidRPr="00CE56F3">
        <w:rPr>
          <w:rFonts w:ascii="Bookman Old Style" w:eastAsia="Times New Roman" w:hAnsi="Bookman Old Style" w:cs="Arial"/>
          <w:lang w:eastAsia="ru-RU"/>
        </w:rPr>
        <w:t>к постановлению администрации Элитовского сельсовета</w:t>
      </w:r>
    </w:p>
    <w:p w:rsidR="00CE56F3" w:rsidRPr="00CE56F3" w:rsidRDefault="00CE56F3" w:rsidP="00CE56F3">
      <w:pPr>
        <w:widowControl w:val="0"/>
        <w:autoSpaceDE w:val="0"/>
        <w:autoSpaceDN w:val="0"/>
        <w:spacing w:after="0" w:line="240" w:lineRule="auto"/>
        <w:ind w:left="5103"/>
        <w:rPr>
          <w:rFonts w:ascii="Bookman Old Style" w:eastAsia="Times New Roman" w:hAnsi="Bookman Old Style" w:cs="Arial"/>
          <w:lang w:eastAsia="ru-RU"/>
        </w:rPr>
      </w:pPr>
      <w:r w:rsidRPr="00CE56F3">
        <w:rPr>
          <w:rFonts w:ascii="Bookman Old Style" w:eastAsia="Times New Roman" w:hAnsi="Bookman Old Style" w:cs="Arial"/>
          <w:lang w:eastAsia="ru-RU"/>
        </w:rPr>
        <w:t>от 21.07.2023 № 402</w:t>
      </w: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Calibri" w:hAnsi="Bookman Old Style" w:cs="Arial"/>
        </w:rPr>
        <w:t>УТВЕРЖДАЮ</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Глава сельсовета</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__________________ В. В. Звягин</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"21" июля 2023 года</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 xml:space="preserve">             </w:t>
      </w:r>
    </w:p>
    <w:p w:rsidR="00CE56F3" w:rsidRPr="00CE56F3" w:rsidRDefault="00CE56F3" w:rsidP="00CE56F3">
      <w:pPr>
        <w:autoSpaceDE w:val="0"/>
        <w:autoSpaceDN w:val="0"/>
        <w:adjustRightInd w:val="0"/>
        <w:spacing w:after="0" w:line="240" w:lineRule="auto"/>
        <w:jc w:val="center"/>
        <w:rPr>
          <w:rFonts w:ascii="Bookman Old Style" w:eastAsia="Calibri" w:hAnsi="Bookman Old Style" w:cs="Arial"/>
        </w:rPr>
      </w:pPr>
      <w:r w:rsidRPr="00CE56F3">
        <w:rPr>
          <w:rFonts w:ascii="Bookman Old Style" w:eastAsia="Calibri" w:hAnsi="Bookman Old Style" w:cs="Arial"/>
        </w:rPr>
        <w:t>План финансово-хозяйственной деятельности</w:t>
      </w:r>
    </w:p>
    <w:p w:rsidR="00CE56F3" w:rsidRPr="00CE56F3" w:rsidRDefault="00CE56F3" w:rsidP="00CE56F3">
      <w:pPr>
        <w:autoSpaceDE w:val="0"/>
        <w:autoSpaceDN w:val="0"/>
        <w:adjustRightInd w:val="0"/>
        <w:spacing w:after="0" w:line="240" w:lineRule="auto"/>
        <w:jc w:val="center"/>
        <w:rPr>
          <w:rFonts w:ascii="Bookman Old Style" w:eastAsia="Calibri" w:hAnsi="Bookman Old Style" w:cs="Arial"/>
        </w:rPr>
      </w:pPr>
      <w:r w:rsidRPr="00CE56F3">
        <w:rPr>
          <w:rFonts w:ascii="Bookman Old Style" w:eastAsia="Calibri" w:hAnsi="Bookman Old Style" w:cs="Arial"/>
        </w:rPr>
        <w:t>на 2023 год и на плановый период 2024-2025 годов.</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Дата составления:    «21» июля 2023 г.</w:t>
      </w:r>
    </w:p>
    <w:p w:rsidR="00CE56F3" w:rsidRPr="00CE56F3" w:rsidRDefault="00CE56F3" w:rsidP="00CE56F3">
      <w:pPr>
        <w:autoSpaceDE w:val="0"/>
        <w:autoSpaceDN w:val="0"/>
        <w:adjustRightInd w:val="0"/>
        <w:spacing w:after="0" w:line="240" w:lineRule="auto"/>
        <w:rPr>
          <w:rFonts w:ascii="Bookman Old Style" w:eastAsia="Calibri" w:hAnsi="Bookman Old Style" w:cs="Arial"/>
          <w:u w:val="single"/>
        </w:rPr>
      </w:pPr>
      <w:r w:rsidRPr="00CE56F3">
        <w:rPr>
          <w:rFonts w:ascii="Bookman Old Style" w:eastAsia="Calibri" w:hAnsi="Bookman Old Style" w:cs="Arial"/>
        </w:rPr>
        <w:t xml:space="preserve">Наименование учреждения: </w:t>
      </w:r>
      <w:r w:rsidRPr="00CE56F3">
        <w:rPr>
          <w:rFonts w:ascii="Bookman Old Style" w:eastAsia="Calibri" w:hAnsi="Bookman Old Style" w:cs="Arial"/>
          <w:u w:val="single"/>
        </w:rPr>
        <w:t>Муниципальное бюджетное учреждение администрации Элитовского сельсовета «Спортивный клуб по месту жительства «Элита»</w:t>
      </w:r>
    </w:p>
    <w:p w:rsidR="00CE56F3" w:rsidRPr="00CE56F3" w:rsidRDefault="00CE56F3" w:rsidP="00CE56F3">
      <w:pPr>
        <w:autoSpaceDE w:val="0"/>
        <w:autoSpaceDN w:val="0"/>
        <w:adjustRightInd w:val="0"/>
        <w:spacing w:after="0" w:line="240" w:lineRule="auto"/>
        <w:rPr>
          <w:rFonts w:ascii="Bookman Old Style" w:eastAsia="Calibri" w:hAnsi="Bookman Old Style" w:cs="Arial"/>
        </w:rPr>
      </w:pPr>
      <w:r w:rsidRPr="00CE56F3">
        <w:rPr>
          <w:rFonts w:ascii="Bookman Old Style" w:eastAsia="Calibri" w:hAnsi="Bookman Old Style" w:cs="Arial"/>
        </w:rPr>
        <w:t>Наименование подразделения:________________________________________</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Наименование органа, осуществляющего функции и полномочия учредителя:</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u w:val="single"/>
        </w:rPr>
      </w:pPr>
      <w:r w:rsidRPr="00CE56F3">
        <w:rPr>
          <w:rFonts w:ascii="Bookman Old Style" w:eastAsia="Calibri" w:hAnsi="Bookman Old Style" w:cs="Arial"/>
          <w:u w:val="single"/>
        </w:rPr>
        <w:t>Администрация Элитовского сельсовета Емельяновского района Красноярского края</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Адрес фактического местонахождения учреждения:</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u w:val="single"/>
        </w:rPr>
      </w:pPr>
      <w:proofErr w:type="gramStart"/>
      <w:r w:rsidRPr="00CE56F3">
        <w:rPr>
          <w:rFonts w:ascii="Bookman Old Style" w:eastAsia="Calibri" w:hAnsi="Bookman Old Style" w:cs="Arial"/>
          <w:u w:val="single"/>
        </w:rPr>
        <w:t>663011, Красноярский край, Емельяновский район, п. Элита, ул. Заводская, д. 14А.</w:t>
      </w:r>
      <w:proofErr w:type="gramEnd"/>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u w:val="single"/>
        </w:rPr>
      </w:pPr>
      <w:r w:rsidRPr="00CE56F3">
        <w:rPr>
          <w:rFonts w:ascii="Bookman Old Style" w:eastAsia="Calibri" w:hAnsi="Bookman Old Style" w:cs="Arial"/>
        </w:rPr>
        <w:t xml:space="preserve">ИНН учреждения </w:t>
      </w:r>
      <w:r w:rsidRPr="00CE56F3">
        <w:rPr>
          <w:rFonts w:ascii="Bookman Old Style" w:eastAsia="Calibri" w:hAnsi="Bookman Old Style" w:cs="Arial"/>
          <w:u w:val="single"/>
        </w:rPr>
        <w:t xml:space="preserve">2411025904  </w:t>
      </w:r>
      <w:r w:rsidRPr="00CE56F3">
        <w:rPr>
          <w:rFonts w:ascii="Bookman Old Style" w:eastAsia="Calibri" w:hAnsi="Bookman Old Style" w:cs="Arial"/>
        </w:rPr>
        <w:t xml:space="preserve"> КПП учреждени</w:t>
      </w:r>
      <w:proofErr w:type="gramStart"/>
      <w:r w:rsidRPr="00CE56F3">
        <w:rPr>
          <w:rFonts w:ascii="Bookman Old Style" w:eastAsia="Calibri" w:hAnsi="Bookman Old Style" w:cs="Arial"/>
        </w:rPr>
        <w:t>я(</w:t>
      </w:r>
      <w:proofErr w:type="gramEnd"/>
      <w:r w:rsidRPr="00CE56F3">
        <w:rPr>
          <w:rFonts w:ascii="Bookman Old Style" w:eastAsia="Calibri" w:hAnsi="Bookman Old Style" w:cs="Arial"/>
        </w:rPr>
        <w:t xml:space="preserve"> подразделения) </w:t>
      </w:r>
      <w:r w:rsidRPr="00CE56F3">
        <w:rPr>
          <w:rFonts w:ascii="Bookman Old Style" w:eastAsia="Calibri" w:hAnsi="Bookman Old Style" w:cs="Arial"/>
          <w:u w:val="single"/>
        </w:rPr>
        <w:t>241101001</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Код по реестру  участников бюджетного процесса: Э3671</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Код по реестру не участника  бюджетного процесса:____________________</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Наименование единиц измерения (код по ОКЕИ или по ОКВ):</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p>
    <w:p w:rsidR="00CE56F3" w:rsidRPr="00CE56F3" w:rsidRDefault="00CE56F3" w:rsidP="00CE56F3">
      <w:pPr>
        <w:numPr>
          <w:ilvl w:val="0"/>
          <w:numId w:val="1"/>
        </w:numPr>
        <w:autoSpaceDE w:val="0"/>
        <w:autoSpaceDN w:val="0"/>
        <w:adjustRightInd w:val="0"/>
        <w:spacing w:after="0" w:line="240" w:lineRule="auto"/>
        <w:contextualSpacing/>
        <w:rPr>
          <w:rFonts w:ascii="Bookman Old Style" w:eastAsia="Calibri" w:hAnsi="Bookman Old Style" w:cs="Arial"/>
          <w:b/>
        </w:rPr>
      </w:pPr>
      <w:r w:rsidRPr="00CE56F3">
        <w:rPr>
          <w:rFonts w:ascii="Bookman Old Style" w:eastAsia="Calibri" w:hAnsi="Bookman Old Style" w:cs="Arial"/>
          <w:b/>
        </w:rPr>
        <w:t>Сведения о деятельности муниципального бюджетного учреждения</w:t>
      </w:r>
    </w:p>
    <w:p w:rsidR="00CE56F3" w:rsidRPr="00CE56F3" w:rsidRDefault="00CE56F3" w:rsidP="00CE56F3">
      <w:pPr>
        <w:autoSpaceDE w:val="0"/>
        <w:autoSpaceDN w:val="0"/>
        <w:adjustRightInd w:val="0"/>
        <w:spacing w:after="0" w:line="240" w:lineRule="auto"/>
        <w:rPr>
          <w:rFonts w:ascii="Bookman Old Style" w:eastAsia="Calibri" w:hAnsi="Bookman Old Style" w:cs="Arial"/>
        </w:rPr>
      </w:pPr>
    </w:p>
    <w:p w:rsidR="00CE56F3" w:rsidRPr="00CE56F3" w:rsidRDefault="00CE56F3" w:rsidP="00CE56F3">
      <w:pPr>
        <w:numPr>
          <w:ilvl w:val="1"/>
          <w:numId w:val="3"/>
        </w:numPr>
        <w:tabs>
          <w:tab w:val="left" w:pos="0"/>
          <w:tab w:val="left" w:pos="5355"/>
        </w:tabs>
        <w:spacing w:after="0" w:line="240" w:lineRule="auto"/>
        <w:ind w:left="1080"/>
        <w:jc w:val="both"/>
        <w:rPr>
          <w:rFonts w:ascii="Bookman Old Style" w:eastAsia="Times New Roman" w:hAnsi="Bookman Old Style" w:cs="Arial"/>
          <w:b/>
          <w:lang w:bidi="en-US"/>
        </w:rPr>
      </w:pPr>
      <w:r w:rsidRPr="00CE56F3">
        <w:rPr>
          <w:rFonts w:ascii="Bookman Old Style" w:eastAsia="Times New Roman" w:hAnsi="Bookman Old Style" w:cs="Arial"/>
          <w:b/>
          <w:lang w:bidi="en-US"/>
        </w:rPr>
        <w:t>1.1. Цели деятельности муниципального учреждения (подразделения</w:t>
      </w:r>
      <w:r w:rsidRPr="00CE56F3">
        <w:rPr>
          <w:rFonts w:ascii="Bookman Old Style" w:eastAsia="Times New Roman" w:hAnsi="Bookman Old Style" w:cs="Arial"/>
          <w:lang w:bidi="en-US"/>
        </w:rPr>
        <w:t>)</w:t>
      </w:r>
    </w:p>
    <w:p w:rsidR="00CE56F3" w:rsidRPr="00CE56F3" w:rsidRDefault="00CE56F3" w:rsidP="00CE56F3">
      <w:pPr>
        <w:tabs>
          <w:tab w:val="left" w:pos="540"/>
          <w:tab w:val="left" w:pos="5355"/>
        </w:tabs>
        <w:spacing w:after="0" w:line="240" w:lineRule="auto"/>
        <w:jc w:val="both"/>
        <w:rPr>
          <w:rFonts w:ascii="Bookman Old Style" w:eastAsia="Times New Roman" w:hAnsi="Bookman Old Style" w:cs="Arial"/>
          <w:lang w:bidi="en-US"/>
        </w:rPr>
      </w:pPr>
      <w:r w:rsidRPr="00CE56F3">
        <w:rPr>
          <w:rFonts w:ascii="Bookman Old Style" w:eastAsia="Times New Roman" w:hAnsi="Bookman Old Style" w:cs="Arial"/>
          <w:lang w:bidi="en-US"/>
        </w:rPr>
        <w:t xml:space="preserve">         а) организация досуга и приобщение жителей муниципального образования к здоровому образу жизни, создание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p w:rsidR="00CE56F3" w:rsidRPr="00CE56F3" w:rsidRDefault="00CE56F3" w:rsidP="00CE56F3">
      <w:pPr>
        <w:tabs>
          <w:tab w:val="left" w:pos="54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t>б) развитие мотивации личности к всестороннему удовлетворению физкультурно-оздоровительных и спортивных потребностей, познанию и творчеству, реализации дополнительных образовательных программ и услуг в интересах личности, общества, государства;</w:t>
      </w:r>
    </w:p>
    <w:p w:rsidR="00CE56F3" w:rsidRPr="00CE56F3" w:rsidRDefault="00CE56F3" w:rsidP="00CE56F3">
      <w:pPr>
        <w:tabs>
          <w:tab w:val="left" w:pos="54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t>в) привлечение граждан различных групп к регулярным занятиям физической культуры и спортом;</w:t>
      </w:r>
    </w:p>
    <w:p w:rsidR="00CE56F3" w:rsidRPr="00CE56F3" w:rsidRDefault="00CE56F3" w:rsidP="00CE56F3">
      <w:pPr>
        <w:tabs>
          <w:tab w:val="left" w:pos="54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t>г) совершенствование физического, нравственного, культурного и эстетического развития личности;</w:t>
      </w:r>
    </w:p>
    <w:p w:rsidR="00CE56F3" w:rsidRPr="00CE56F3" w:rsidRDefault="00CE56F3" w:rsidP="00CE56F3">
      <w:pPr>
        <w:tabs>
          <w:tab w:val="left" w:pos="54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t>д) освоение детьми, подростками и молодежью знаний и приемов, направленных на формирование человека, гражданина, интегрированного в современное общество и нацеленного на совершенствование этого общества;</w:t>
      </w:r>
    </w:p>
    <w:p w:rsidR="00CE56F3" w:rsidRPr="00CE56F3" w:rsidRDefault="00CE56F3" w:rsidP="00CE56F3">
      <w:pPr>
        <w:tabs>
          <w:tab w:val="left" w:pos="54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t>е) создание оптимальных условий для развития личности, условий для социализации личности детей, подростков и молодежи разнообразных социальных функций в обществе;</w:t>
      </w:r>
    </w:p>
    <w:p w:rsidR="00CE56F3" w:rsidRPr="00CE56F3" w:rsidRDefault="00CE56F3" w:rsidP="00CE56F3">
      <w:pPr>
        <w:tabs>
          <w:tab w:val="left" w:pos="54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t>ж) создание условий для организации досуга и физкультурно-массовой работы по месту жительства граждан;</w:t>
      </w:r>
    </w:p>
    <w:p w:rsidR="00CE56F3" w:rsidRPr="00CE56F3" w:rsidRDefault="00CE56F3" w:rsidP="00CE56F3">
      <w:pPr>
        <w:tabs>
          <w:tab w:val="left" w:pos="54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lastRenderedPageBreak/>
        <w:t>з) организация оздоровительной физкультурно-массовой работы по месту жительства граждан;</w:t>
      </w:r>
    </w:p>
    <w:p w:rsidR="00CE56F3" w:rsidRPr="00CE56F3" w:rsidRDefault="00CE56F3" w:rsidP="00CE56F3">
      <w:pPr>
        <w:tabs>
          <w:tab w:val="left" w:pos="54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t>и) создание условий для участия населения Элитовского сельсовета, в том числе и детей в спортивных и культурно-массовых мероприятиях, соревнованиях, тренировках;</w:t>
      </w:r>
    </w:p>
    <w:p w:rsidR="00CE56F3" w:rsidRPr="00CE56F3" w:rsidRDefault="00CE56F3" w:rsidP="00CE56F3">
      <w:pPr>
        <w:tabs>
          <w:tab w:val="left" w:pos="54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t>к) предупреждение безнадзорности и правонарушений среди несовершеннолетних.</w:t>
      </w:r>
    </w:p>
    <w:p w:rsidR="00CE56F3" w:rsidRPr="00CE56F3" w:rsidRDefault="00CE56F3" w:rsidP="00CE56F3">
      <w:pPr>
        <w:tabs>
          <w:tab w:val="left" w:pos="5355"/>
        </w:tabs>
        <w:spacing w:after="0" w:line="240" w:lineRule="auto"/>
        <w:ind w:left="426"/>
        <w:jc w:val="both"/>
        <w:rPr>
          <w:rFonts w:ascii="Bookman Old Style" w:eastAsia="Times New Roman" w:hAnsi="Bookman Old Style" w:cs="Arial"/>
          <w:lang w:bidi="en-US"/>
        </w:rPr>
      </w:pPr>
      <w:r w:rsidRPr="00CE56F3">
        <w:rPr>
          <w:rFonts w:ascii="Bookman Old Style" w:eastAsia="Times New Roman" w:hAnsi="Bookman Old Style" w:cs="Arial"/>
          <w:lang w:bidi="en-US"/>
        </w:rPr>
        <w:t xml:space="preserve">  </w:t>
      </w:r>
    </w:p>
    <w:p w:rsidR="00CE56F3" w:rsidRPr="00CE56F3" w:rsidRDefault="00CE56F3" w:rsidP="00CE56F3">
      <w:pPr>
        <w:tabs>
          <w:tab w:val="left" w:pos="5355"/>
        </w:tabs>
        <w:spacing w:after="0" w:line="240" w:lineRule="auto"/>
        <w:jc w:val="both"/>
        <w:rPr>
          <w:rFonts w:ascii="Bookman Old Style" w:eastAsia="Times New Roman" w:hAnsi="Bookman Old Style" w:cs="Arial"/>
          <w:lang w:bidi="en-US"/>
        </w:rPr>
      </w:pPr>
      <w:r w:rsidRPr="00CE56F3">
        <w:rPr>
          <w:rFonts w:ascii="Bookman Old Style" w:eastAsia="Times New Roman" w:hAnsi="Bookman Old Style" w:cs="Arial"/>
          <w:b/>
          <w:lang w:bidi="en-US"/>
        </w:rPr>
        <w:t>1.2.Виды деятельности муниципального учреждения (подразделения):</w:t>
      </w:r>
    </w:p>
    <w:p w:rsidR="00CE56F3" w:rsidRPr="00CE56F3" w:rsidRDefault="00CE56F3" w:rsidP="00CE56F3">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CE56F3">
        <w:rPr>
          <w:rFonts w:ascii="Bookman Old Style" w:eastAsia="Times New Roman" w:hAnsi="Bookman Old Style" w:cs="Arial"/>
          <w:lang w:bidi="en-US"/>
        </w:rPr>
        <w:t>а) проведение учебно-тренировочных занятий на территории учреждения по различным видам спорта в соответствии с утвержденным расписанием;</w:t>
      </w:r>
    </w:p>
    <w:p w:rsidR="00CE56F3" w:rsidRPr="00CE56F3" w:rsidRDefault="00CE56F3" w:rsidP="00CE56F3">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CE56F3">
        <w:rPr>
          <w:rFonts w:ascii="Bookman Old Style" w:eastAsia="Times New Roman" w:hAnsi="Bookman Old Style" w:cs="Arial"/>
          <w:lang w:bidi="en-US"/>
        </w:rPr>
        <w:t>б) проведение спортивно-массовых мероприятий по различным видам спорта в соответствии с утвержденным годовым планом;</w:t>
      </w:r>
    </w:p>
    <w:p w:rsidR="00CE56F3" w:rsidRPr="00CE56F3" w:rsidRDefault="00CE56F3" w:rsidP="00CE56F3">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CE56F3">
        <w:rPr>
          <w:rFonts w:ascii="Bookman Old Style" w:eastAsia="Times New Roman" w:hAnsi="Bookman Old Style" w:cs="Arial"/>
          <w:lang w:bidi="en-US"/>
        </w:rPr>
        <w:t>в) осуществление консультативной, спортивной, физкультурно-оздоровительной, издательской, научно-исследовательской, благотворительной деятельности;</w:t>
      </w:r>
    </w:p>
    <w:p w:rsidR="00CE56F3" w:rsidRPr="00CE56F3" w:rsidRDefault="00CE56F3" w:rsidP="00CE56F3">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CE56F3">
        <w:rPr>
          <w:rFonts w:ascii="Bookman Old Style" w:eastAsia="Times New Roman" w:hAnsi="Bookman Old Style" w:cs="Arial"/>
          <w:lang w:bidi="en-US"/>
        </w:rPr>
        <w:t>д) предоставление    гражданам   дополнительных   досуговых   и сервисных услуг.</w:t>
      </w:r>
    </w:p>
    <w:p w:rsidR="00CE56F3" w:rsidRPr="00CE56F3" w:rsidRDefault="00CE56F3" w:rsidP="00CE56F3">
      <w:pPr>
        <w:tabs>
          <w:tab w:val="left" w:pos="5355"/>
        </w:tabs>
        <w:spacing w:after="0" w:line="240" w:lineRule="auto"/>
        <w:ind w:left="426"/>
        <w:jc w:val="both"/>
        <w:rPr>
          <w:rFonts w:ascii="Bookman Old Style" w:eastAsia="Times New Roman" w:hAnsi="Bookman Old Style" w:cs="Arial"/>
          <w:b/>
          <w:lang w:bidi="en-US"/>
        </w:rPr>
      </w:pPr>
      <w:r w:rsidRPr="00CE56F3">
        <w:rPr>
          <w:rFonts w:ascii="Bookman Old Style" w:eastAsia="Times New Roman" w:hAnsi="Bookman Old Style" w:cs="Arial"/>
          <w:b/>
          <w:lang w:bidi="en-US"/>
        </w:rPr>
        <w:t>1.3. Перечень услуг (работ), осуществляемых на платной основе:</w:t>
      </w:r>
    </w:p>
    <w:p w:rsidR="00CE56F3" w:rsidRPr="00CE56F3" w:rsidRDefault="00CE56F3" w:rsidP="00CE56F3">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CE56F3">
        <w:rPr>
          <w:rFonts w:ascii="Bookman Old Style" w:eastAsia="Times New Roman" w:hAnsi="Bookman Old Style" w:cs="Arial"/>
          <w:lang w:bidi="en-US"/>
        </w:rPr>
        <w:t xml:space="preserve">а) </w:t>
      </w:r>
      <w:r w:rsidRPr="00CE56F3">
        <w:rPr>
          <w:rFonts w:ascii="Bookman Old Style" w:eastAsia="Times New Roman" w:hAnsi="Bookman Old Style" w:cs="Arial"/>
          <w:color w:val="000000"/>
          <w:lang w:bidi="en-US"/>
        </w:rPr>
        <w:t>на основании заданий Учредителя Бюджетное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условиях при оказании однородных услуг в порядке, установленном федеральными законами;</w:t>
      </w:r>
    </w:p>
    <w:p w:rsidR="00CE56F3" w:rsidRPr="00CE56F3" w:rsidRDefault="00CE56F3" w:rsidP="00CE56F3">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CE56F3">
        <w:rPr>
          <w:rFonts w:ascii="Bookman Old Style" w:eastAsia="Times New Roman" w:hAnsi="Bookman Old Style" w:cs="Arial"/>
          <w:lang w:bidi="en-US"/>
        </w:rPr>
        <w:t>б) иные виды предпринимательской деятельности, содействующие достижению целей создания Учреждения.</w:t>
      </w:r>
    </w:p>
    <w:p w:rsidR="00CE56F3" w:rsidRPr="00CE56F3" w:rsidRDefault="00CE56F3" w:rsidP="00CE56F3">
      <w:pPr>
        <w:autoSpaceDE w:val="0"/>
        <w:autoSpaceDN w:val="0"/>
        <w:adjustRightInd w:val="0"/>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b/>
          <w:lang w:bidi="en-US"/>
        </w:rPr>
        <w:t>1.4</w:t>
      </w:r>
      <w:r w:rsidRPr="00CE56F3">
        <w:rPr>
          <w:rFonts w:ascii="Bookman Old Style" w:eastAsia="Times New Roman" w:hAnsi="Bookman Old Style" w:cs="Arial"/>
          <w:lang w:bidi="en-US"/>
        </w:rPr>
        <w:t xml:space="preserve">. </w:t>
      </w:r>
      <w:proofErr w:type="gramStart"/>
      <w:r w:rsidRPr="00CE56F3">
        <w:rPr>
          <w:rFonts w:ascii="Bookman Old Style" w:eastAsia="Times New Roman" w:hAnsi="Bookman Old Style" w:cs="Arial"/>
          <w:lang w:bidi="en-US"/>
        </w:rPr>
        <w:t>Общая балансовая стоимость недвижимого муниципального имущества на 01.01.2023 г. – 3 094 026,24 (в том числе стоимость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w:t>
      </w:r>
      <w:proofErr w:type="gramEnd"/>
    </w:p>
    <w:p w:rsidR="00CE56F3" w:rsidRPr="00CE56F3" w:rsidRDefault="00CE56F3" w:rsidP="00CE56F3">
      <w:pPr>
        <w:tabs>
          <w:tab w:val="left" w:pos="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b/>
          <w:lang w:bidi="en-US"/>
        </w:rPr>
        <w:t>1.5.</w:t>
      </w:r>
      <w:r w:rsidRPr="00CE56F3">
        <w:rPr>
          <w:rFonts w:ascii="Bookman Old Style" w:eastAsia="Times New Roman" w:hAnsi="Bookman Old Style" w:cs="Arial"/>
          <w:lang w:bidi="en-US"/>
        </w:rPr>
        <w:t>Общая балансовая стоимость движимого муниципального имущества на 01.01.2023 г. – 2 127 313,60 руб.,</w:t>
      </w:r>
    </w:p>
    <w:p w:rsidR="00CE56F3" w:rsidRPr="00CE56F3" w:rsidRDefault="00CE56F3" w:rsidP="00CE56F3">
      <w:pPr>
        <w:tabs>
          <w:tab w:val="left" w:pos="0"/>
          <w:tab w:val="left" w:pos="5355"/>
        </w:tabs>
        <w:spacing w:after="0" w:line="240" w:lineRule="auto"/>
        <w:ind w:firstLine="540"/>
        <w:jc w:val="both"/>
        <w:rPr>
          <w:rFonts w:ascii="Bookman Old Style" w:eastAsia="Times New Roman" w:hAnsi="Bookman Old Style" w:cs="Arial"/>
          <w:lang w:bidi="en-US"/>
        </w:rPr>
      </w:pPr>
      <w:r w:rsidRPr="00CE56F3">
        <w:rPr>
          <w:rFonts w:ascii="Bookman Old Style" w:eastAsia="Times New Roman" w:hAnsi="Bookman Old Style" w:cs="Arial"/>
          <w:lang w:bidi="en-US"/>
        </w:rPr>
        <w:t xml:space="preserve"> в том числе балансовая стоимость особо ценного движимого имущества – 322 489,00 руб.</w:t>
      </w:r>
    </w:p>
    <w:p w:rsidR="00CE56F3" w:rsidRPr="00CE56F3" w:rsidRDefault="00CE56F3" w:rsidP="00CE56F3">
      <w:pPr>
        <w:autoSpaceDE w:val="0"/>
        <w:autoSpaceDN w:val="0"/>
        <w:adjustRightInd w:val="0"/>
        <w:spacing w:after="0" w:line="240" w:lineRule="auto"/>
        <w:rPr>
          <w:rFonts w:ascii="Bookman Old Style" w:eastAsia="Calibri" w:hAnsi="Bookman Old Style" w:cs="Arial"/>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B90916" w:rsidRDefault="00B90916"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B90916" w:rsidRDefault="00B90916"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B90916" w:rsidRDefault="00B90916"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B90916" w:rsidRDefault="00B90916"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B90916" w:rsidRDefault="00B90916"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B90916" w:rsidRDefault="00B90916"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B90916" w:rsidRDefault="00B90916"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B90916" w:rsidRPr="00CE56F3" w:rsidRDefault="00B90916"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CE56F3" w:rsidRPr="00CE56F3" w:rsidRDefault="00CE56F3" w:rsidP="00CE56F3">
      <w:pPr>
        <w:widowControl w:val="0"/>
        <w:autoSpaceDE w:val="0"/>
        <w:autoSpaceDN w:val="0"/>
        <w:spacing w:after="0" w:line="240" w:lineRule="auto"/>
        <w:jc w:val="right"/>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Таблица 1</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        Показатели финансового состояния учреждения (подразделения)</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u w:val="single"/>
          <w:lang w:eastAsia="ru-RU"/>
        </w:rPr>
      </w:pPr>
      <w:r w:rsidRPr="00CE56F3">
        <w:rPr>
          <w:rFonts w:ascii="Bookman Old Style" w:eastAsia="Times New Roman" w:hAnsi="Bookman Old Style" w:cs="Arial"/>
          <w:lang w:eastAsia="ru-RU"/>
        </w:rPr>
        <w:t xml:space="preserve">                   на </w:t>
      </w:r>
      <w:r w:rsidRPr="00CE56F3">
        <w:rPr>
          <w:rFonts w:ascii="Bookman Old Style" w:eastAsia="Times New Roman" w:hAnsi="Bookman Old Style" w:cs="Arial"/>
          <w:u w:val="single"/>
          <w:lang w:eastAsia="ru-RU"/>
        </w:rPr>
        <w:t>01 января 2023 г.</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                        (последнюю отчетную дату)</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bl>
      <w:tblPr>
        <w:tblW w:w="9670" w:type="dxa"/>
        <w:tblInd w:w="62" w:type="dxa"/>
        <w:tblLayout w:type="fixed"/>
        <w:tblCellMar>
          <w:top w:w="102" w:type="dxa"/>
          <w:left w:w="62" w:type="dxa"/>
          <w:bottom w:w="102" w:type="dxa"/>
          <w:right w:w="62" w:type="dxa"/>
        </w:tblCellMar>
        <w:tblLook w:val="0000" w:firstRow="0" w:lastRow="0" w:firstColumn="0" w:lastColumn="0" w:noHBand="0" w:noVBand="0"/>
      </w:tblPr>
      <w:tblGrid>
        <w:gridCol w:w="656"/>
        <w:gridCol w:w="6803"/>
        <w:gridCol w:w="2211"/>
      </w:tblGrid>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N </w:t>
            </w:r>
            <w:proofErr w:type="gramStart"/>
            <w:r w:rsidRPr="00CE56F3">
              <w:rPr>
                <w:rFonts w:ascii="Bookman Old Style" w:eastAsia="Times New Roman" w:hAnsi="Bookman Old Style" w:cs="Arial"/>
                <w:lang w:eastAsia="ru-RU"/>
              </w:rPr>
              <w:t>п</w:t>
            </w:r>
            <w:proofErr w:type="gramEnd"/>
            <w:r w:rsidRPr="00CE56F3">
              <w:rPr>
                <w:rFonts w:ascii="Bookman Old Style" w:eastAsia="Times New Roman" w:hAnsi="Bookman Old Style" w:cs="Arial"/>
                <w:lang w:eastAsia="ru-RU"/>
              </w:rPr>
              <w:t>/п</w:t>
            </w: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Наименование показателя</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Сумма, тыс. руб.</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w:t>
            </w: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3</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Нефинансовые активы, всего:</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5221,33984</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из них:</w:t>
            </w:r>
          </w:p>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недвижимое имущество, всего:</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3094,02624</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567"/>
              <w:rPr>
                <w:rFonts w:ascii="Bookman Old Style" w:eastAsia="Times New Roman" w:hAnsi="Bookman Old Style" w:cs="Arial"/>
                <w:lang w:eastAsia="ru-RU"/>
              </w:rPr>
            </w:pPr>
            <w:r w:rsidRPr="00CE56F3">
              <w:rPr>
                <w:rFonts w:ascii="Bookman Old Style" w:eastAsia="Times New Roman" w:hAnsi="Bookman Old Style" w:cs="Arial"/>
                <w:lang w:eastAsia="ru-RU"/>
              </w:rPr>
              <w:t>в том числе:</w:t>
            </w:r>
          </w:p>
          <w:p w:rsidR="00CE56F3" w:rsidRPr="00CE56F3" w:rsidRDefault="00CE56F3" w:rsidP="00CE56F3">
            <w:pPr>
              <w:widowControl w:val="0"/>
              <w:autoSpaceDE w:val="0"/>
              <w:autoSpaceDN w:val="0"/>
              <w:spacing w:after="0" w:line="240" w:lineRule="auto"/>
              <w:ind w:left="567"/>
              <w:rPr>
                <w:rFonts w:ascii="Bookman Old Style" w:eastAsia="Times New Roman" w:hAnsi="Bookman Old Style" w:cs="Arial"/>
                <w:lang w:eastAsia="ru-RU"/>
              </w:rPr>
            </w:pPr>
            <w:r w:rsidRPr="00CE56F3">
              <w:rPr>
                <w:rFonts w:ascii="Bookman Old Style" w:eastAsia="Times New Roman" w:hAnsi="Bookman Old Style" w:cs="Arial"/>
                <w:lang w:eastAsia="ru-RU"/>
              </w:rPr>
              <w:t>остаточная стоимость</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1189,48092</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424"/>
              <w:rPr>
                <w:rFonts w:ascii="Bookman Old Style" w:eastAsia="Times New Roman" w:hAnsi="Bookman Old Style" w:cs="Arial"/>
                <w:lang w:eastAsia="ru-RU"/>
              </w:rPr>
            </w:pPr>
            <w:r w:rsidRPr="00CE56F3">
              <w:rPr>
                <w:rFonts w:ascii="Bookman Old Style" w:eastAsia="Times New Roman" w:hAnsi="Bookman Old Style" w:cs="Arial"/>
                <w:lang w:eastAsia="ru-RU"/>
              </w:rPr>
              <w:t>особо ценное движимое имущество, всего:</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322,489</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567"/>
              <w:rPr>
                <w:rFonts w:ascii="Bookman Old Style" w:eastAsia="Times New Roman" w:hAnsi="Bookman Old Style" w:cs="Arial"/>
                <w:lang w:eastAsia="ru-RU"/>
              </w:rPr>
            </w:pPr>
            <w:r w:rsidRPr="00CE56F3">
              <w:rPr>
                <w:rFonts w:ascii="Bookman Old Style" w:eastAsia="Times New Roman" w:hAnsi="Bookman Old Style" w:cs="Arial"/>
                <w:lang w:eastAsia="ru-RU"/>
              </w:rPr>
              <w:t>в том числе:</w:t>
            </w:r>
          </w:p>
          <w:p w:rsidR="00CE56F3" w:rsidRPr="00CE56F3" w:rsidRDefault="00CE56F3" w:rsidP="00CE56F3">
            <w:pPr>
              <w:widowControl w:val="0"/>
              <w:autoSpaceDE w:val="0"/>
              <w:autoSpaceDN w:val="0"/>
              <w:spacing w:after="0" w:line="240" w:lineRule="auto"/>
              <w:ind w:left="567"/>
              <w:rPr>
                <w:rFonts w:ascii="Bookman Old Style" w:eastAsia="Times New Roman" w:hAnsi="Bookman Old Style" w:cs="Arial"/>
                <w:lang w:eastAsia="ru-RU"/>
              </w:rPr>
            </w:pPr>
            <w:r w:rsidRPr="00CE56F3">
              <w:rPr>
                <w:rFonts w:ascii="Bookman Old Style" w:eastAsia="Times New Roman" w:hAnsi="Bookman Old Style" w:cs="Arial"/>
                <w:lang w:eastAsia="ru-RU"/>
              </w:rPr>
              <w:t>остаточная стоимость</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110,00017</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Финансовые активы, всего:</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324,16541</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из них:</w:t>
            </w:r>
          </w:p>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денежные средства учреждения, всего</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324,16541</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850"/>
              <w:rPr>
                <w:rFonts w:ascii="Bookman Old Style" w:eastAsia="Times New Roman" w:hAnsi="Bookman Old Style" w:cs="Arial"/>
                <w:lang w:eastAsia="ru-RU"/>
              </w:rPr>
            </w:pPr>
            <w:r w:rsidRPr="00CE56F3">
              <w:rPr>
                <w:rFonts w:ascii="Bookman Old Style" w:eastAsia="Times New Roman" w:hAnsi="Bookman Old Style" w:cs="Arial"/>
                <w:lang w:eastAsia="ru-RU"/>
              </w:rPr>
              <w:t>в том числе:</w:t>
            </w:r>
          </w:p>
          <w:p w:rsidR="00CE56F3" w:rsidRPr="00CE56F3" w:rsidRDefault="00CE56F3" w:rsidP="00CE56F3">
            <w:pPr>
              <w:widowControl w:val="0"/>
              <w:autoSpaceDE w:val="0"/>
              <w:autoSpaceDN w:val="0"/>
              <w:spacing w:after="0" w:line="240" w:lineRule="auto"/>
              <w:ind w:left="850"/>
              <w:rPr>
                <w:rFonts w:ascii="Bookman Old Style" w:eastAsia="Times New Roman" w:hAnsi="Bookman Old Style" w:cs="Arial"/>
                <w:lang w:eastAsia="ru-RU"/>
              </w:rPr>
            </w:pPr>
            <w:r w:rsidRPr="00CE56F3">
              <w:rPr>
                <w:rFonts w:ascii="Bookman Old Style" w:eastAsia="Times New Roman" w:hAnsi="Bookman Old Style" w:cs="Arial"/>
                <w:lang w:eastAsia="ru-RU"/>
              </w:rPr>
              <w:t>денежные средства учреждения на счетах</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324,16541</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850"/>
              <w:rPr>
                <w:rFonts w:ascii="Bookman Old Style" w:eastAsia="Times New Roman" w:hAnsi="Bookman Old Style" w:cs="Arial"/>
                <w:lang w:eastAsia="ru-RU"/>
              </w:rPr>
            </w:pPr>
            <w:r w:rsidRPr="00CE56F3">
              <w:rPr>
                <w:rFonts w:ascii="Bookman Old Style" w:eastAsia="Times New Roman" w:hAnsi="Bookman Old Style" w:cs="Arial"/>
                <w:lang w:eastAsia="ru-RU"/>
              </w:rPr>
              <w:t>денежные средства учреждения, размещенные на депозиты в кредитной организации</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иные финансовые инструменты</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дебиторская задолженность по доходам</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дебиторская задолженность по расходам</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Обязательства, всего:</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w:t>
            </w: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из них:</w:t>
            </w:r>
          </w:p>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долговые обязательства</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кредиторская задолженность:</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65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ind w:left="567"/>
              <w:rPr>
                <w:rFonts w:ascii="Bookman Old Style" w:eastAsia="Times New Roman" w:hAnsi="Bookman Old Style" w:cs="Arial"/>
                <w:lang w:eastAsia="ru-RU"/>
              </w:rPr>
            </w:pPr>
            <w:r w:rsidRPr="00CE56F3">
              <w:rPr>
                <w:rFonts w:ascii="Bookman Old Style" w:eastAsia="Times New Roman" w:hAnsi="Bookman Old Style" w:cs="Arial"/>
                <w:lang w:eastAsia="ru-RU"/>
              </w:rPr>
              <w:t>в том числе:</w:t>
            </w:r>
          </w:p>
          <w:p w:rsidR="00CE56F3" w:rsidRPr="00CE56F3" w:rsidRDefault="00CE56F3" w:rsidP="00CE56F3">
            <w:pPr>
              <w:widowControl w:val="0"/>
              <w:autoSpaceDE w:val="0"/>
              <w:autoSpaceDN w:val="0"/>
              <w:spacing w:after="0" w:line="240" w:lineRule="auto"/>
              <w:ind w:left="567"/>
              <w:rPr>
                <w:rFonts w:ascii="Bookman Old Style" w:eastAsia="Times New Roman" w:hAnsi="Bookman Old Style" w:cs="Arial"/>
                <w:lang w:eastAsia="ru-RU"/>
              </w:rPr>
            </w:pPr>
            <w:r w:rsidRPr="00CE56F3">
              <w:rPr>
                <w:rFonts w:ascii="Bookman Old Style" w:eastAsia="Times New Roman" w:hAnsi="Bookman Old Style" w:cs="Arial"/>
                <w:lang w:eastAsia="ru-RU"/>
              </w:rPr>
              <w:t>просроченная кредиторская задолженность</w:t>
            </w:r>
          </w:p>
        </w:tc>
        <w:tc>
          <w:tcPr>
            <w:tcW w:w="2211"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bl>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Arial"/>
          <w:lang w:eastAsia="ru-RU"/>
        </w:rPr>
      </w:pP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Calibri"/>
          <w:lang w:eastAsia="ru-RU"/>
        </w:rPr>
      </w:pP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Calibri"/>
          <w:lang w:eastAsia="ru-RU"/>
        </w:rPr>
        <w:sectPr w:rsidR="00CE56F3" w:rsidRPr="00CE56F3" w:rsidSect="00A5525D">
          <w:pgSz w:w="11906" w:h="16838"/>
          <w:pgMar w:top="1134" w:right="851" w:bottom="1134" w:left="1701" w:header="709" w:footer="709" w:gutter="0"/>
          <w:cols w:space="708"/>
          <w:docGrid w:linePitch="360"/>
        </w:sectPr>
      </w:pPr>
    </w:p>
    <w:p w:rsidR="00CE56F3" w:rsidRPr="00CE56F3" w:rsidRDefault="00CE56F3" w:rsidP="00CE56F3">
      <w:pPr>
        <w:widowControl w:val="0"/>
        <w:autoSpaceDE w:val="0"/>
        <w:autoSpaceDN w:val="0"/>
        <w:spacing w:after="0" w:line="240" w:lineRule="auto"/>
        <w:jc w:val="right"/>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Таблица 2</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Показатели по поступлениям</w:t>
      </w: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и выплатам учреждения (подразделения)</w:t>
      </w: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2023 год.</w:t>
      </w: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7"/>
        <w:gridCol w:w="650"/>
        <w:gridCol w:w="1385"/>
        <w:gridCol w:w="1584"/>
        <w:gridCol w:w="1559"/>
        <w:gridCol w:w="1134"/>
        <w:gridCol w:w="1276"/>
        <w:gridCol w:w="850"/>
        <w:gridCol w:w="851"/>
        <w:gridCol w:w="1134"/>
        <w:gridCol w:w="992"/>
      </w:tblGrid>
      <w:tr w:rsidR="00CE56F3" w:rsidRPr="00CE56F3" w:rsidTr="00763551">
        <w:tc>
          <w:tcPr>
            <w:tcW w:w="2477"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Наименование показателя</w:t>
            </w:r>
          </w:p>
        </w:tc>
        <w:tc>
          <w:tcPr>
            <w:tcW w:w="650"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Код строки</w:t>
            </w:r>
          </w:p>
        </w:tc>
        <w:tc>
          <w:tcPr>
            <w:tcW w:w="1385"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Код по бюджетной классификации Российской Федерации</w:t>
            </w:r>
          </w:p>
        </w:tc>
        <w:tc>
          <w:tcPr>
            <w:tcW w:w="9380" w:type="dxa"/>
            <w:gridSpan w:val="8"/>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Объем финансового обеспечения, руб. (с точностью до двух знаков после запятой - 0,00)</w:t>
            </w:r>
          </w:p>
        </w:tc>
      </w:tr>
      <w:tr w:rsidR="00CE56F3" w:rsidRPr="00CE56F3" w:rsidTr="00763551">
        <w:tc>
          <w:tcPr>
            <w:tcW w:w="2477"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650"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385"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584"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всего</w:t>
            </w:r>
          </w:p>
        </w:tc>
        <w:tc>
          <w:tcPr>
            <w:tcW w:w="7796" w:type="dxa"/>
            <w:gridSpan w:val="7"/>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в том числе:</w:t>
            </w:r>
          </w:p>
        </w:tc>
      </w:tr>
      <w:tr w:rsidR="00CE56F3" w:rsidRPr="00CE56F3" w:rsidTr="00763551">
        <w:tc>
          <w:tcPr>
            <w:tcW w:w="2477"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650"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385"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584"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559"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субсидии на финансовое обеспечение выполнения муниципального задания из местного бюджета</w:t>
            </w:r>
          </w:p>
        </w:tc>
        <w:tc>
          <w:tcPr>
            <w:tcW w:w="1134"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1276"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субсидии, предоставляемые в соответствии с </w:t>
            </w:r>
            <w:hyperlink r:id="rId10" w:tooltip="&quot;Бюджетный кодекс Российской Федерации&quot; от 31.07.1998 N 145-ФЗ (ред. от 28.12.2016){КонсультантПлюс}" w:history="1">
              <w:r w:rsidRPr="00CE56F3">
                <w:rPr>
                  <w:rFonts w:ascii="Bookman Old Style" w:eastAsia="Times New Roman" w:hAnsi="Bookman Old Style" w:cs="Arial"/>
                  <w:lang w:eastAsia="ru-RU"/>
                </w:rPr>
                <w:t>абзацем вторым пункта 1 статьи 78.1</w:t>
              </w:r>
            </w:hyperlink>
            <w:r w:rsidRPr="00CE56F3">
              <w:rPr>
                <w:rFonts w:ascii="Bookman Old Style" w:eastAsia="Times New Roman" w:hAnsi="Bookman Old Style" w:cs="Arial"/>
                <w:lang w:eastAsia="ru-RU"/>
              </w:rPr>
              <w:t xml:space="preserve"> Бюджетного кодекса Российской Федерации</w:t>
            </w:r>
          </w:p>
        </w:tc>
        <w:tc>
          <w:tcPr>
            <w:tcW w:w="850"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субсидии на осуществление капитальных вложений</w:t>
            </w:r>
          </w:p>
        </w:tc>
        <w:tc>
          <w:tcPr>
            <w:tcW w:w="851"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средства обязательного медицинского страхования</w:t>
            </w:r>
          </w:p>
        </w:tc>
        <w:tc>
          <w:tcPr>
            <w:tcW w:w="2126" w:type="dxa"/>
            <w:gridSpan w:val="2"/>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поступления от оказания услуг (выполнения работ) на платной основе и от иной приносящей доход деятельности</w:t>
            </w:r>
          </w:p>
        </w:tc>
      </w:tr>
      <w:tr w:rsidR="00CE56F3" w:rsidRPr="00CE56F3" w:rsidTr="00763551">
        <w:tc>
          <w:tcPr>
            <w:tcW w:w="2477"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650"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385"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584"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559"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134"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850"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851"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всего</w:t>
            </w:r>
          </w:p>
        </w:tc>
        <w:tc>
          <w:tcPr>
            <w:tcW w:w="99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из них гранты</w:t>
            </w:r>
          </w:p>
        </w:tc>
      </w:tr>
      <w:tr w:rsidR="00CE56F3" w:rsidRPr="00CE56F3" w:rsidTr="00763551">
        <w:tc>
          <w:tcPr>
            <w:tcW w:w="2477"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w:t>
            </w:r>
          </w:p>
        </w:tc>
        <w:tc>
          <w:tcPr>
            <w:tcW w:w="650"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w:t>
            </w:r>
          </w:p>
        </w:tc>
        <w:tc>
          <w:tcPr>
            <w:tcW w:w="1385"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3</w:t>
            </w:r>
          </w:p>
        </w:tc>
        <w:tc>
          <w:tcPr>
            <w:tcW w:w="1584"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4</w:t>
            </w:r>
          </w:p>
        </w:tc>
        <w:tc>
          <w:tcPr>
            <w:tcW w:w="1559"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5</w:t>
            </w:r>
          </w:p>
        </w:tc>
        <w:tc>
          <w:tcPr>
            <w:tcW w:w="1134"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5.1</w:t>
            </w:r>
          </w:p>
        </w:tc>
        <w:tc>
          <w:tcPr>
            <w:tcW w:w="1276"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6</w:t>
            </w:r>
          </w:p>
        </w:tc>
        <w:tc>
          <w:tcPr>
            <w:tcW w:w="850"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7</w:t>
            </w:r>
          </w:p>
        </w:tc>
        <w:tc>
          <w:tcPr>
            <w:tcW w:w="851"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8</w:t>
            </w:r>
          </w:p>
        </w:tc>
        <w:tc>
          <w:tcPr>
            <w:tcW w:w="1134"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9</w:t>
            </w:r>
          </w:p>
        </w:tc>
        <w:tc>
          <w:tcPr>
            <w:tcW w:w="99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10</w:t>
            </w: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Поступления от доходов,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r w:rsidRPr="00CE56F3">
              <w:rPr>
                <w:rFonts w:ascii="Bookman Old Style" w:eastAsia="Times New Roman" w:hAnsi="Bookman Old Style" w:cs="Arial"/>
                <w:b/>
                <w:lang w:eastAsia="ru-RU"/>
              </w:rPr>
              <w:t>100</w:t>
            </w: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r w:rsidRPr="00CE56F3">
              <w:rPr>
                <w:rFonts w:ascii="Bookman Old Style" w:eastAsia="Times New Roman" w:hAnsi="Bookman Old Style" w:cs="Arial"/>
                <w:b/>
                <w:lang w:eastAsia="ru-RU"/>
              </w:rPr>
              <w:t>X</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10 049 469</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9 253 889</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b/>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335 900</w:t>
            </w: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459680</w:t>
            </w: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за счет бюджета сельсовета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9 037 200</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9 037 200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за счет сре</w:t>
            </w:r>
            <w:proofErr w:type="gramStart"/>
            <w:r w:rsidRPr="00CE56F3">
              <w:rPr>
                <w:rFonts w:ascii="Bookman Old Style" w:eastAsia="Times New Roman" w:hAnsi="Bookman Old Style" w:cs="Arial"/>
                <w:lang w:eastAsia="ru-RU"/>
              </w:rPr>
              <w:t>дств кр</w:t>
            </w:r>
            <w:proofErr w:type="gramEnd"/>
            <w:r w:rsidRPr="00CE56F3">
              <w:rPr>
                <w:rFonts w:ascii="Bookman Old Style" w:eastAsia="Times New Roman" w:hAnsi="Bookman Old Style" w:cs="Arial"/>
                <w:lang w:eastAsia="ru-RU"/>
              </w:rPr>
              <w:t>аевого бюджета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552 589</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216 689</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335 900</w:t>
            </w: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в том числе:</w:t>
            </w: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доходы от собственности</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110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259680</w:t>
            </w:r>
          </w:p>
        </w:tc>
        <w:tc>
          <w:tcPr>
            <w:tcW w:w="1559"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259680</w:t>
            </w:r>
          </w:p>
        </w:tc>
        <w:tc>
          <w:tcPr>
            <w:tcW w:w="992"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доходы от оказания услуг, работ</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120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200000</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200000</w:t>
            </w: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доходы от штрафов, пеней, иных сумм принудительного изъятия</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130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140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иные субсидии, предоставленные из бюджета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150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0</w:t>
            </w:r>
          </w:p>
        </w:tc>
        <w:tc>
          <w:tcPr>
            <w:tcW w:w="1559"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0</w:t>
            </w: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992"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прочие доходы</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160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доходы от операций </w:t>
            </w:r>
            <w:r w:rsidRPr="00CE56F3">
              <w:rPr>
                <w:rFonts w:ascii="Bookman Old Style" w:eastAsia="Times New Roman" w:hAnsi="Bookman Old Style" w:cs="Arial"/>
                <w:lang w:eastAsia="ru-RU"/>
              </w:rPr>
              <w:lastRenderedPageBreak/>
              <w:t>с активами</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180</w:t>
            </w: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Выплаты по расходам,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r w:rsidRPr="00CE56F3">
              <w:rPr>
                <w:rFonts w:ascii="Bookman Old Style" w:eastAsia="Times New Roman" w:hAnsi="Bookman Old Style" w:cs="Arial"/>
                <w:b/>
                <w:lang w:eastAsia="ru-RU"/>
              </w:rPr>
              <w:t>200</w:t>
            </w: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r w:rsidRPr="00CE56F3">
              <w:rPr>
                <w:rFonts w:ascii="Bookman Old Style" w:eastAsia="Times New Roman" w:hAnsi="Bookman Old Style" w:cs="Arial"/>
                <w:b/>
                <w:lang w:eastAsia="ru-RU"/>
              </w:rPr>
              <w:t>X</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10 373 634,41</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9 475 056,41</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b/>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335 900</w:t>
            </w: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562678</w:t>
            </w: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в том числе на: выплаты персоналу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210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b/>
                <w:lang w:eastAsia="ru-RU"/>
              </w:rPr>
            </w:pPr>
            <w:r w:rsidRPr="00CE56F3">
              <w:rPr>
                <w:rFonts w:ascii="Bookman Old Style" w:eastAsia="Times New Roman" w:hAnsi="Bookman Old Style" w:cs="Arial"/>
                <w:b/>
                <w:lang w:eastAsia="ru-RU"/>
              </w:rPr>
              <w:t>из них:</w:t>
            </w:r>
          </w:p>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b/>
                <w:lang w:eastAsia="ru-RU"/>
              </w:rPr>
            </w:pPr>
            <w:r w:rsidRPr="00CE56F3">
              <w:rPr>
                <w:rFonts w:ascii="Bookman Old Style" w:eastAsia="Times New Roman" w:hAnsi="Bookman Old Style" w:cs="Arial"/>
                <w:b/>
                <w:lang w:eastAsia="ru-RU"/>
              </w:rPr>
              <w:t>оплата труда и начисления на выплаты по оплате труда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r w:rsidRPr="00CE56F3">
              <w:rPr>
                <w:rFonts w:ascii="Bookman Old Style" w:eastAsia="Times New Roman" w:hAnsi="Bookman Old Style" w:cs="Arial"/>
                <w:b/>
                <w:lang w:eastAsia="ru-RU"/>
              </w:rPr>
              <w:t>211</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80400000000000000100</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6 063 889</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6 063 889</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b/>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b/>
                <w:lang w:eastAsia="ru-RU"/>
              </w:rPr>
            </w:pPr>
            <w:r w:rsidRPr="00CE56F3">
              <w:rPr>
                <w:rFonts w:ascii="Bookman Old Style" w:eastAsia="Times New Roman" w:hAnsi="Bookman Old Style" w:cs="Arial"/>
                <w:b/>
                <w:lang w:eastAsia="ru-RU"/>
              </w:rPr>
              <w:t>оплата труда,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80400000000000000111</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4 657 397,80</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4 657 397,80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b/>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оплата труда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80400000000000000111</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4 490 970</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4 490 970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оплата труда (за счет остатков на начало года)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80400000000000000111</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b/>
                <w:lang w:eastAsia="ru-RU"/>
              </w:rPr>
            </w:pPr>
            <w:r w:rsidRPr="00CE56F3">
              <w:rPr>
                <w:rFonts w:ascii="Bookman Old Style" w:eastAsia="Times New Roman" w:hAnsi="Bookman Old Style" w:cs="Arial"/>
                <w:lang w:eastAsia="ru-RU"/>
              </w:rPr>
              <w:t>оплата труда (за счет сре</w:t>
            </w:r>
            <w:proofErr w:type="gramStart"/>
            <w:r w:rsidRPr="00CE56F3">
              <w:rPr>
                <w:rFonts w:ascii="Bookman Old Style" w:eastAsia="Times New Roman" w:hAnsi="Bookman Old Style" w:cs="Arial"/>
                <w:lang w:eastAsia="ru-RU"/>
              </w:rPr>
              <w:t>дств кр</w:t>
            </w:r>
            <w:proofErr w:type="gramEnd"/>
            <w:r w:rsidRPr="00CE56F3">
              <w:rPr>
                <w:rFonts w:ascii="Bookman Old Style" w:eastAsia="Times New Roman" w:hAnsi="Bookman Old Style" w:cs="Arial"/>
                <w:lang w:eastAsia="ru-RU"/>
              </w:rPr>
              <w:t>аевого бюджета)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lang w:eastAsia="ru-RU"/>
              </w:rPr>
              <w:t>80400000000000000111</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166 427,80</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166 427,80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b/>
                <w:lang w:eastAsia="ru-RU"/>
              </w:rPr>
            </w:pPr>
            <w:r w:rsidRPr="00CE56F3">
              <w:rPr>
                <w:rFonts w:ascii="Bookman Old Style" w:eastAsia="Times New Roman" w:hAnsi="Bookman Old Style" w:cs="Arial"/>
                <w:b/>
                <w:lang w:eastAsia="ru-RU"/>
              </w:rPr>
              <w:t>начисления на выплаты по оплате труда,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80400000000000000119</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1 406 491,20</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1 406 491,20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b/>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начисления на </w:t>
            </w:r>
            <w:r w:rsidRPr="00CE56F3">
              <w:rPr>
                <w:rFonts w:ascii="Bookman Old Style" w:eastAsia="Times New Roman" w:hAnsi="Bookman Old Style" w:cs="Arial"/>
                <w:lang w:eastAsia="ru-RU"/>
              </w:rPr>
              <w:lastRenderedPageBreak/>
              <w:t>выплаты по оплате труда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804000000</w:t>
            </w:r>
            <w:r w:rsidRPr="00CE56F3">
              <w:rPr>
                <w:rFonts w:ascii="Bookman Old Style" w:eastAsia="Times New Roman" w:hAnsi="Bookman Old Style" w:cs="Arial"/>
                <w:lang w:eastAsia="ru-RU"/>
              </w:rPr>
              <w:lastRenderedPageBreak/>
              <w:t>00000000119</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1 356 230</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1 356 230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283"/>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начисления на выплаты по оплате труда (за счет остатков на начало года)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80400000000000000119</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начисления на выплаты по оплате труда (за счет сре</w:t>
            </w:r>
            <w:proofErr w:type="gramStart"/>
            <w:r w:rsidRPr="00CE56F3">
              <w:rPr>
                <w:rFonts w:ascii="Bookman Old Style" w:eastAsia="Times New Roman" w:hAnsi="Bookman Old Style" w:cs="Arial"/>
                <w:lang w:eastAsia="ru-RU"/>
              </w:rPr>
              <w:t>дств кр</w:t>
            </w:r>
            <w:proofErr w:type="gramEnd"/>
            <w:r w:rsidRPr="00CE56F3">
              <w:rPr>
                <w:rFonts w:ascii="Bookman Old Style" w:eastAsia="Times New Roman" w:hAnsi="Bookman Old Style" w:cs="Arial"/>
                <w:lang w:eastAsia="ru-RU"/>
              </w:rPr>
              <w:t>аевого бюджета)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80400000000000000119</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50 261,20</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50 261,20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социальные и иные выплаты населению,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220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567"/>
              <w:rPr>
                <w:rFonts w:ascii="Bookman Old Style" w:eastAsia="Times New Roman" w:hAnsi="Bookman Old Style" w:cs="Arial"/>
                <w:lang w:eastAsia="ru-RU"/>
              </w:rPr>
            </w:pPr>
            <w:r w:rsidRPr="00CE56F3">
              <w:rPr>
                <w:rFonts w:ascii="Bookman Old Style" w:eastAsia="Times New Roman" w:hAnsi="Bookman Old Style" w:cs="Arial"/>
                <w:lang w:eastAsia="ru-RU"/>
              </w:rPr>
              <w:t>из них:</w:t>
            </w:r>
          </w:p>
        </w:tc>
        <w:tc>
          <w:tcPr>
            <w:tcW w:w="6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уплату налогов, сборов и иных платежей,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230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ind w:left="567"/>
              <w:rPr>
                <w:rFonts w:ascii="Bookman Old Style" w:eastAsia="Times New Roman" w:hAnsi="Bookman Old Style" w:cs="Arial"/>
                <w:lang w:eastAsia="ru-RU"/>
              </w:rPr>
            </w:pPr>
            <w:r w:rsidRPr="00CE56F3">
              <w:rPr>
                <w:rFonts w:ascii="Bookman Old Style" w:eastAsia="Times New Roman" w:hAnsi="Bookman Old Style" w:cs="Arial"/>
                <w:lang w:eastAsia="ru-RU"/>
              </w:rPr>
              <w:t>из них:</w:t>
            </w:r>
          </w:p>
        </w:tc>
        <w:tc>
          <w:tcPr>
            <w:tcW w:w="6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9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bl>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Arial"/>
          <w:lang w:eastAsia="ru-RU"/>
        </w:rPr>
      </w:pP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Arial"/>
          <w:lang w:eastAsia="ru-RU"/>
        </w:rPr>
      </w:pP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Arial"/>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7"/>
        <w:gridCol w:w="650"/>
        <w:gridCol w:w="1385"/>
        <w:gridCol w:w="1584"/>
        <w:gridCol w:w="1559"/>
        <w:gridCol w:w="1134"/>
        <w:gridCol w:w="1276"/>
        <w:gridCol w:w="850"/>
        <w:gridCol w:w="851"/>
        <w:gridCol w:w="1134"/>
        <w:gridCol w:w="931"/>
      </w:tblGrid>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безвозмездные</w:t>
            </w: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перечисления</w:t>
            </w: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организациям</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240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6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прочие расходы (кроме расходов на закупку товаров, работ, услуг)</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250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lastRenderedPageBreak/>
              <w:t>расходы на закупку товаров, работ, услуг,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r w:rsidRPr="00CE56F3">
              <w:rPr>
                <w:rFonts w:ascii="Bookman Old Style" w:eastAsia="Times New Roman" w:hAnsi="Bookman Old Style" w:cs="Arial"/>
                <w:b/>
                <w:lang w:eastAsia="ru-RU"/>
              </w:rPr>
              <w:t>260</w:t>
            </w: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b/>
                <w:lang w:eastAsia="ru-RU"/>
              </w:rPr>
            </w:pPr>
            <w:r w:rsidRPr="00CE56F3">
              <w:rPr>
                <w:rFonts w:ascii="Bookman Old Style" w:eastAsia="Times New Roman" w:hAnsi="Bookman Old Style" w:cs="Arial"/>
                <w:b/>
                <w:lang w:eastAsia="ru-RU"/>
              </w:rPr>
              <w:t>X</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4 309 745,41</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3 411 167,41</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b/>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335 900</w:t>
            </w: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r w:rsidRPr="00CE56F3">
              <w:rPr>
                <w:rFonts w:ascii="Bookman Old Style" w:eastAsia="Times New Roman" w:hAnsi="Bookman Old Style" w:cs="Arial"/>
                <w:b/>
                <w:lang w:eastAsia="ru-RU"/>
              </w:rPr>
              <w:t>562 678</w:t>
            </w: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b/>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из них:</w:t>
            </w:r>
          </w:p>
        </w:tc>
        <w:tc>
          <w:tcPr>
            <w:tcW w:w="6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услуги связи</w:t>
            </w:r>
          </w:p>
        </w:tc>
        <w:tc>
          <w:tcPr>
            <w:tcW w:w="6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12 000</w:t>
            </w:r>
          </w:p>
        </w:tc>
        <w:tc>
          <w:tcPr>
            <w:tcW w:w="155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12 000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транспортные услуги</w:t>
            </w:r>
          </w:p>
        </w:tc>
        <w:tc>
          <w:tcPr>
            <w:tcW w:w="6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коммунальные услуги</w:t>
            </w:r>
          </w:p>
        </w:tc>
        <w:tc>
          <w:tcPr>
            <w:tcW w:w="6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1 880 300,00</w:t>
            </w:r>
          </w:p>
        </w:tc>
        <w:tc>
          <w:tcPr>
            <w:tcW w:w="155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1 880 300,00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коммунальные услуги (за счет остатков на начало года)</w:t>
            </w:r>
          </w:p>
        </w:tc>
        <w:tc>
          <w:tcPr>
            <w:tcW w:w="6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221 167,41</w:t>
            </w:r>
          </w:p>
        </w:tc>
        <w:tc>
          <w:tcPr>
            <w:tcW w:w="155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221 167,41</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работы, услуги по содержанию имущества</w:t>
            </w:r>
          </w:p>
        </w:tc>
        <w:tc>
          <w:tcPr>
            <w:tcW w:w="6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41 800</w:t>
            </w:r>
          </w:p>
        </w:tc>
        <w:tc>
          <w:tcPr>
            <w:tcW w:w="155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41 800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прочие работы, услуги</w:t>
            </w:r>
          </w:p>
        </w:tc>
        <w:tc>
          <w:tcPr>
            <w:tcW w:w="6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1 028 478</w:t>
            </w:r>
          </w:p>
        </w:tc>
        <w:tc>
          <w:tcPr>
            <w:tcW w:w="155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765 800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262 678</w:t>
            </w:r>
          </w:p>
        </w:tc>
        <w:tc>
          <w:tcPr>
            <w:tcW w:w="93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прочие расходы</w:t>
            </w:r>
          </w:p>
        </w:tc>
        <w:tc>
          <w:tcPr>
            <w:tcW w:w="6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приобретение материальных запасов</w:t>
            </w:r>
          </w:p>
        </w:tc>
        <w:tc>
          <w:tcPr>
            <w:tcW w:w="6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8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687 102</w:t>
            </w:r>
          </w:p>
        </w:tc>
        <w:tc>
          <w:tcPr>
            <w:tcW w:w="155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490 100</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197 002</w:t>
            </w:r>
          </w:p>
        </w:tc>
        <w:tc>
          <w:tcPr>
            <w:tcW w:w="931"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приобретение материальных запасов (за счет остатков на начало года)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102 998</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102 998</w:t>
            </w: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приобретение основных средств</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335 900</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335 900</w:t>
            </w: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Поступление финансовых активов,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300</w:t>
            </w: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из них:</w:t>
            </w: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увеличение остатков средств</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310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прочие поступления</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320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Выбытие финансовых активов, всего</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400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Из них:</w:t>
            </w:r>
          </w:p>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уменьшение остатков средств</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410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прочие выбытия</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420</w:t>
            </w:r>
          </w:p>
        </w:tc>
        <w:tc>
          <w:tcPr>
            <w:tcW w:w="138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Остаток средств на начало года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500</w:t>
            </w: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324 165,41</w:t>
            </w: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221 167,41</w:t>
            </w: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102 998</w:t>
            </w: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247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Остаток средств на конец года</w:t>
            </w:r>
          </w:p>
        </w:tc>
        <w:tc>
          <w:tcPr>
            <w:tcW w:w="6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600</w:t>
            </w:r>
          </w:p>
        </w:tc>
        <w:tc>
          <w:tcPr>
            <w:tcW w:w="1385"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58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5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276"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4"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931"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bl>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B90916" w:rsidRDefault="00B90916" w:rsidP="00CE56F3">
      <w:pPr>
        <w:widowControl w:val="0"/>
        <w:autoSpaceDE w:val="0"/>
        <w:autoSpaceDN w:val="0"/>
        <w:spacing w:after="0" w:line="240" w:lineRule="auto"/>
        <w:jc w:val="right"/>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jc w:val="right"/>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Таблица 2.1</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Показатели выплат по расходам</w:t>
      </w: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закупку товаров, работ, услуг учреждения (подразделения)</w:t>
      </w: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2023 год и плановый период 2024-2025 годов.</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737"/>
        <w:gridCol w:w="850"/>
        <w:gridCol w:w="1469"/>
        <w:gridCol w:w="1135"/>
        <w:gridCol w:w="1302"/>
        <w:gridCol w:w="1532"/>
        <w:gridCol w:w="1072"/>
        <w:gridCol w:w="1302"/>
        <w:gridCol w:w="1302"/>
        <w:gridCol w:w="1302"/>
        <w:gridCol w:w="1117"/>
      </w:tblGrid>
      <w:tr w:rsidR="00CE56F3" w:rsidRPr="00CE56F3" w:rsidTr="00763551">
        <w:tc>
          <w:tcPr>
            <w:tcW w:w="1622"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Наименование показателя</w:t>
            </w:r>
          </w:p>
        </w:tc>
        <w:tc>
          <w:tcPr>
            <w:tcW w:w="737"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Код строки</w:t>
            </w:r>
          </w:p>
        </w:tc>
        <w:tc>
          <w:tcPr>
            <w:tcW w:w="850" w:type="dxa"/>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Год начала закупки</w:t>
            </w:r>
          </w:p>
        </w:tc>
        <w:tc>
          <w:tcPr>
            <w:tcW w:w="11533" w:type="dxa"/>
            <w:gridSpan w:val="9"/>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roofErr w:type="gramStart"/>
            <w:r w:rsidRPr="00CE56F3">
              <w:rPr>
                <w:rFonts w:ascii="Bookman Old Style" w:eastAsia="Times New Roman" w:hAnsi="Bookman Old Style" w:cs="Arial"/>
                <w:lang w:eastAsia="ru-RU"/>
              </w:rPr>
              <w:t>Сумма выплат по расходам на закупку товаров, работ и услуг, руб. (с точностью до двух знаков после запятой - 0,00</w:t>
            </w:r>
            <w:proofErr w:type="gramEnd"/>
          </w:p>
        </w:tc>
      </w:tr>
      <w:tr w:rsidR="00CE56F3" w:rsidRPr="00CE56F3" w:rsidTr="00763551">
        <w:tc>
          <w:tcPr>
            <w:tcW w:w="1622"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737"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850"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3906" w:type="dxa"/>
            <w:gridSpan w:val="3"/>
            <w:vMerge w:val="restart"/>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всего на закупки</w:t>
            </w:r>
          </w:p>
        </w:tc>
        <w:tc>
          <w:tcPr>
            <w:tcW w:w="7627" w:type="dxa"/>
            <w:gridSpan w:val="6"/>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в том числе:</w:t>
            </w:r>
          </w:p>
        </w:tc>
      </w:tr>
      <w:tr w:rsidR="00CE56F3" w:rsidRPr="00CE56F3" w:rsidTr="00763551">
        <w:tc>
          <w:tcPr>
            <w:tcW w:w="1622"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737"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850"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3906" w:type="dxa"/>
            <w:gridSpan w:val="3"/>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3906" w:type="dxa"/>
            <w:gridSpan w:val="3"/>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в соответствии с Федеральным </w:t>
            </w:r>
            <w:hyperlink r:id="rId11"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sidRPr="00CE56F3">
                <w:rPr>
                  <w:rFonts w:ascii="Bookman Old Style" w:eastAsia="Times New Roman" w:hAnsi="Bookman Old Style" w:cs="Arial"/>
                  <w:lang w:eastAsia="ru-RU"/>
                </w:rPr>
                <w:t>законом</w:t>
              </w:r>
            </w:hyperlink>
            <w:r w:rsidRPr="00CE56F3">
              <w:rPr>
                <w:rFonts w:ascii="Bookman Old Style" w:eastAsia="Times New Roman" w:hAnsi="Bookman Old Style" w:cs="Arial"/>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3721" w:type="dxa"/>
            <w:gridSpan w:val="3"/>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в соответствии с Федеральным </w:t>
            </w:r>
            <w:hyperlink r:id="rId12" w:tooltip="Федеральный закон от 18.07.2011 N 223-ФЗ (ред. от 28.12.2016) &quot;О закупках товаров, работ, услуг отдельными видами юридических лиц&quot;{КонсультантПлюс}" w:history="1">
              <w:r w:rsidRPr="00CE56F3">
                <w:rPr>
                  <w:rFonts w:ascii="Bookman Old Style" w:eastAsia="Times New Roman" w:hAnsi="Bookman Old Style" w:cs="Arial"/>
                  <w:lang w:eastAsia="ru-RU"/>
                </w:rPr>
                <w:t>законом</w:t>
              </w:r>
            </w:hyperlink>
            <w:r w:rsidRPr="00CE56F3">
              <w:rPr>
                <w:rFonts w:ascii="Bookman Old Style" w:eastAsia="Times New Roman" w:hAnsi="Bookman Old Style" w:cs="Arial"/>
                <w:lang w:eastAsia="ru-RU"/>
              </w:rPr>
              <w:t xml:space="preserve"> от 18 июля 2011 г. N 223-ФЗ "О закупках товаров, работ, услуг отдельными видами юридических лиц"</w:t>
            </w:r>
          </w:p>
        </w:tc>
      </w:tr>
      <w:tr w:rsidR="00CE56F3" w:rsidRPr="00CE56F3" w:rsidTr="00763551">
        <w:trPr>
          <w:trHeight w:val="1209"/>
        </w:trPr>
        <w:tc>
          <w:tcPr>
            <w:tcW w:w="1622"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737"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850" w:type="dxa"/>
            <w:vMerge/>
          </w:tcPr>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c>
        <w:tc>
          <w:tcPr>
            <w:tcW w:w="1469"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2023 г. очередной финансовый год</w:t>
            </w:r>
          </w:p>
        </w:tc>
        <w:tc>
          <w:tcPr>
            <w:tcW w:w="1135"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2024 г. 1-ый год планового периода</w:t>
            </w:r>
          </w:p>
        </w:tc>
        <w:tc>
          <w:tcPr>
            <w:tcW w:w="130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2025 г. 2-ой год планового периода</w:t>
            </w:r>
          </w:p>
        </w:tc>
        <w:tc>
          <w:tcPr>
            <w:tcW w:w="153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2023 г. очередной финансовый год</w:t>
            </w:r>
          </w:p>
        </w:tc>
        <w:tc>
          <w:tcPr>
            <w:tcW w:w="107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2024 г. 1-ый год планового периода</w:t>
            </w:r>
          </w:p>
        </w:tc>
        <w:tc>
          <w:tcPr>
            <w:tcW w:w="130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2025 г. 2-ой год планового периода</w:t>
            </w:r>
          </w:p>
        </w:tc>
        <w:tc>
          <w:tcPr>
            <w:tcW w:w="130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20__ г. очередной финансовый год</w:t>
            </w:r>
          </w:p>
        </w:tc>
        <w:tc>
          <w:tcPr>
            <w:tcW w:w="130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20__ г. 1-ый год планового периода</w:t>
            </w:r>
          </w:p>
        </w:tc>
        <w:tc>
          <w:tcPr>
            <w:tcW w:w="1117"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20__ г. 2-ый год планового периода</w:t>
            </w:r>
          </w:p>
        </w:tc>
      </w:tr>
      <w:tr w:rsidR="00CE56F3" w:rsidRPr="00CE56F3" w:rsidTr="00763551">
        <w:tc>
          <w:tcPr>
            <w:tcW w:w="162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w:t>
            </w:r>
          </w:p>
        </w:tc>
        <w:tc>
          <w:tcPr>
            <w:tcW w:w="737"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w:t>
            </w:r>
          </w:p>
        </w:tc>
        <w:tc>
          <w:tcPr>
            <w:tcW w:w="850"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3</w:t>
            </w:r>
          </w:p>
        </w:tc>
        <w:tc>
          <w:tcPr>
            <w:tcW w:w="1469"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4</w:t>
            </w:r>
          </w:p>
        </w:tc>
        <w:tc>
          <w:tcPr>
            <w:tcW w:w="1135"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5</w:t>
            </w:r>
          </w:p>
        </w:tc>
        <w:tc>
          <w:tcPr>
            <w:tcW w:w="130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6</w:t>
            </w:r>
          </w:p>
        </w:tc>
        <w:tc>
          <w:tcPr>
            <w:tcW w:w="153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7</w:t>
            </w:r>
          </w:p>
        </w:tc>
        <w:tc>
          <w:tcPr>
            <w:tcW w:w="107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8</w:t>
            </w:r>
          </w:p>
        </w:tc>
        <w:tc>
          <w:tcPr>
            <w:tcW w:w="130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9</w:t>
            </w:r>
          </w:p>
        </w:tc>
        <w:tc>
          <w:tcPr>
            <w:tcW w:w="130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10</w:t>
            </w:r>
          </w:p>
        </w:tc>
        <w:tc>
          <w:tcPr>
            <w:tcW w:w="1302"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11</w:t>
            </w:r>
          </w:p>
        </w:tc>
        <w:tc>
          <w:tcPr>
            <w:tcW w:w="1117" w:type="dxa"/>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12</w:t>
            </w:r>
          </w:p>
        </w:tc>
      </w:tr>
      <w:tr w:rsidR="00CE56F3" w:rsidRPr="00CE56F3" w:rsidTr="00763551">
        <w:tc>
          <w:tcPr>
            <w:tcW w:w="162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Выплаты по расходам на закупку товаров, работ, услуг всего:</w:t>
            </w:r>
          </w:p>
        </w:tc>
        <w:tc>
          <w:tcPr>
            <w:tcW w:w="737"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0001</w:t>
            </w: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46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4 309745,41</w:t>
            </w:r>
          </w:p>
        </w:tc>
        <w:tc>
          <w:tcPr>
            <w:tcW w:w="113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784600</w:t>
            </w: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860600</w:t>
            </w:r>
          </w:p>
        </w:tc>
        <w:tc>
          <w:tcPr>
            <w:tcW w:w="153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4 309 745,41</w:t>
            </w:r>
          </w:p>
        </w:tc>
        <w:tc>
          <w:tcPr>
            <w:tcW w:w="107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784600</w:t>
            </w: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860600</w:t>
            </w:r>
          </w:p>
        </w:tc>
        <w:tc>
          <w:tcPr>
            <w:tcW w:w="130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17"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162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в том числе: на оплату контрактов </w:t>
            </w:r>
            <w:r w:rsidRPr="00CE56F3">
              <w:rPr>
                <w:rFonts w:ascii="Bookman Old Style" w:eastAsia="Times New Roman" w:hAnsi="Bookman Old Style" w:cs="Arial"/>
                <w:lang w:eastAsia="ru-RU"/>
              </w:rPr>
              <w:lastRenderedPageBreak/>
              <w:t>заключенных до начала очередного финансового года:</w:t>
            </w:r>
          </w:p>
        </w:tc>
        <w:tc>
          <w:tcPr>
            <w:tcW w:w="737"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1001</w:t>
            </w:r>
          </w:p>
        </w:tc>
        <w:tc>
          <w:tcPr>
            <w:tcW w:w="850"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X</w:t>
            </w:r>
          </w:p>
        </w:tc>
        <w:tc>
          <w:tcPr>
            <w:tcW w:w="1469"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5"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3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07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17" w:type="dxa"/>
            <w:vAlign w:val="bottom"/>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162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73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46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3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07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1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162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на закупку товаров работ, услуг по году начала закупки:</w:t>
            </w:r>
          </w:p>
        </w:tc>
        <w:tc>
          <w:tcPr>
            <w:tcW w:w="737" w:type="dxa"/>
            <w:vAlign w:val="bottom"/>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2001</w:t>
            </w: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2022</w:t>
            </w:r>
          </w:p>
        </w:tc>
        <w:tc>
          <w:tcPr>
            <w:tcW w:w="146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4 309745,41</w:t>
            </w:r>
          </w:p>
        </w:tc>
        <w:tc>
          <w:tcPr>
            <w:tcW w:w="113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784600</w:t>
            </w: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860600</w:t>
            </w:r>
          </w:p>
        </w:tc>
        <w:tc>
          <w:tcPr>
            <w:tcW w:w="153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4 309 745,41</w:t>
            </w:r>
          </w:p>
        </w:tc>
        <w:tc>
          <w:tcPr>
            <w:tcW w:w="107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784600</w:t>
            </w: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860600</w:t>
            </w: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1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162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73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850"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469"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35"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3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07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302"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117" w:type="dxa"/>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bl>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Arial"/>
          <w:lang w:eastAsia="ru-RU"/>
        </w:rPr>
        <w:sectPr w:rsidR="00CE56F3" w:rsidRPr="00CE56F3" w:rsidSect="00F10FC9">
          <w:pgSz w:w="16838" w:h="11906" w:orient="landscape"/>
          <w:pgMar w:top="851" w:right="1134" w:bottom="851" w:left="1701" w:header="709" w:footer="709" w:gutter="0"/>
          <w:cols w:space="708"/>
          <w:docGrid w:linePitch="360"/>
        </w:sectPr>
      </w:pPr>
    </w:p>
    <w:p w:rsidR="00CE56F3" w:rsidRPr="00CE56F3" w:rsidRDefault="00CE56F3" w:rsidP="00CE56F3">
      <w:pPr>
        <w:widowControl w:val="0"/>
        <w:autoSpaceDE w:val="0"/>
        <w:autoSpaceDN w:val="0"/>
        <w:spacing w:after="0" w:line="240" w:lineRule="auto"/>
        <w:jc w:val="right"/>
        <w:rPr>
          <w:rFonts w:ascii="Bookman Old Style" w:eastAsia="Times New Roman" w:hAnsi="Bookman Old Style" w:cs="Arial"/>
          <w:lang w:eastAsia="ru-RU"/>
        </w:rPr>
      </w:pPr>
      <w:r w:rsidRPr="00CE56F3">
        <w:rPr>
          <w:rFonts w:ascii="Bookman Old Style" w:eastAsia="Times New Roman" w:hAnsi="Bookman Old Style" w:cs="Arial"/>
          <w:lang w:eastAsia="ru-RU"/>
        </w:rPr>
        <w:lastRenderedPageBreak/>
        <w:t>Таблица 3</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Сведения о средствах, поступающих</w:t>
      </w: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во временное распоряжение учреждения (подразделения)</w:t>
      </w: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 01.01.2023 г.</w:t>
      </w: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(очередной финансовый год)</w:t>
      </w: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76"/>
        <w:gridCol w:w="1587"/>
        <w:gridCol w:w="3175"/>
      </w:tblGrid>
      <w:tr w:rsidR="00CE56F3" w:rsidRPr="00CE56F3" w:rsidTr="00763551">
        <w:tc>
          <w:tcPr>
            <w:tcW w:w="487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Наименование показателя</w:t>
            </w:r>
          </w:p>
        </w:tc>
        <w:tc>
          <w:tcPr>
            <w:tcW w:w="158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Код строки</w:t>
            </w:r>
          </w:p>
        </w:tc>
        <w:tc>
          <w:tcPr>
            <w:tcW w:w="3175"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Сумма (руб., с точностью до двух знаков после запятой - 0,00)</w:t>
            </w:r>
          </w:p>
        </w:tc>
      </w:tr>
      <w:tr w:rsidR="00CE56F3" w:rsidRPr="00CE56F3" w:rsidTr="00763551">
        <w:tc>
          <w:tcPr>
            <w:tcW w:w="487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w:t>
            </w:r>
          </w:p>
        </w:tc>
        <w:tc>
          <w:tcPr>
            <w:tcW w:w="158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w:t>
            </w:r>
          </w:p>
        </w:tc>
        <w:tc>
          <w:tcPr>
            <w:tcW w:w="3175"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3</w:t>
            </w:r>
          </w:p>
        </w:tc>
      </w:tr>
      <w:tr w:rsidR="00CE56F3" w:rsidRPr="00CE56F3" w:rsidTr="00763551">
        <w:tc>
          <w:tcPr>
            <w:tcW w:w="487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Остаток средств на начало года</w:t>
            </w:r>
          </w:p>
        </w:tc>
        <w:tc>
          <w:tcPr>
            <w:tcW w:w="158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010</w:t>
            </w:r>
          </w:p>
        </w:tc>
        <w:tc>
          <w:tcPr>
            <w:tcW w:w="3175"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487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Остаток средств на конец года</w:t>
            </w:r>
          </w:p>
        </w:tc>
        <w:tc>
          <w:tcPr>
            <w:tcW w:w="158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020</w:t>
            </w:r>
          </w:p>
        </w:tc>
        <w:tc>
          <w:tcPr>
            <w:tcW w:w="3175"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487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Поступление</w:t>
            </w:r>
          </w:p>
        </w:tc>
        <w:tc>
          <w:tcPr>
            <w:tcW w:w="158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030</w:t>
            </w:r>
          </w:p>
        </w:tc>
        <w:tc>
          <w:tcPr>
            <w:tcW w:w="3175"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487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3175"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487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Выбытие</w:t>
            </w:r>
          </w:p>
        </w:tc>
        <w:tc>
          <w:tcPr>
            <w:tcW w:w="158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040</w:t>
            </w:r>
          </w:p>
        </w:tc>
        <w:tc>
          <w:tcPr>
            <w:tcW w:w="3175"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487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158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c>
          <w:tcPr>
            <w:tcW w:w="3175"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bl>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jc w:val="right"/>
        <w:rPr>
          <w:rFonts w:ascii="Bookman Old Style" w:eastAsia="Times New Roman" w:hAnsi="Bookman Old Style" w:cs="Arial"/>
          <w:lang w:eastAsia="ru-RU"/>
        </w:rPr>
      </w:pPr>
      <w:r w:rsidRPr="00CE56F3">
        <w:rPr>
          <w:rFonts w:ascii="Bookman Old Style" w:eastAsia="Times New Roman" w:hAnsi="Bookman Old Style" w:cs="Arial"/>
          <w:lang w:eastAsia="ru-RU"/>
        </w:rPr>
        <w:t>Таблица 4</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Справочная информация</w:t>
      </w:r>
    </w:p>
    <w:p w:rsidR="00CE56F3" w:rsidRPr="00CE56F3" w:rsidRDefault="00CE56F3" w:rsidP="00CE56F3">
      <w:pPr>
        <w:widowControl w:val="0"/>
        <w:autoSpaceDE w:val="0"/>
        <w:autoSpaceDN w:val="0"/>
        <w:spacing w:after="0" w:line="240" w:lineRule="auto"/>
        <w:jc w:val="both"/>
        <w:rPr>
          <w:rFonts w:ascii="Bookman Old Style" w:eastAsia="Times New Roman" w:hAnsi="Bookman Old Style" w:cs="Arial"/>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7"/>
        <w:gridCol w:w="832"/>
        <w:gridCol w:w="1936"/>
      </w:tblGrid>
      <w:tr w:rsidR="00CE56F3" w:rsidRPr="00CE56F3" w:rsidTr="00763551">
        <w:tc>
          <w:tcPr>
            <w:tcW w:w="691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Наименование показателя</w:t>
            </w:r>
          </w:p>
        </w:tc>
        <w:tc>
          <w:tcPr>
            <w:tcW w:w="832"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Код строки</w:t>
            </w:r>
          </w:p>
        </w:tc>
        <w:tc>
          <w:tcPr>
            <w:tcW w:w="193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Сумма (тыс. руб.)</w:t>
            </w:r>
          </w:p>
        </w:tc>
      </w:tr>
      <w:tr w:rsidR="00CE56F3" w:rsidRPr="00CE56F3" w:rsidTr="00763551">
        <w:tc>
          <w:tcPr>
            <w:tcW w:w="691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1</w:t>
            </w:r>
          </w:p>
        </w:tc>
        <w:tc>
          <w:tcPr>
            <w:tcW w:w="832"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2</w:t>
            </w:r>
          </w:p>
        </w:tc>
        <w:tc>
          <w:tcPr>
            <w:tcW w:w="193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3</w:t>
            </w:r>
          </w:p>
        </w:tc>
      </w:tr>
      <w:tr w:rsidR="00CE56F3" w:rsidRPr="00CE56F3" w:rsidTr="00763551">
        <w:tc>
          <w:tcPr>
            <w:tcW w:w="691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Объем публичных обязательств, всего:</w:t>
            </w:r>
          </w:p>
        </w:tc>
        <w:tc>
          <w:tcPr>
            <w:tcW w:w="832"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010</w:t>
            </w:r>
          </w:p>
        </w:tc>
        <w:tc>
          <w:tcPr>
            <w:tcW w:w="193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691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tooltip="&quot;Бюджетный кодекс Российской Федерации&quot; от 31.07.1998 N 145-ФЗ (ред. от 28.12.2016){КонсультантПлюс}" w:history="1">
              <w:r w:rsidRPr="00CE56F3">
                <w:rPr>
                  <w:rFonts w:ascii="Bookman Old Style" w:eastAsia="Times New Roman" w:hAnsi="Bookman Old Style" w:cs="Arial"/>
                  <w:lang w:eastAsia="ru-RU"/>
                </w:rPr>
                <w:t>кодексом</w:t>
              </w:r>
            </w:hyperlink>
            <w:r w:rsidRPr="00CE56F3">
              <w:rPr>
                <w:rFonts w:ascii="Bookman Old Style" w:eastAsia="Times New Roman" w:hAnsi="Bookman Old Style" w:cs="Arial"/>
                <w:lang w:eastAsia="ru-RU"/>
              </w:rPr>
              <w:t xml:space="preserve"> Российской Федерации), всего:</w:t>
            </w:r>
          </w:p>
        </w:tc>
        <w:tc>
          <w:tcPr>
            <w:tcW w:w="832"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020</w:t>
            </w:r>
          </w:p>
        </w:tc>
        <w:tc>
          <w:tcPr>
            <w:tcW w:w="193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r w:rsidR="00CE56F3" w:rsidRPr="00CE56F3" w:rsidTr="00763551">
        <w:tc>
          <w:tcPr>
            <w:tcW w:w="6917"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r w:rsidRPr="00CE56F3">
              <w:rPr>
                <w:rFonts w:ascii="Bookman Old Style" w:eastAsia="Times New Roman" w:hAnsi="Bookman Old Style" w:cs="Arial"/>
                <w:lang w:eastAsia="ru-RU"/>
              </w:rPr>
              <w:t>Объем средств, поступивших во временное распоряжение, всего:</w:t>
            </w:r>
          </w:p>
        </w:tc>
        <w:tc>
          <w:tcPr>
            <w:tcW w:w="832"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jc w:val="center"/>
              <w:rPr>
                <w:rFonts w:ascii="Bookman Old Style" w:eastAsia="Times New Roman" w:hAnsi="Bookman Old Style" w:cs="Arial"/>
                <w:lang w:eastAsia="ru-RU"/>
              </w:rPr>
            </w:pPr>
            <w:r w:rsidRPr="00CE56F3">
              <w:rPr>
                <w:rFonts w:ascii="Bookman Old Style" w:eastAsia="Times New Roman" w:hAnsi="Bookman Old Style" w:cs="Arial"/>
                <w:lang w:eastAsia="ru-RU"/>
              </w:rPr>
              <w:t>030</w:t>
            </w:r>
          </w:p>
        </w:tc>
        <w:tc>
          <w:tcPr>
            <w:tcW w:w="1936" w:type="dxa"/>
            <w:tcBorders>
              <w:top w:val="single" w:sz="4" w:space="0" w:color="auto"/>
              <w:left w:val="single" w:sz="4" w:space="0" w:color="auto"/>
              <w:bottom w:val="single" w:sz="4" w:space="0" w:color="auto"/>
              <w:right w:val="single" w:sz="4" w:space="0" w:color="auto"/>
            </w:tcBorders>
          </w:tcPr>
          <w:p w:rsidR="00CE56F3" w:rsidRPr="00CE56F3" w:rsidRDefault="00CE56F3" w:rsidP="00CE56F3">
            <w:pPr>
              <w:widowControl w:val="0"/>
              <w:autoSpaceDE w:val="0"/>
              <w:autoSpaceDN w:val="0"/>
              <w:spacing w:after="0" w:line="240" w:lineRule="auto"/>
              <w:rPr>
                <w:rFonts w:ascii="Bookman Old Style" w:eastAsia="Times New Roman" w:hAnsi="Bookman Old Style" w:cs="Arial"/>
                <w:lang w:eastAsia="ru-RU"/>
              </w:rPr>
            </w:pPr>
          </w:p>
        </w:tc>
      </w:tr>
    </w:tbl>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Arial"/>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Arial"/>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Arial"/>
          <w:lang w:eastAsia="ru-RU"/>
        </w:rPr>
      </w:pPr>
    </w:p>
    <w:p w:rsidR="00CE56F3" w:rsidRPr="00CE56F3" w:rsidRDefault="00CE56F3" w:rsidP="00CE56F3">
      <w:pPr>
        <w:autoSpaceDE w:val="0"/>
        <w:autoSpaceDN w:val="0"/>
        <w:adjustRightInd w:val="0"/>
        <w:spacing w:after="0" w:line="240" w:lineRule="auto"/>
        <w:ind w:right="-185"/>
        <w:jc w:val="both"/>
        <w:rPr>
          <w:rFonts w:ascii="Bookman Old Style" w:eastAsia="Times New Roman" w:hAnsi="Bookman Old Style" w:cs="Arial"/>
          <w:lang w:eastAsia="ru-RU"/>
        </w:rPr>
      </w:pP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 xml:space="preserve">Руководитель </w:t>
      </w:r>
      <w:proofErr w:type="gramStart"/>
      <w:r w:rsidRPr="00CE56F3">
        <w:rPr>
          <w:rFonts w:ascii="Bookman Old Style" w:eastAsia="Calibri" w:hAnsi="Bookman Old Style" w:cs="Arial"/>
        </w:rPr>
        <w:t>муниципального</w:t>
      </w:r>
      <w:proofErr w:type="gramEnd"/>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pPr>
      <w:r w:rsidRPr="00CE56F3">
        <w:rPr>
          <w:rFonts w:ascii="Bookman Old Style" w:eastAsia="Calibri" w:hAnsi="Bookman Old Style" w:cs="Arial"/>
        </w:rPr>
        <w:t>бюджетного учреждения ____________________________________  Г. А. Ломакин</w:t>
      </w:r>
    </w:p>
    <w:p w:rsidR="00CE56F3" w:rsidRPr="00CE56F3" w:rsidRDefault="00CE56F3" w:rsidP="00CE56F3">
      <w:pPr>
        <w:autoSpaceDE w:val="0"/>
        <w:autoSpaceDN w:val="0"/>
        <w:adjustRightInd w:val="0"/>
        <w:spacing w:after="0" w:line="240" w:lineRule="auto"/>
        <w:jc w:val="both"/>
        <w:rPr>
          <w:rFonts w:ascii="Bookman Old Style" w:eastAsia="Calibri" w:hAnsi="Bookman Old Style" w:cs="Arial"/>
        </w:rPr>
        <w:sectPr w:rsidR="00CE56F3" w:rsidRPr="00CE56F3" w:rsidSect="00F10FC9">
          <w:pgSz w:w="11906" w:h="16838" w:code="9"/>
          <w:pgMar w:top="1134" w:right="567" w:bottom="1134" w:left="1418" w:header="709" w:footer="709" w:gutter="0"/>
          <w:cols w:space="708"/>
          <w:docGrid w:linePitch="360"/>
        </w:sectPr>
      </w:pPr>
      <w:r w:rsidRPr="00CE56F3">
        <w:rPr>
          <w:rFonts w:ascii="Bookman Old Style" w:eastAsia="Calibri" w:hAnsi="Bookman Old Style" w:cs="Arial"/>
        </w:rPr>
        <w:t xml:space="preserve">                                                                                      </w:t>
      </w:r>
    </w:p>
    <w:p w:rsidR="00CE56F3" w:rsidRPr="00CE56F3" w:rsidRDefault="00CE56F3" w:rsidP="00CE56F3">
      <w:pPr>
        <w:spacing w:after="0" w:line="240" w:lineRule="auto"/>
        <w:ind w:firstLine="360"/>
        <w:jc w:val="center"/>
        <w:rPr>
          <w:rFonts w:ascii="Bookman Old Style" w:eastAsia="Times New Roman" w:hAnsi="Bookman Old Style" w:cs="Times New Roman"/>
          <w:i/>
          <w:lang w:eastAsia="ru-RU"/>
        </w:rPr>
      </w:pPr>
      <w:r>
        <w:rPr>
          <w:rFonts w:ascii="Bookman Old Style" w:eastAsia="Times New Roman" w:hAnsi="Bookman Old Style" w:cs="Times New Roman"/>
          <w:b/>
          <w:noProof/>
          <w:lang w:eastAsia="ru-RU"/>
        </w:rPr>
        <w:lastRenderedPageBreak/>
        <w:drawing>
          <wp:inline distT="0" distB="0" distL="0" distR="0">
            <wp:extent cx="704850" cy="876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solidFill>
                      <a:srgbClr val="FFFFFF"/>
                    </a:solidFill>
                    <a:ln>
                      <a:noFill/>
                    </a:ln>
                  </pic:spPr>
                </pic:pic>
              </a:graphicData>
            </a:graphic>
          </wp:inline>
        </w:drawing>
      </w:r>
    </w:p>
    <w:p w:rsidR="00CE56F3" w:rsidRPr="00CE56F3" w:rsidRDefault="00CE56F3" w:rsidP="00CE56F3">
      <w:pPr>
        <w:spacing w:after="0" w:line="240" w:lineRule="auto"/>
        <w:ind w:firstLine="360"/>
        <w:jc w:val="right"/>
        <w:rPr>
          <w:rFonts w:ascii="Bookman Old Style" w:eastAsia="Times New Roman" w:hAnsi="Bookman Old Style" w:cs="Times New Roman"/>
          <w:i/>
          <w:lang w:eastAsia="ru-RU"/>
        </w:rPr>
      </w:pPr>
    </w:p>
    <w:p w:rsidR="00CE56F3" w:rsidRPr="00CE56F3" w:rsidRDefault="00CE56F3" w:rsidP="00CE56F3">
      <w:pPr>
        <w:spacing w:after="0" w:line="240" w:lineRule="auto"/>
        <w:ind w:right="-766"/>
        <w:rPr>
          <w:rFonts w:ascii="Bookman Old Style" w:eastAsia="Times New Roman" w:hAnsi="Bookman Old Style" w:cs="Times New Roman"/>
          <w:b/>
          <w:lang w:eastAsia="ru-RU"/>
        </w:rPr>
      </w:pPr>
    </w:p>
    <w:p w:rsidR="00CE56F3" w:rsidRPr="00CE56F3" w:rsidRDefault="00CE56F3" w:rsidP="00CE56F3">
      <w:pPr>
        <w:spacing w:after="0" w:line="240" w:lineRule="auto"/>
        <w:ind w:right="-766"/>
        <w:jc w:val="center"/>
        <w:rPr>
          <w:rFonts w:ascii="Bookman Old Style" w:eastAsia="Times New Roman" w:hAnsi="Bookman Old Style" w:cs="Times New Roman"/>
          <w:b/>
          <w:lang w:eastAsia="ru-RU"/>
        </w:rPr>
      </w:pPr>
    </w:p>
    <w:p w:rsidR="00CE56F3" w:rsidRPr="00CE56F3" w:rsidRDefault="00CE56F3" w:rsidP="00CE56F3">
      <w:pPr>
        <w:spacing w:after="0" w:line="240" w:lineRule="auto"/>
        <w:ind w:right="-766"/>
        <w:jc w:val="center"/>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КРАСНОЯРСКИЙ КРАЙ</w:t>
      </w:r>
    </w:p>
    <w:p w:rsidR="00CE56F3" w:rsidRPr="00CE56F3" w:rsidRDefault="00CE56F3" w:rsidP="00CE56F3">
      <w:pPr>
        <w:spacing w:after="0" w:line="240" w:lineRule="auto"/>
        <w:ind w:right="-766"/>
        <w:jc w:val="center"/>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ЭЛИТОВСКИЙ СЕЛЬСОВЕТ ЕМЕЛЬЯНОВСКОГО РАЙОНА</w:t>
      </w:r>
    </w:p>
    <w:p w:rsidR="00CE56F3" w:rsidRPr="00CE56F3" w:rsidRDefault="00CE56F3" w:rsidP="00CE56F3">
      <w:pPr>
        <w:spacing w:after="0" w:line="240" w:lineRule="auto"/>
        <w:ind w:right="-766"/>
        <w:jc w:val="center"/>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ЭЛИТОВСКИЙ СЕЛЬСКИЙ СОВЕТ ДЕПУТАТОВ</w:t>
      </w:r>
    </w:p>
    <w:p w:rsidR="00CE56F3" w:rsidRPr="00CE56F3" w:rsidRDefault="00CE56F3" w:rsidP="00CE56F3">
      <w:pPr>
        <w:spacing w:after="0" w:line="240" w:lineRule="auto"/>
        <w:ind w:right="-766"/>
        <w:jc w:val="center"/>
        <w:rPr>
          <w:rFonts w:ascii="Bookman Old Style" w:eastAsia="Times New Roman" w:hAnsi="Bookman Old Style" w:cs="Times New Roman"/>
          <w:b/>
          <w:lang w:eastAsia="ru-RU"/>
        </w:rPr>
      </w:pPr>
    </w:p>
    <w:p w:rsidR="00CE56F3" w:rsidRPr="00CE56F3" w:rsidRDefault="00CE56F3" w:rsidP="00CE56F3">
      <w:pPr>
        <w:spacing w:after="0" w:line="240" w:lineRule="auto"/>
        <w:ind w:right="-766"/>
        <w:jc w:val="center"/>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 xml:space="preserve">ПРОЕКТ </w:t>
      </w:r>
    </w:p>
    <w:p w:rsidR="00CE56F3" w:rsidRPr="00CE56F3" w:rsidRDefault="00CE56F3" w:rsidP="00CE56F3">
      <w:pPr>
        <w:spacing w:after="0" w:line="240" w:lineRule="auto"/>
        <w:ind w:right="-766"/>
        <w:jc w:val="center"/>
        <w:rPr>
          <w:rFonts w:ascii="Bookman Old Style" w:eastAsia="Times New Roman" w:hAnsi="Bookman Old Style" w:cs="Times New Roman"/>
          <w:b/>
          <w:lang w:eastAsia="ru-RU"/>
        </w:rPr>
      </w:pPr>
    </w:p>
    <w:p w:rsidR="00CE56F3" w:rsidRPr="00CE56F3" w:rsidRDefault="00CE56F3" w:rsidP="00CE56F3">
      <w:pPr>
        <w:spacing w:after="0" w:line="240" w:lineRule="auto"/>
        <w:ind w:right="-766"/>
        <w:jc w:val="center"/>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РЕШЕНИЕ</w:t>
      </w:r>
    </w:p>
    <w:p w:rsidR="00CE56F3" w:rsidRPr="00CE56F3" w:rsidRDefault="00CE56F3" w:rsidP="00CE56F3">
      <w:pPr>
        <w:spacing w:after="0" w:line="240" w:lineRule="auto"/>
        <w:ind w:right="-766"/>
        <w:jc w:val="center"/>
        <w:rPr>
          <w:rFonts w:ascii="Bookman Old Style" w:eastAsia="Times New Roman" w:hAnsi="Bookman Old Style" w:cs="Times New Roman"/>
          <w:b/>
          <w:lang w:eastAsia="ru-RU"/>
        </w:rPr>
      </w:pPr>
    </w:p>
    <w:tbl>
      <w:tblPr>
        <w:tblW w:w="9172" w:type="dxa"/>
        <w:jc w:val="center"/>
        <w:tblInd w:w="201" w:type="dxa"/>
        <w:tblLook w:val="01E0" w:firstRow="1" w:lastRow="1" w:firstColumn="1" w:lastColumn="1" w:noHBand="0" w:noVBand="0"/>
      </w:tblPr>
      <w:tblGrid>
        <w:gridCol w:w="3003"/>
        <w:gridCol w:w="3205"/>
        <w:gridCol w:w="2964"/>
      </w:tblGrid>
      <w:tr w:rsidR="00CE56F3" w:rsidRPr="00CE56F3" w:rsidTr="00763551">
        <w:trPr>
          <w:trHeight w:val="571"/>
          <w:jc w:val="center"/>
        </w:trPr>
        <w:tc>
          <w:tcPr>
            <w:tcW w:w="3003" w:type="dxa"/>
          </w:tcPr>
          <w:p w:rsidR="00CE56F3" w:rsidRPr="00CE56F3" w:rsidRDefault="00CE56F3" w:rsidP="00CE56F3">
            <w:pPr>
              <w:spacing w:after="0" w:line="240" w:lineRule="auto"/>
              <w:ind w:right="-1" w:firstLine="85"/>
              <w:jc w:val="both"/>
              <w:rPr>
                <w:rFonts w:ascii="Bookman Old Style" w:eastAsia="Times New Roman" w:hAnsi="Bookman Old Style" w:cs="Times New Roman"/>
                <w:i/>
                <w:lang w:eastAsia="ru-RU"/>
              </w:rPr>
            </w:pPr>
            <w:r w:rsidRPr="00CE56F3">
              <w:rPr>
                <w:rFonts w:ascii="Bookman Old Style" w:eastAsia="Times New Roman" w:hAnsi="Bookman Old Style" w:cs="Times New Roman"/>
                <w:i/>
                <w:lang w:eastAsia="ru-RU"/>
              </w:rPr>
              <w:t>__________2023г.</w:t>
            </w:r>
          </w:p>
          <w:p w:rsidR="00CE56F3" w:rsidRPr="00CE56F3" w:rsidRDefault="00CE56F3" w:rsidP="00CE56F3">
            <w:pPr>
              <w:spacing w:after="0" w:line="240" w:lineRule="auto"/>
              <w:ind w:right="-1" w:firstLine="709"/>
              <w:jc w:val="both"/>
              <w:rPr>
                <w:rFonts w:ascii="Bookman Old Style" w:eastAsia="Times New Roman" w:hAnsi="Bookman Old Style" w:cs="Times New Roman"/>
                <w:b/>
                <w:i/>
                <w:lang w:eastAsia="ru-RU"/>
              </w:rPr>
            </w:pPr>
          </w:p>
        </w:tc>
        <w:tc>
          <w:tcPr>
            <w:tcW w:w="3205" w:type="dxa"/>
          </w:tcPr>
          <w:p w:rsidR="00CE56F3" w:rsidRPr="00CE56F3" w:rsidRDefault="00CE56F3" w:rsidP="00CE56F3">
            <w:pPr>
              <w:spacing w:after="0" w:line="240" w:lineRule="auto"/>
              <w:ind w:firstLine="5103"/>
              <w:jc w:val="center"/>
              <w:rPr>
                <w:rFonts w:ascii="Bookman Old Style" w:eastAsia="Times New Roman" w:hAnsi="Bookman Old Style" w:cs="Times New Roman"/>
                <w:i/>
                <w:color w:val="262626"/>
                <w:lang w:eastAsia="ru-RU"/>
              </w:rPr>
            </w:pPr>
            <w:proofErr w:type="spellStart"/>
            <w:r w:rsidRPr="00CE56F3">
              <w:rPr>
                <w:rFonts w:ascii="Bookman Old Style" w:eastAsia="Times New Roman" w:hAnsi="Bookman Old Style" w:cs="Times New Roman"/>
                <w:i/>
                <w:color w:val="262626"/>
                <w:lang w:eastAsia="ru-RU"/>
              </w:rPr>
              <w:t>Пп</w:t>
            </w:r>
            <w:proofErr w:type="spellEnd"/>
            <w:r w:rsidRPr="00CE56F3">
              <w:rPr>
                <w:rFonts w:ascii="Bookman Old Style" w:eastAsia="Times New Roman" w:hAnsi="Bookman Old Style" w:cs="Times New Roman"/>
                <w:i/>
                <w:color w:val="262626"/>
                <w:lang w:eastAsia="ru-RU"/>
              </w:rPr>
              <w:t xml:space="preserve">. Элита </w:t>
            </w:r>
          </w:p>
        </w:tc>
        <w:tc>
          <w:tcPr>
            <w:tcW w:w="2964" w:type="dxa"/>
          </w:tcPr>
          <w:p w:rsidR="00CE56F3" w:rsidRPr="00CE56F3" w:rsidRDefault="00CE56F3" w:rsidP="00CE56F3">
            <w:pPr>
              <w:spacing w:after="0" w:line="240" w:lineRule="auto"/>
              <w:ind w:right="-1" w:firstLine="709"/>
              <w:jc w:val="right"/>
              <w:rPr>
                <w:rFonts w:ascii="Bookman Old Style" w:eastAsia="Times New Roman" w:hAnsi="Bookman Old Style" w:cs="Times New Roman"/>
                <w:b/>
                <w:i/>
                <w:lang w:eastAsia="ru-RU"/>
              </w:rPr>
            </w:pPr>
            <w:r w:rsidRPr="00CE56F3">
              <w:rPr>
                <w:rFonts w:ascii="Bookman Old Style" w:eastAsia="Times New Roman" w:hAnsi="Bookman Old Style" w:cs="Times New Roman"/>
                <w:i/>
                <w:lang w:eastAsia="ru-RU"/>
              </w:rPr>
              <w:t>№________</w:t>
            </w:r>
          </w:p>
        </w:tc>
      </w:tr>
    </w:tbl>
    <w:p w:rsidR="00CE56F3" w:rsidRPr="00CE56F3" w:rsidRDefault="00CE56F3" w:rsidP="00CE56F3">
      <w:pPr>
        <w:keepNext/>
        <w:spacing w:after="0" w:line="240" w:lineRule="auto"/>
        <w:ind w:right="-1"/>
        <w:outlineLvl w:val="0"/>
        <w:rPr>
          <w:rFonts w:ascii="Bookman Old Style" w:eastAsia="Times New Roman" w:hAnsi="Bookman Old Style" w:cs="Times New Roman"/>
          <w:lang w:eastAsia="ru-RU"/>
        </w:rPr>
      </w:pPr>
    </w:p>
    <w:p w:rsidR="00CE56F3" w:rsidRPr="00CE56F3" w:rsidRDefault="00CE56F3" w:rsidP="00CE56F3">
      <w:pPr>
        <w:keepNext/>
        <w:spacing w:after="0" w:line="240" w:lineRule="auto"/>
        <w:ind w:right="-1"/>
        <w:outlineLvl w:val="0"/>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О внесении изменений в Устав</w:t>
      </w:r>
    </w:p>
    <w:p w:rsidR="00CE56F3" w:rsidRPr="00CE56F3" w:rsidRDefault="00CE56F3" w:rsidP="00CE56F3">
      <w:pPr>
        <w:keepNext/>
        <w:spacing w:after="0" w:line="240" w:lineRule="auto"/>
        <w:ind w:right="-1"/>
        <w:outlineLvl w:val="0"/>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Элитовского сельсовета Емельяновского района</w:t>
      </w:r>
    </w:p>
    <w:p w:rsidR="00CE56F3" w:rsidRPr="00CE56F3" w:rsidRDefault="00CE56F3" w:rsidP="00CE56F3">
      <w:pPr>
        <w:keepNext/>
        <w:spacing w:after="0" w:line="240" w:lineRule="auto"/>
        <w:ind w:right="-1" w:firstLine="567"/>
        <w:jc w:val="both"/>
        <w:outlineLvl w:val="0"/>
        <w:rPr>
          <w:rFonts w:ascii="Bookman Old Style" w:eastAsia="Times New Roman" w:hAnsi="Bookman Old Style" w:cs="Times New Roman"/>
          <w:lang w:eastAsia="ru-RU"/>
        </w:rPr>
      </w:pPr>
    </w:p>
    <w:p w:rsidR="00CE56F3" w:rsidRPr="00CE56F3" w:rsidRDefault="00CE56F3" w:rsidP="00CE56F3">
      <w:pPr>
        <w:keepNext/>
        <w:spacing w:after="0" w:line="240" w:lineRule="auto"/>
        <w:ind w:firstLine="709"/>
        <w:jc w:val="both"/>
        <w:outlineLvl w:val="0"/>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В соответствии со статьями 27.1,40 Федерального закона от 06.10.2003 №131-ФЗ «Об общих принципах организации местного самоуправления в Российской Федерации (в редакции Федерального закона от 06.02.2023 №12-ФЗ), руководствуясь Уставом Элитовского сельсовета Емельяновского района Красноярского края, Элитовский сельский Совет депутатов</w:t>
      </w:r>
    </w:p>
    <w:p w:rsidR="00CE56F3" w:rsidRPr="00CE56F3" w:rsidRDefault="00CE56F3" w:rsidP="00CE56F3">
      <w:pPr>
        <w:keepNext/>
        <w:spacing w:after="0" w:line="240" w:lineRule="auto"/>
        <w:ind w:firstLine="709"/>
        <w:jc w:val="both"/>
        <w:outlineLvl w:val="0"/>
        <w:rPr>
          <w:rFonts w:ascii="Bookman Old Style" w:eastAsia="Times New Roman" w:hAnsi="Bookman Old Style" w:cs="Times New Roman"/>
          <w:lang w:eastAsia="ru-RU"/>
        </w:rPr>
      </w:pPr>
    </w:p>
    <w:p w:rsidR="00CE56F3" w:rsidRPr="00CE56F3" w:rsidRDefault="00CE56F3" w:rsidP="00CE56F3">
      <w:pPr>
        <w:keepNext/>
        <w:spacing w:after="0" w:line="240" w:lineRule="auto"/>
        <w:ind w:firstLine="709"/>
        <w:jc w:val="center"/>
        <w:outlineLvl w:val="0"/>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РЕШИЛ:</w:t>
      </w:r>
    </w:p>
    <w:p w:rsidR="00CE56F3" w:rsidRPr="00CE56F3" w:rsidRDefault="00CE56F3" w:rsidP="00CE56F3">
      <w:pPr>
        <w:keepNext/>
        <w:spacing w:after="0" w:line="240" w:lineRule="auto"/>
        <w:ind w:firstLine="709"/>
        <w:jc w:val="center"/>
        <w:outlineLvl w:val="0"/>
        <w:rPr>
          <w:rFonts w:ascii="Bookman Old Style" w:eastAsia="Times New Roman" w:hAnsi="Bookman Old Style" w:cs="Times New Roman"/>
          <w:b/>
          <w:lang w:eastAsia="ru-RU"/>
        </w:rPr>
      </w:pPr>
    </w:p>
    <w:p w:rsidR="00CE56F3" w:rsidRPr="00CE56F3" w:rsidRDefault="00CE56F3" w:rsidP="00CE56F3">
      <w:pPr>
        <w:spacing w:after="0" w:line="240" w:lineRule="auto"/>
        <w:ind w:firstLine="709"/>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1. Внести в Устав Элитовского сельсовета Емельяновского района Красноярского края следующие изменения:</w:t>
      </w:r>
    </w:p>
    <w:p w:rsidR="00CE56F3" w:rsidRPr="00CE56F3" w:rsidRDefault="00CE56F3" w:rsidP="00CE56F3">
      <w:pPr>
        <w:spacing w:after="0" w:line="240" w:lineRule="auto"/>
        <w:ind w:firstLine="709"/>
        <w:jc w:val="both"/>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1.1. в статьи 39.2:</w:t>
      </w:r>
    </w:p>
    <w:p w:rsidR="00CE56F3" w:rsidRPr="00CE56F3" w:rsidRDefault="00CE56F3" w:rsidP="00CE56F3">
      <w:pPr>
        <w:spacing w:after="0" w:line="240" w:lineRule="auto"/>
        <w:ind w:firstLine="709"/>
        <w:jc w:val="both"/>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 пункт 2 изложить в следующей редакции:</w:t>
      </w:r>
    </w:p>
    <w:p w:rsidR="00CE56F3" w:rsidRPr="00CE56F3" w:rsidRDefault="00CE56F3" w:rsidP="00CE56F3">
      <w:pPr>
        <w:tabs>
          <w:tab w:val="left" w:pos="1200"/>
        </w:tabs>
        <w:spacing w:after="0" w:line="240" w:lineRule="auto"/>
        <w:ind w:firstLine="709"/>
        <w:jc w:val="both"/>
        <w:rPr>
          <w:rFonts w:ascii="Bookman Old Style" w:eastAsia="Times New Roman" w:hAnsi="Bookman Old Style" w:cs="Times New Roman"/>
          <w:bCs/>
          <w:lang w:eastAsia="ru-RU"/>
        </w:rPr>
      </w:pPr>
      <w:r w:rsidRPr="00CE56F3">
        <w:rPr>
          <w:rFonts w:ascii="Bookman Old Style" w:eastAsia="Times New Roman" w:hAnsi="Bookman Old Style" w:cs="Times New Roman"/>
          <w:bCs/>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E56F3" w:rsidRPr="00CE56F3" w:rsidRDefault="00CE56F3" w:rsidP="00CE56F3">
      <w:pPr>
        <w:tabs>
          <w:tab w:val="left" w:pos="1200"/>
        </w:tabs>
        <w:spacing w:after="0" w:line="240" w:lineRule="auto"/>
        <w:ind w:firstLine="709"/>
        <w:jc w:val="both"/>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 xml:space="preserve"> - в пункте 3 первое предложение «</w:t>
      </w:r>
      <w:r w:rsidRPr="00CE56F3">
        <w:rPr>
          <w:rFonts w:ascii="Bookman Old Style" w:eastAsia="Times New Roman" w:hAnsi="Bookman Old Style" w:cs="Times New Roman"/>
          <w:bCs/>
          <w:lang w:eastAsia="ru-RU"/>
        </w:rPr>
        <w:t>Старостой</w:t>
      </w:r>
      <w:r w:rsidRPr="00CE56F3">
        <w:rPr>
          <w:rFonts w:ascii="Bookman Old Style" w:eastAsia="Times New Roman" w:hAnsi="Bookman Old Style" w:cs="Times New Roman"/>
          <w:lang w:eastAsia="ru-RU"/>
        </w:rPr>
        <w:t xml:space="preserve">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roofErr w:type="gramStart"/>
      <w:r w:rsidRPr="00CE56F3">
        <w:rPr>
          <w:rFonts w:ascii="Bookman Old Style" w:eastAsia="Times New Roman" w:hAnsi="Bookman Old Style" w:cs="Times New Roman"/>
          <w:lang w:eastAsia="ru-RU"/>
        </w:rPr>
        <w:t xml:space="preserve">.» </w:t>
      </w:r>
      <w:proofErr w:type="gramEnd"/>
      <w:r w:rsidRPr="00CE56F3">
        <w:rPr>
          <w:rFonts w:ascii="Bookman Old Style" w:eastAsia="Times New Roman" w:hAnsi="Bookman Old Style" w:cs="Times New Roman"/>
          <w:b/>
          <w:lang w:eastAsia="ru-RU"/>
        </w:rPr>
        <w:t>исключить;</w:t>
      </w:r>
    </w:p>
    <w:p w:rsidR="00CE56F3" w:rsidRPr="00CE56F3" w:rsidRDefault="00CE56F3" w:rsidP="00CE56F3">
      <w:pPr>
        <w:spacing w:after="0" w:line="240" w:lineRule="auto"/>
        <w:jc w:val="both"/>
        <w:rPr>
          <w:rFonts w:ascii="Bookman Old Style" w:eastAsia="Times New Roman" w:hAnsi="Bookman Old Style" w:cs="Times New Roman"/>
          <w:bCs/>
          <w:lang w:eastAsia="ru-RU"/>
        </w:rPr>
      </w:pPr>
      <w:r w:rsidRPr="00CE56F3">
        <w:rPr>
          <w:rFonts w:ascii="Bookman Old Style" w:eastAsia="Times New Roman" w:hAnsi="Bookman Old Style" w:cs="Times New Roman"/>
          <w:bCs/>
          <w:lang w:eastAsia="ru-RU"/>
        </w:rPr>
        <w:t xml:space="preserve">          </w:t>
      </w:r>
      <w:r w:rsidRPr="00CE56F3">
        <w:rPr>
          <w:rFonts w:ascii="Bookman Old Style" w:eastAsia="Times New Roman" w:hAnsi="Bookman Old Style" w:cs="Times New Roman"/>
          <w:b/>
          <w:lang w:eastAsia="ru-RU"/>
        </w:rPr>
        <w:t xml:space="preserve"> - подпункт 1пункта 3 после слов «</w:t>
      </w:r>
      <w:r w:rsidRPr="00CE56F3">
        <w:rPr>
          <w:rFonts w:ascii="Bookman Old Style" w:eastAsia="Times New Roman" w:hAnsi="Bookman Old Style" w:cs="Times New Roman"/>
          <w:bCs/>
          <w:lang w:eastAsia="ru-RU"/>
        </w:rPr>
        <w:t xml:space="preserve">муниципальную должность» </w:t>
      </w:r>
      <w:r w:rsidRPr="00CE56F3">
        <w:rPr>
          <w:rFonts w:ascii="Bookman Old Style" w:eastAsia="Times New Roman" w:hAnsi="Bookman Old Style" w:cs="Times New Roman"/>
          <w:b/>
          <w:lang w:eastAsia="ru-RU"/>
        </w:rPr>
        <w:t xml:space="preserve">дополнить словами </w:t>
      </w:r>
      <w:r w:rsidRPr="00CE56F3">
        <w:rPr>
          <w:rFonts w:ascii="Bookman Old Style" w:eastAsia="Times New Roman" w:hAnsi="Bookman Old Style" w:cs="Times New Roman"/>
          <w:bCs/>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CE56F3">
        <w:rPr>
          <w:rFonts w:ascii="Bookman Old Style" w:eastAsia="Times New Roman" w:hAnsi="Bookman Old Style" w:cs="Times New Roman"/>
          <w:bCs/>
          <w:lang w:eastAsia="ru-RU"/>
        </w:rPr>
        <w:t>,»</w:t>
      </w:r>
      <w:proofErr w:type="gramEnd"/>
      <w:r w:rsidRPr="00CE56F3">
        <w:rPr>
          <w:rFonts w:ascii="Bookman Old Style" w:eastAsia="Times New Roman" w:hAnsi="Bookman Old Style" w:cs="Times New Roman"/>
          <w:bCs/>
          <w:lang w:eastAsia="ru-RU"/>
        </w:rPr>
        <w:t>;</w:t>
      </w:r>
    </w:p>
    <w:p w:rsidR="00CE56F3" w:rsidRPr="00CE56F3" w:rsidRDefault="00CE56F3" w:rsidP="00CE56F3">
      <w:pPr>
        <w:spacing w:after="0" w:line="240" w:lineRule="auto"/>
        <w:ind w:right="-1" w:firstLine="709"/>
        <w:jc w:val="both"/>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1.2.  статью 27:</w:t>
      </w:r>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b/>
          <w:bCs/>
          <w:i/>
          <w:iCs/>
          <w:lang w:eastAsia="ru-RU"/>
        </w:rPr>
      </w:pPr>
      <w:r w:rsidRPr="00CE56F3">
        <w:rPr>
          <w:rFonts w:ascii="Bookman Old Style" w:eastAsia="Times New Roman" w:hAnsi="Bookman Old Style" w:cs="Times New Roman"/>
          <w:b/>
          <w:lang w:eastAsia="ru-RU"/>
        </w:rPr>
        <w:t>-</w:t>
      </w:r>
      <w:r w:rsidRPr="00CE56F3">
        <w:rPr>
          <w:rFonts w:ascii="Bookman Old Style" w:eastAsia="Times New Roman" w:hAnsi="Bookman Old Style" w:cs="Times New Roman"/>
          <w:b/>
          <w:bCs/>
          <w:lang w:eastAsia="ru-RU"/>
        </w:rPr>
        <w:t xml:space="preserve">  дополнить пунктом 1.3 следующего содержания:</w:t>
      </w:r>
    </w:p>
    <w:p w:rsidR="00CE56F3" w:rsidRPr="00CE56F3" w:rsidRDefault="00CE56F3" w:rsidP="00CE56F3">
      <w:pPr>
        <w:widowControl w:val="0"/>
        <w:autoSpaceDE w:val="0"/>
        <w:autoSpaceDN w:val="0"/>
        <w:spacing w:after="0" w:line="240" w:lineRule="auto"/>
        <w:ind w:firstLine="567"/>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 xml:space="preserve">  «1.3.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CE56F3">
        <w:rPr>
          <w:rFonts w:ascii="Bookman Old Style" w:eastAsia="Times New Roman" w:hAnsi="Bookman Old Style" w:cs="Times New Roman"/>
          <w:lang w:eastAsia="ru-RU"/>
        </w:rPr>
        <w:lastRenderedPageBreak/>
        <w:t>причин на всех заседаниях представительного органа муниципального образования в течени</w:t>
      </w:r>
      <w:proofErr w:type="gramStart"/>
      <w:r w:rsidRPr="00CE56F3">
        <w:rPr>
          <w:rFonts w:ascii="Bookman Old Style" w:eastAsia="Times New Roman" w:hAnsi="Bookman Old Style" w:cs="Times New Roman"/>
          <w:lang w:eastAsia="ru-RU"/>
        </w:rPr>
        <w:t>и</w:t>
      </w:r>
      <w:proofErr w:type="gramEnd"/>
      <w:r w:rsidRPr="00CE56F3">
        <w:rPr>
          <w:rFonts w:ascii="Bookman Old Style" w:eastAsia="Times New Roman" w:hAnsi="Bookman Old Style" w:cs="Times New Roman"/>
          <w:lang w:eastAsia="ru-RU"/>
        </w:rPr>
        <w:t xml:space="preserve"> шести месяцев подряд»; </w:t>
      </w:r>
    </w:p>
    <w:p w:rsidR="00CE56F3" w:rsidRPr="00CE56F3" w:rsidRDefault="00CE56F3" w:rsidP="00CE56F3">
      <w:pPr>
        <w:tabs>
          <w:tab w:val="left" w:pos="1200"/>
        </w:tabs>
        <w:spacing w:after="0" w:line="240" w:lineRule="auto"/>
        <w:ind w:firstLine="709"/>
        <w:jc w:val="both"/>
        <w:rPr>
          <w:rFonts w:ascii="Bookman Old Style" w:eastAsia="Times New Roman" w:hAnsi="Bookman Old Style" w:cs="Times New Roman"/>
          <w:lang w:eastAsia="ru-RU"/>
        </w:rPr>
      </w:pPr>
      <w:r w:rsidRPr="00CE56F3">
        <w:rPr>
          <w:rFonts w:ascii="Bookman Old Style" w:eastAsia="Times New Roman" w:hAnsi="Bookman Old Style" w:cs="Times New Roman"/>
          <w:b/>
          <w:lang w:eastAsia="ru-RU"/>
        </w:rPr>
        <w:t xml:space="preserve">2. </w:t>
      </w:r>
      <w:proofErr w:type="gramStart"/>
      <w:r w:rsidRPr="00CE56F3">
        <w:rPr>
          <w:rFonts w:ascii="Bookman Old Style" w:eastAsia="Times New Roman" w:hAnsi="Bookman Old Style" w:cs="Times New Roman"/>
          <w:lang w:eastAsia="ru-RU"/>
        </w:rPr>
        <w:t>Контроль за</w:t>
      </w:r>
      <w:proofErr w:type="gramEnd"/>
      <w:r w:rsidRPr="00CE56F3">
        <w:rPr>
          <w:rFonts w:ascii="Bookman Old Style" w:eastAsia="Times New Roman" w:hAnsi="Bookman Old Style" w:cs="Times New Roman"/>
          <w:lang w:eastAsia="ru-RU"/>
        </w:rPr>
        <w:t xml:space="preserve"> исполнением Решения возложить на председателя Элитовского сельского Совета депутатов Яблонского Сергея Михайловича.</w:t>
      </w:r>
    </w:p>
    <w:p w:rsidR="00CE56F3" w:rsidRPr="00CE56F3" w:rsidRDefault="00CE56F3" w:rsidP="00CE56F3">
      <w:pPr>
        <w:tabs>
          <w:tab w:val="left" w:pos="708"/>
        </w:tabs>
        <w:autoSpaceDE w:val="0"/>
        <w:autoSpaceDN w:val="0"/>
        <w:adjustRightInd w:val="0"/>
        <w:spacing w:after="0" w:line="240" w:lineRule="auto"/>
        <w:ind w:firstLine="709"/>
        <w:jc w:val="both"/>
        <w:rPr>
          <w:rFonts w:ascii="Bookman Old Style" w:eastAsia="Times New Roman" w:hAnsi="Bookman Old Style" w:cs="Times New Roman"/>
          <w:lang w:eastAsia="ru-RU"/>
        </w:rPr>
      </w:pPr>
      <w:r w:rsidRPr="00CE56F3">
        <w:rPr>
          <w:rFonts w:ascii="Bookman Old Style" w:eastAsia="Times New Roman" w:hAnsi="Bookman Old Style" w:cs="Times New Roman"/>
          <w:b/>
          <w:lang w:eastAsia="ru-RU"/>
        </w:rPr>
        <w:t>3.</w:t>
      </w:r>
      <w:r w:rsidRPr="00CE56F3">
        <w:rPr>
          <w:rFonts w:ascii="Bookman Old Style" w:eastAsia="Times New Roman" w:hAnsi="Bookman Old Style" w:cs="Times New Roman"/>
          <w:lang w:eastAsia="ru-RU"/>
        </w:rPr>
        <w:t xml:space="preserve"> Настоящее Решение о внесении изменений в Устав Элитовского сельсовета Емельяновского района Красноярского края вступает в силу со дня его официального опубликования.</w:t>
      </w:r>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iCs/>
          <w:lang w:eastAsia="ru-RU"/>
        </w:rPr>
      </w:pPr>
      <w:proofErr w:type="gramStart"/>
      <w:r w:rsidRPr="00CE56F3">
        <w:rPr>
          <w:rFonts w:ascii="Bookman Old Style" w:eastAsia="Times New Roman" w:hAnsi="Bookman Old Style" w:cs="Times New Roman"/>
          <w:lang w:eastAsia="ru-RU"/>
        </w:rPr>
        <w:t xml:space="preserve">Глава Элитовского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CE56F3">
        <w:rPr>
          <w:rFonts w:ascii="Bookman Old Style" w:eastAsia="Times New Roman" w:hAnsi="Bookman Old Style" w:cs="Times New Roman"/>
          <w:iCs/>
          <w:lang w:eastAsia="ru-RU"/>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iCs/>
          <w:lang w:eastAsia="ru-RU"/>
        </w:rPr>
      </w:pPr>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iCs/>
          <w:lang w:eastAsia="ru-RU"/>
        </w:rPr>
      </w:pPr>
    </w:p>
    <w:p w:rsidR="00CE56F3" w:rsidRPr="00CE56F3" w:rsidRDefault="00CE56F3" w:rsidP="00CE56F3">
      <w:pPr>
        <w:tabs>
          <w:tab w:val="left" w:pos="708"/>
          <w:tab w:val="left" w:pos="7513"/>
        </w:tabs>
        <w:autoSpaceDE w:val="0"/>
        <w:autoSpaceDN w:val="0"/>
        <w:adjustRightInd w:val="0"/>
        <w:spacing w:after="0" w:line="240" w:lineRule="auto"/>
        <w:jc w:val="both"/>
        <w:rPr>
          <w:rFonts w:ascii="Bookman Old Style" w:eastAsia="Times New Roman" w:hAnsi="Bookman Old Style" w:cs="Times New Roman"/>
          <w:bCs/>
          <w:i/>
          <w:lang w:eastAsia="ru-RU"/>
        </w:rPr>
      </w:pPr>
      <w:r w:rsidRPr="00CE56F3">
        <w:rPr>
          <w:rFonts w:ascii="Bookman Old Style" w:eastAsia="Times New Roman" w:hAnsi="Bookman Old Style" w:cs="Times New Roman"/>
          <w:lang w:eastAsia="ru-RU"/>
        </w:rPr>
        <w:t>Председатель Совета депутатов</w:t>
      </w:r>
      <w:r w:rsidRPr="00CE56F3">
        <w:rPr>
          <w:rFonts w:ascii="Bookman Old Style" w:eastAsia="Times New Roman" w:hAnsi="Bookman Old Style" w:cs="Times New Roman"/>
          <w:lang w:eastAsia="ru-RU"/>
        </w:rPr>
        <w:tab/>
      </w:r>
      <w:r w:rsidRPr="00CE56F3">
        <w:rPr>
          <w:rFonts w:ascii="Bookman Old Style" w:eastAsia="Times New Roman" w:hAnsi="Bookman Old Style" w:cs="Times New Roman"/>
          <w:bCs/>
          <w:lang w:eastAsia="ru-RU"/>
        </w:rPr>
        <w:t>С.М. Яблонский</w:t>
      </w:r>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lang w:eastAsia="ru-RU"/>
        </w:rPr>
      </w:pPr>
    </w:p>
    <w:p w:rsidR="00CE56F3" w:rsidRPr="00CE56F3" w:rsidRDefault="00CE56F3" w:rsidP="00CE56F3">
      <w:pPr>
        <w:tabs>
          <w:tab w:val="left" w:pos="708"/>
        </w:tabs>
        <w:autoSpaceDE w:val="0"/>
        <w:autoSpaceDN w:val="0"/>
        <w:adjustRightInd w:val="0"/>
        <w:spacing w:after="0" w:line="240" w:lineRule="auto"/>
        <w:ind w:firstLine="709"/>
        <w:jc w:val="both"/>
        <w:rPr>
          <w:rFonts w:ascii="Bookman Old Style" w:eastAsia="Times New Roman" w:hAnsi="Bookman Old Style" w:cs="Times New Roman"/>
          <w:lang w:eastAsia="ru-RU"/>
        </w:rPr>
      </w:pPr>
    </w:p>
    <w:p w:rsidR="00CE56F3" w:rsidRPr="00CE56F3" w:rsidRDefault="00CE56F3" w:rsidP="00CE56F3">
      <w:pPr>
        <w:tabs>
          <w:tab w:val="left" w:pos="708"/>
        </w:tabs>
        <w:autoSpaceDE w:val="0"/>
        <w:autoSpaceDN w:val="0"/>
        <w:adjustRightInd w:val="0"/>
        <w:spacing w:after="0" w:line="240" w:lineRule="auto"/>
        <w:jc w:val="both"/>
        <w:rPr>
          <w:rFonts w:ascii="Bookman Old Style" w:eastAsia="Times New Roman" w:hAnsi="Bookman Old Style" w:cs="Times New Roman"/>
          <w:bCs/>
          <w:i/>
          <w:lang w:eastAsia="ru-RU"/>
        </w:rPr>
      </w:pPr>
      <w:r w:rsidRPr="00CE56F3">
        <w:rPr>
          <w:rFonts w:ascii="Bookman Old Style" w:eastAsia="Times New Roman" w:hAnsi="Bookman Old Style" w:cs="Times New Roman"/>
          <w:lang w:eastAsia="ru-RU"/>
        </w:rPr>
        <w:t>Глава сельсовета</w:t>
      </w:r>
      <w:r w:rsidRPr="00CE56F3">
        <w:rPr>
          <w:rFonts w:ascii="Bookman Old Style" w:eastAsia="Times New Roman" w:hAnsi="Bookman Old Style" w:cs="Times New Roman"/>
          <w:bCs/>
          <w:lang w:eastAsia="ru-RU"/>
        </w:rPr>
        <w:t xml:space="preserve">                                                                                 В.В. Звягин</w:t>
      </w:r>
    </w:p>
    <w:p w:rsidR="00CE56F3" w:rsidRPr="00CE56F3" w:rsidRDefault="00CE56F3" w:rsidP="00CE56F3">
      <w:pPr>
        <w:tabs>
          <w:tab w:val="left" w:pos="708"/>
        </w:tabs>
        <w:autoSpaceDE w:val="0"/>
        <w:autoSpaceDN w:val="0"/>
        <w:adjustRightInd w:val="0"/>
        <w:spacing w:after="0" w:line="240" w:lineRule="auto"/>
        <w:ind w:hanging="142"/>
        <w:jc w:val="both"/>
        <w:rPr>
          <w:rFonts w:ascii="Bookman Old Style" w:eastAsia="Times New Roman" w:hAnsi="Bookman Old Style" w:cs="Times New Roman"/>
          <w:bCs/>
          <w:i/>
          <w:lang w:eastAsia="ru-RU"/>
        </w:rPr>
      </w:pPr>
      <w:r w:rsidRPr="00CE56F3">
        <w:rPr>
          <w:rFonts w:ascii="Bookman Old Style" w:eastAsia="Times New Roman" w:hAnsi="Bookman Old Style" w:cs="Times New Roman"/>
          <w:bCs/>
          <w:i/>
          <w:lang w:eastAsia="ru-RU"/>
        </w:rPr>
        <w:br w:type="page"/>
      </w:r>
      <w:r w:rsidRPr="00CE56F3" w:rsidDel="002A5D90">
        <w:rPr>
          <w:rFonts w:ascii="Bookman Old Style" w:eastAsia="Times New Roman" w:hAnsi="Bookman Old Style" w:cs="Times New Roman"/>
          <w:bCs/>
          <w:i/>
          <w:lang w:eastAsia="ru-RU"/>
        </w:rPr>
        <w:lastRenderedPageBreak/>
        <w:t xml:space="preserve"> </w:t>
      </w:r>
      <w:r>
        <w:rPr>
          <w:rFonts w:ascii="Bookman Old Style" w:eastAsia="Times New Roman" w:hAnsi="Bookman Old Style" w:cs="Times New Roman"/>
          <w:bCs/>
          <w:i/>
          <w:noProof/>
          <w:lang w:eastAsia="ru-RU"/>
        </w:rPr>
        <w:drawing>
          <wp:inline distT="0" distB="0" distL="0" distR="0">
            <wp:extent cx="6029325" cy="8524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29325" cy="8524875"/>
                    </a:xfrm>
                    <a:prstGeom prst="rect">
                      <a:avLst/>
                    </a:prstGeom>
                    <a:noFill/>
                    <a:ln>
                      <a:noFill/>
                    </a:ln>
                  </pic:spPr>
                </pic:pic>
              </a:graphicData>
            </a:graphic>
          </wp:inline>
        </w:drawing>
      </w:r>
    </w:p>
    <w:p w:rsidR="00CE56F3" w:rsidRPr="00CE56F3" w:rsidRDefault="00CE56F3" w:rsidP="00CE56F3">
      <w:pPr>
        <w:tabs>
          <w:tab w:val="left" w:pos="708"/>
        </w:tabs>
        <w:autoSpaceDE w:val="0"/>
        <w:autoSpaceDN w:val="0"/>
        <w:adjustRightInd w:val="0"/>
        <w:spacing w:after="0" w:line="240" w:lineRule="auto"/>
        <w:ind w:hanging="142"/>
        <w:jc w:val="both"/>
        <w:rPr>
          <w:rFonts w:ascii="Bookman Old Style" w:eastAsia="Times New Roman" w:hAnsi="Bookman Old Style" w:cs="Times New Roman"/>
          <w:bCs/>
          <w:i/>
          <w:lang w:eastAsia="ru-RU"/>
        </w:rPr>
      </w:pPr>
    </w:p>
    <w:p w:rsidR="00CE56F3" w:rsidRPr="00CE56F3" w:rsidRDefault="00CE56F3" w:rsidP="00CE56F3">
      <w:pPr>
        <w:tabs>
          <w:tab w:val="left" w:pos="708"/>
        </w:tabs>
        <w:autoSpaceDE w:val="0"/>
        <w:autoSpaceDN w:val="0"/>
        <w:adjustRightInd w:val="0"/>
        <w:spacing w:after="0" w:line="240" w:lineRule="auto"/>
        <w:jc w:val="both"/>
        <w:rPr>
          <w:rFonts w:ascii="Bookman Old Style" w:eastAsia="Times New Roman" w:hAnsi="Bookman Old Style" w:cs="Times New Roman"/>
          <w:bCs/>
          <w:i/>
          <w:lang w:eastAsia="ru-RU"/>
        </w:rPr>
      </w:pPr>
    </w:p>
    <w:p w:rsidR="00CE56F3" w:rsidRPr="00CE56F3" w:rsidRDefault="00CE56F3" w:rsidP="00CE56F3">
      <w:pPr>
        <w:tabs>
          <w:tab w:val="left" w:pos="708"/>
        </w:tabs>
        <w:autoSpaceDE w:val="0"/>
        <w:autoSpaceDN w:val="0"/>
        <w:adjustRightInd w:val="0"/>
        <w:spacing w:after="0" w:line="240" w:lineRule="auto"/>
        <w:jc w:val="both"/>
        <w:rPr>
          <w:rFonts w:ascii="Bookman Old Style" w:eastAsia="Times New Roman" w:hAnsi="Bookman Old Style" w:cs="Times New Roman"/>
          <w:bCs/>
          <w:i/>
          <w:lang w:eastAsia="ru-RU"/>
        </w:rPr>
      </w:pPr>
    </w:p>
    <w:p w:rsidR="00CE56F3" w:rsidRPr="00CE56F3" w:rsidRDefault="00CE56F3" w:rsidP="00CE56F3">
      <w:pPr>
        <w:autoSpaceDE w:val="0"/>
        <w:autoSpaceDN w:val="0"/>
        <w:adjustRightInd w:val="0"/>
        <w:spacing w:after="0" w:line="240" w:lineRule="auto"/>
        <w:ind w:firstLine="709"/>
        <w:jc w:val="center"/>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lastRenderedPageBreak/>
        <w:t>ВАЖНЫЕ ИЗМЕНЕНИЯ ЗАКОНОДАТЕЛЬСТВА О РЕГИСТРАЦИИ УСТАВОВ МУНИЦИПАЛЬНЫХ ОБРАЗОВАНИЙ И РЕШЕНИЙ О ВНЕСЕНИИ ИЗМЕНЕНИЙ В УСТАВЫ</w:t>
      </w:r>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lang w:eastAsia="ru-RU"/>
        </w:rPr>
      </w:pPr>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lang w:eastAsia="ru-RU"/>
        </w:rPr>
      </w:pPr>
      <w:proofErr w:type="gramStart"/>
      <w:r w:rsidRPr="00CE56F3">
        <w:rPr>
          <w:rFonts w:ascii="Bookman Old Style" w:eastAsia="Times New Roman" w:hAnsi="Bookman Old Style" w:cs="Times New Roman"/>
          <w:lang w:eastAsia="ru-RU"/>
        </w:rPr>
        <w:t xml:space="preserve">В связи со вступлением </w:t>
      </w:r>
      <w:r w:rsidRPr="00CE56F3">
        <w:rPr>
          <w:rFonts w:ascii="Bookman Old Style" w:eastAsia="Times New Roman" w:hAnsi="Bookman Old Style" w:cs="Times New Roman"/>
          <w:b/>
          <w:lang w:eastAsia="ru-RU"/>
        </w:rPr>
        <w:t xml:space="preserve">07.06.2021 </w:t>
      </w:r>
      <w:r w:rsidRPr="00CE56F3">
        <w:rPr>
          <w:rFonts w:ascii="Bookman Old Style" w:eastAsia="Times New Roman" w:hAnsi="Bookman Old Style" w:cs="Times New Roman"/>
          <w:lang w:eastAsia="ru-RU"/>
        </w:rPr>
        <w:t>в силу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Управлением Минюста России по Красноярскому краю (далее - Управление) совместно с Институтом государственного и муниципального управления при Правительстве Красноярского края подготовлены настоящие разъяснения</w:t>
      </w:r>
      <w:proofErr w:type="gramEnd"/>
      <w:r w:rsidRPr="00CE56F3">
        <w:rPr>
          <w:rFonts w:ascii="Bookman Old Style" w:eastAsia="Times New Roman" w:hAnsi="Bookman Old Style" w:cs="Times New Roman"/>
          <w:lang w:eastAsia="ru-RU"/>
        </w:rPr>
        <w:t xml:space="preserve"> о новом правовом регулировании.</w:t>
      </w:r>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lang w:eastAsia="ru-RU"/>
        </w:rPr>
      </w:pPr>
      <w:r w:rsidRPr="00CE56F3">
        <w:rPr>
          <w:rFonts w:ascii="Bookman Old Style" w:eastAsia="Times New Roman" w:hAnsi="Bookman Old Style" w:cs="Times New Roman"/>
          <w:b/>
          <w:lang w:eastAsia="ru-RU"/>
        </w:rPr>
        <w:t>Предусмотрена возможность представления для государственной регистрации устава (муниципального правового акта о внесении изменений в устав) муниципального образования в электронном виде</w:t>
      </w:r>
      <w:r w:rsidRPr="00CE56F3">
        <w:rPr>
          <w:rFonts w:ascii="Bookman Old Style" w:eastAsia="Times New Roman" w:hAnsi="Bookman Old Style" w:cs="Times New Roman"/>
          <w:lang w:eastAsia="ru-RU"/>
        </w:rPr>
        <w:t xml:space="preserve">. </w:t>
      </w:r>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b/>
          <w:lang w:eastAsia="ru-RU"/>
        </w:rPr>
      </w:pPr>
      <w:r w:rsidRPr="00CE56F3">
        <w:rPr>
          <w:rFonts w:ascii="Bookman Old Style" w:eastAsia="Times New Roman" w:hAnsi="Bookman Old Style" w:cs="Times New Roman"/>
          <w:b/>
          <w:lang w:eastAsia="ru-RU"/>
        </w:rPr>
        <w:t>Также сохранена возможность представления бумажных экземпляров.</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Направление устава, муниципального правового акта и иных приложенных документов</w:t>
      </w:r>
      <w:r w:rsidRPr="00CE56F3">
        <w:rPr>
          <w:rFonts w:ascii="Bookman Old Style" w:eastAsia="Times New Roman" w:hAnsi="Bookman Old Style" w:cs="Times New Roman"/>
          <w:vertAlign w:val="superscript"/>
          <w:lang w:eastAsia="ru-RU"/>
        </w:rPr>
        <w:footnoteReference w:id="1"/>
      </w:r>
      <w:r w:rsidRPr="00CE56F3">
        <w:rPr>
          <w:rFonts w:ascii="Bookman Old Style" w:eastAsia="Times New Roman" w:hAnsi="Bookman Old Style" w:cs="Times New Roman"/>
          <w:lang w:eastAsia="ru-RU"/>
        </w:rPr>
        <w:t>, для государственной регистрации в электронном виде - осуществляется посредством электронной почты в адрес Управления.</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 xml:space="preserve">Направление устава, муниципального правового акта на государственную регистрацию в территориальный орган по информационно-коммуникационным сетям, в том числе сети «Интернет» осуществляется </w:t>
      </w:r>
      <w:r w:rsidRPr="00CE56F3">
        <w:rPr>
          <w:rFonts w:ascii="Bookman Old Style" w:eastAsia="Times New Roman" w:hAnsi="Bookman Old Style" w:cs="Times New Roman"/>
          <w:b/>
          <w:lang w:eastAsia="ru-RU"/>
        </w:rPr>
        <w:t>только с адреса электронной почты муниципального образования</w:t>
      </w:r>
      <w:r w:rsidRPr="00CE56F3">
        <w:rPr>
          <w:rFonts w:ascii="Bookman Old Style" w:eastAsia="Times New Roman" w:hAnsi="Bookman Old Style" w:cs="Times New Roman"/>
          <w:lang w:eastAsia="ru-RU"/>
        </w:rPr>
        <w:t>. В случае отсутствия электронной почты у сельских и городских поселений, направление документом осуществляется с адреса электронной почты муниципального района, в состав которого входят указанные поселения.</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 xml:space="preserve">Устав, муниципальный правовой акт представляются на государственную регистрацию в территориальный орган с сопроводительным письмом в форме </w:t>
      </w:r>
      <w:r w:rsidRPr="00CE56F3">
        <w:rPr>
          <w:rFonts w:ascii="Bookman Old Style" w:eastAsia="Times New Roman" w:hAnsi="Bookman Old Style" w:cs="Times New Roman"/>
          <w:b/>
          <w:lang w:eastAsia="ru-RU"/>
        </w:rPr>
        <w:t>электронных документов, подписанных усиленной квалифицированной электронной подписью</w:t>
      </w:r>
      <w:r w:rsidRPr="00CE56F3">
        <w:rPr>
          <w:rFonts w:ascii="Bookman Old Style" w:eastAsia="Times New Roman" w:hAnsi="Bookman Old Style" w:cs="Times New Roman"/>
          <w:lang w:eastAsia="ru-RU"/>
        </w:rPr>
        <w:t xml:space="preserve"> главы муниципального образования или лица, исполняющего его обязанности.</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В сопроводительном письме приводится:</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 перечень документов, представляемых на государственную регистрацию;</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 адрес электронной почты муниципального образования;</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proofErr w:type="gramStart"/>
      <w:r w:rsidRPr="00CE56F3">
        <w:rPr>
          <w:rFonts w:ascii="Bookman Old Style" w:eastAsia="Times New Roman" w:hAnsi="Bookman Old Style" w:cs="Times New Roman"/>
          <w:lang w:eastAsia="ru-RU"/>
        </w:rPr>
        <w:t>- сведения об источниках и датах официального опубликования (обнародования) проекта устава, муниципального правового акта о порядке учета предложений по этому проекту и порядке участия граждан в его обсуждении, а также сведения о результатах публичных слушаний по проекту устава – при предоставлении на государственную регистрацию устава (в качестве самостоятельных документов указанные сведения на государственную регистрацию не представляются);</w:t>
      </w:r>
      <w:proofErr w:type="gramEnd"/>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ab/>
      </w:r>
      <w:proofErr w:type="gramStart"/>
      <w:r w:rsidRPr="00CE56F3">
        <w:rPr>
          <w:rFonts w:ascii="Bookman Old Style" w:eastAsia="Times New Roman" w:hAnsi="Bookman Old Style" w:cs="Times New Roman"/>
          <w:lang w:eastAsia="ru-RU"/>
        </w:rPr>
        <w:t>- сведения об источниках и датах официального опубликования (обнародования) проекта муниципального правового акта о внесении изменений в устав муниципального образования, муниципального правового акта о порядке учета предложений по этому проекту и порядке участия граждан в его обсуждении, а также сведения о результатах публичных слушаний по проекту муниципального правового акта                     о внесении изменений в устав муниципального образования, если официальное опубликование (обнародование) указанных</w:t>
      </w:r>
      <w:proofErr w:type="gramEnd"/>
      <w:r w:rsidRPr="00CE56F3">
        <w:rPr>
          <w:rFonts w:ascii="Bookman Old Style" w:eastAsia="Times New Roman" w:hAnsi="Bookman Old Style" w:cs="Times New Roman"/>
          <w:lang w:eastAsia="ru-RU"/>
        </w:rPr>
        <w:t xml:space="preserve"> порядков и проведение таких слушаний предусмотрены федеральным законом – при предоставлении на государственную регистрацию муниципального правового акта (в качестве самостоятельных документов указанные сведения на государственную регистрацию не представляются).</w:t>
      </w: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ab/>
        <w:t>На государственную регистрацию документы представляются в следующих форматах:</w:t>
      </w: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lastRenderedPageBreak/>
        <w:tab/>
        <w:t>- сопроводительное письмо, подписанное усиленной квалифицированной электронной подписью, в виде файла в одном                 из следующих форматов: «</w:t>
      </w:r>
      <w:proofErr w:type="spellStart"/>
      <w:r w:rsidRPr="00CE56F3">
        <w:rPr>
          <w:rFonts w:ascii="Bookman Old Style" w:eastAsia="Times New Roman" w:hAnsi="Bookman Old Style" w:cs="Times New Roman"/>
          <w:lang w:val="en-US" w:eastAsia="ru-RU"/>
        </w:rPr>
        <w:t>odf</w:t>
      </w:r>
      <w:proofErr w:type="spellEnd"/>
      <w:r w:rsidRPr="00CE56F3">
        <w:rPr>
          <w:rFonts w:ascii="Bookman Old Style" w:eastAsia="Times New Roman" w:hAnsi="Bookman Old Style" w:cs="Times New Roman"/>
          <w:lang w:eastAsia="ru-RU"/>
        </w:rPr>
        <w:t>», «</w:t>
      </w:r>
      <w:proofErr w:type="spellStart"/>
      <w:r w:rsidRPr="00CE56F3">
        <w:rPr>
          <w:rFonts w:ascii="Bookman Old Style" w:eastAsia="Times New Roman" w:hAnsi="Bookman Old Style" w:cs="Times New Roman"/>
          <w:lang w:val="en-US" w:eastAsia="ru-RU"/>
        </w:rPr>
        <w:t>odt</w:t>
      </w:r>
      <w:proofErr w:type="spellEnd"/>
      <w:r w:rsidRPr="00CE56F3">
        <w:rPr>
          <w:rFonts w:ascii="Bookman Old Style" w:eastAsia="Times New Roman" w:hAnsi="Bookman Old Style" w:cs="Times New Roman"/>
          <w:lang w:eastAsia="ru-RU"/>
        </w:rPr>
        <w:t>», «</w:t>
      </w:r>
      <w:proofErr w:type="spellStart"/>
      <w:r w:rsidRPr="00CE56F3">
        <w:rPr>
          <w:rFonts w:ascii="Bookman Old Style" w:eastAsia="Times New Roman" w:hAnsi="Bookman Old Style" w:cs="Times New Roman"/>
          <w:lang w:val="en-US" w:eastAsia="ru-RU"/>
        </w:rPr>
        <w:t>tif</w:t>
      </w:r>
      <w:proofErr w:type="spellEnd"/>
      <w:r w:rsidRPr="00CE56F3">
        <w:rPr>
          <w:rFonts w:ascii="Bookman Old Style" w:eastAsia="Times New Roman" w:hAnsi="Bookman Old Style" w:cs="Times New Roman"/>
          <w:lang w:eastAsia="ru-RU"/>
        </w:rPr>
        <w:t>», «</w:t>
      </w:r>
      <w:r w:rsidRPr="00CE56F3">
        <w:rPr>
          <w:rFonts w:ascii="Bookman Old Style" w:eastAsia="Times New Roman" w:hAnsi="Bookman Old Style" w:cs="Times New Roman"/>
          <w:lang w:val="en-US" w:eastAsia="ru-RU"/>
        </w:rPr>
        <w:t>pdf</w:t>
      </w:r>
      <w:r w:rsidRPr="00CE56F3">
        <w:rPr>
          <w:rFonts w:ascii="Bookman Old Style" w:eastAsia="Times New Roman" w:hAnsi="Bookman Old Style" w:cs="Times New Roman"/>
          <w:lang w:eastAsia="ru-RU"/>
        </w:rPr>
        <w:t xml:space="preserve">»;      </w:t>
      </w: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ab/>
        <w:t>- устав, муниципальный правовой акт, подписанные усиленной квалифицированной электронной подписью, в виде файла в одном                 из следующих форматов: «</w:t>
      </w:r>
      <w:proofErr w:type="spellStart"/>
      <w:r w:rsidRPr="00CE56F3">
        <w:rPr>
          <w:rFonts w:ascii="Bookman Old Style" w:eastAsia="Times New Roman" w:hAnsi="Bookman Old Style" w:cs="Times New Roman"/>
          <w:lang w:val="en-US" w:eastAsia="ru-RU"/>
        </w:rPr>
        <w:t>odf</w:t>
      </w:r>
      <w:proofErr w:type="spellEnd"/>
      <w:r w:rsidRPr="00CE56F3">
        <w:rPr>
          <w:rFonts w:ascii="Bookman Old Style" w:eastAsia="Times New Roman" w:hAnsi="Bookman Old Style" w:cs="Times New Roman"/>
          <w:lang w:eastAsia="ru-RU"/>
        </w:rPr>
        <w:t>», «</w:t>
      </w:r>
      <w:proofErr w:type="spellStart"/>
      <w:r w:rsidRPr="00CE56F3">
        <w:rPr>
          <w:rFonts w:ascii="Bookman Old Style" w:eastAsia="Times New Roman" w:hAnsi="Bookman Old Style" w:cs="Times New Roman"/>
          <w:lang w:val="en-US" w:eastAsia="ru-RU"/>
        </w:rPr>
        <w:t>odt</w:t>
      </w:r>
      <w:proofErr w:type="spellEnd"/>
      <w:r w:rsidRPr="00CE56F3">
        <w:rPr>
          <w:rFonts w:ascii="Bookman Old Style" w:eastAsia="Times New Roman" w:hAnsi="Bookman Old Style" w:cs="Times New Roman"/>
          <w:lang w:eastAsia="ru-RU"/>
        </w:rPr>
        <w:t>», «</w:t>
      </w:r>
      <w:proofErr w:type="spellStart"/>
      <w:r w:rsidRPr="00CE56F3">
        <w:rPr>
          <w:rFonts w:ascii="Bookman Old Style" w:eastAsia="Times New Roman" w:hAnsi="Bookman Old Style" w:cs="Times New Roman"/>
          <w:lang w:val="en-US" w:eastAsia="ru-RU"/>
        </w:rPr>
        <w:t>tif</w:t>
      </w:r>
      <w:proofErr w:type="spellEnd"/>
      <w:r w:rsidRPr="00CE56F3">
        <w:rPr>
          <w:rFonts w:ascii="Bookman Old Style" w:eastAsia="Times New Roman" w:hAnsi="Bookman Old Style" w:cs="Times New Roman"/>
          <w:lang w:eastAsia="ru-RU"/>
        </w:rPr>
        <w:t>», «</w:t>
      </w:r>
      <w:r w:rsidRPr="00CE56F3">
        <w:rPr>
          <w:rFonts w:ascii="Bookman Old Style" w:eastAsia="Times New Roman" w:hAnsi="Bookman Old Style" w:cs="Times New Roman"/>
          <w:lang w:val="en-US" w:eastAsia="ru-RU"/>
        </w:rPr>
        <w:t>pdf</w:t>
      </w:r>
      <w:r w:rsidRPr="00CE56F3">
        <w:rPr>
          <w:rFonts w:ascii="Bookman Old Style" w:eastAsia="Times New Roman" w:hAnsi="Bookman Old Style" w:cs="Times New Roman"/>
          <w:lang w:eastAsia="ru-RU"/>
        </w:rPr>
        <w:t>»;</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 устав, муниципальный правовой акт в виде текста в одном из следующих форматов: «</w:t>
      </w:r>
      <w:proofErr w:type="spellStart"/>
      <w:r w:rsidRPr="00CE56F3">
        <w:rPr>
          <w:rFonts w:ascii="Bookman Old Style" w:eastAsia="Times New Roman" w:hAnsi="Bookman Old Style" w:cs="Times New Roman"/>
          <w:lang w:val="en-US" w:eastAsia="ru-RU"/>
        </w:rPr>
        <w:t>docx</w:t>
      </w:r>
      <w:proofErr w:type="spellEnd"/>
      <w:r w:rsidRPr="00CE56F3">
        <w:rPr>
          <w:rFonts w:ascii="Bookman Old Style" w:eastAsia="Times New Roman" w:hAnsi="Bookman Old Style" w:cs="Times New Roman"/>
          <w:lang w:eastAsia="ru-RU"/>
        </w:rPr>
        <w:t>», «</w:t>
      </w:r>
      <w:proofErr w:type="spellStart"/>
      <w:r w:rsidRPr="00CE56F3">
        <w:rPr>
          <w:rFonts w:ascii="Bookman Old Style" w:eastAsia="Times New Roman" w:hAnsi="Bookman Old Style" w:cs="Times New Roman"/>
          <w:lang w:val="en-US" w:eastAsia="ru-RU"/>
        </w:rPr>
        <w:t>odt</w:t>
      </w:r>
      <w:proofErr w:type="spellEnd"/>
      <w:r w:rsidRPr="00CE56F3">
        <w:rPr>
          <w:rFonts w:ascii="Bookman Old Style" w:eastAsia="Times New Roman" w:hAnsi="Bookman Old Style" w:cs="Times New Roman"/>
          <w:lang w:eastAsia="ru-RU"/>
        </w:rPr>
        <w:t>»;</w:t>
      </w:r>
    </w:p>
    <w:p w:rsidR="00CE56F3" w:rsidRPr="00CE56F3" w:rsidRDefault="00CE56F3" w:rsidP="00CE56F3">
      <w:pPr>
        <w:autoSpaceDE w:val="0"/>
        <w:autoSpaceDN w:val="0"/>
        <w:adjustRightInd w:val="0"/>
        <w:spacing w:after="0" w:line="240" w:lineRule="auto"/>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ab/>
        <w:t>- устав, муниципальный правовой акт в формате «</w:t>
      </w:r>
      <w:r w:rsidRPr="00CE56F3">
        <w:rPr>
          <w:rFonts w:ascii="Bookman Old Style" w:eastAsia="Times New Roman" w:hAnsi="Bookman Old Style" w:cs="Times New Roman"/>
          <w:lang w:val="en-US" w:eastAsia="ru-RU"/>
        </w:rPr>
        <w:t>pdf</w:t>
      </w:r>
      <w:r w:rsidRPr="00CE56F3">
        <w:rPr>
          <w:rFonts w:ascii="Bookman Old Style" w:eastAsia="Times New Roman" w:hAnsi="Bookman Old Style" w:cs="Times New Roman"/>
          <w:lang w:eastAsia="ru-RU"/>
        </w:rPr>
        <w:t xml:space="preserve">» (в одном файле, который должен содержать только нераспознанный электронный образ устава, муниципального правового акта на бумажном носителе с разрешением не менее 150 </w:t>
      </w:r>
      <w:r w:rsidRPr="00CE56F3">
        <w:rPr>
          <w:rFonts w:ascii="Bookman Old Style" w:eastAsia="Times New Roman" w:hAnsi="Bookman Old Style" w:cs="Times New Roman"/>
          <w:lang w:val="en-US" w:eastAsia="ru-RU"/>
        </w:rPr>
        <w:t>dpi</w:t>
      </w:r>
      <w:r w:rsidRPr="00CE56F3">
        <w:rPr>
          <w:rFonts w:ascii="Bookman Old Style" w:eastAsia="Times New Roman" w:hAnsi="Bookman Old Style" w:cs="Times New Roman"/>
          <w:lang w:eastAsia="ru-RU"/>
        </w:rPr>
        <w:t xml:space="preserve"> и не более 300 </w:t>
      </w:r>
      <w:r w:rsidRPr="00CE56F3">
        <w:rPr>
          <w:rFonts w:ascii="Bookman Old Style" w:eastAsia="Times New Roman" w:hAnsi="Bookman Old Style" w:cs="Times New Roman"/>
          <w:lang w:val="en-US" w:eastAsia="ru-RU"/>
        </w:rPr>
        <w:t>dpi</w:t>
      </w:r>
      <w:r w:rsidRPr="00CE56F3">
        <w:rPr>
          <w:rFonts w:ascii="Bookman Old Style" w:eastAsia="Times New Roman" w:hAnsi="Bookman Old Style" w:cs="Times New Roman"/>
          <w:lang w:eastAsia="ru-RU"/>
        </w:rPr>
        <w:t>, в черно-белом изображении);</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proofErr w:type="gramStart"/>
      <w:r w:rsidRPr="00CE56F3">
        <w:rPr>
          <w:rFonts w:ascii="Bookman Old Style" w:eastAsia="Times New Roman" w:hAnsi="Bookman Old Style" w:cs="Times New Roman"/>
          <w:lang w:eastAsia="ru-RU"/>
        </w:rPr>
        <w:t>- решение представительного органа муниципального образования о принятии устава, решение о принятии муниципального правового акта (если изменения и дополнения в устав оформлены отдельным муниципальным правовым актом) в формате «</w:t>
      </w:r>
      <w:r w:rsidRPr="00CE56F3">
        <w:rPr>
          <w:rFonts w:ascii="Bookman Old Style" w:eastAsia="Times New Roman" w:hAnsi="Bookman Old Style" w:cs="Times New Roman"/>
          <w:lang w:val="en-US" w:eastAsia="ru-RU"/>
        </w:rPr>
        <w:t>pdf</w:t>
      </w:r>
      <w:r w:rsidRPr="00CE56F3">
        <w:rPr>
          <w:rFonts w:ascii="Bookman Old Style" w:eastAsia="Times New Roman" w:hAnsi="Bookman Old Style" w:cs="Times New Roman"/>
          <w:lang w:eastAsia="ru-RU"/>
        </w:rPr>
        <w:t xml:space="preserve">» (в одном файле с документами, указанными в предыдущем абзаце, который должен содержать только нераспознанный электронный образ устава, муниципального правового акта на бумажном носителе с разрешением не менее 150 </w:t>
      </w:r>
      <w:r w:rsidRPr="00CE56F3">
        <w:rPr>
          <w:rFonts w:ascii="Bookman Old Style" w:eastAsia="Times New Roman" w:hAnsi="Bookman Old Style" w:cs="Times New Roman"/>
          <w:lang w:val="en-US" w:eastAsia="ru-RU"/>
        </w:rPr>
        <w:t>dpi</w:t>
      </w:r>
      <w:r w:rsidRPr="00CE56F3">
        <w:rPr>
          <w:rFonts w:ascii="Bookman Old Style" w:eastAsia="Times New Roman" w:hAnsi="Bookman Old Style" w:cs="Times New Roman"/>
          <w:lang w:eastAsia="ru-RU"/>
        </w:rPr>
        <w:t xml:space="preserve"> и не более300</w:t>
      </w:r>
      <w:proofErr w:type="gramEnd"/>
      <w:r w:rsidRPr="00CE56F3">
        <w:rPr>
          <w:rFonts w:ascii="Bookman Old Style" w:eastAsia="Times New Roman" w:hAnsi="Bookman Old Style" w:cs="Times New Roman"/>
          <w:lang w:eastAsia="ru-RU"/>
        </w:rPr>
        <w:t xml:space="preserve"> </w:t>
      </w:r>
      <w:proofErr w:type="gramStart"/>
      <w:r w:rsidRPr="00CE56F3">
        <w:rPr>
          <w:rFonts w:ascii="Bookman Old Style" w:eastAsia="Times New Roman" w:hAnsi="Bookman Old Style" w:cs="Times New Roman"/>
          <w:lang w:val="en-US" w:eastAsia="ru-RU"/>
        </w:rPr>
        <w:t>dpi</w:t>
      </w:r>
      <w:proofErr w:type="gramEnd"/>
      <w:r w:rsidRPr="00CE56F3">
        <w:rPr>
          <w:rFonts w:ascii="Bookman Old Style" w:eastAsia="Times New Roman" w:hAnsi="Bookman Old Style" w:cs="Times New Roman"/>
          <w:lang w:eastAsia="ru-RU"/>
        </w:rPr>
        <w:t>, в черно-белом изображении);</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 протокол заседания представительного органа муниципального образования, на котором был принят устав, муниципальный правовой акт в формате «</w:t>
      </w:r>
      <w:r w:rsidRPr="00CE56F3">
        <w:rPr>
          <w:rFonts w:ascii="Bookman Old Style" w:eastAsia="Times New Roman" w:hAnsi="Bookman Old Style" w:cs="Times New Roman"/>
          <w:lang w:val="en-US" w:eastAsia="ru-RU"/>
        </w:rPr>
        <w:t>pdf</w:t>
      </w:r>
      <w:r w:rsidRPr="00CE56F3">
        <w:rPr>
          <w:rFonts w:ascii="Bookman Old Style" w:eastAsia="Times New Roman" w:hAnsi="Bookman Old Style" w:cs="Times New Roman"/>
          <w:lang w:eastAsia="ru-RU"/>
        </w:rPr>
        <w:t xml:space="preserve">» (в одном файле, который должен содержать только нераспознанный электронный образ соответствующего протокола                   на бумажном носителе с разрешением не менее 150 </w:t>
      </w:r>
      <w:r w:rsidRPr="00CE56F3">
        <w:rPr>
          <w:rFonts w:ascii="Bookman Old Style" w:eastAsia="Times New Roman" w:hAnsi="Bookman Old Style" w:cs="Times New Roman"/>
          <w:lang w:val="en-US" w:eastAsia="ru-RU"/>
        </w:rPr>
        <w:t>dpi</w:t>
      </w:r>
      <w:r w:rsidRPr="00CE56F3">
        <w:rPr>
          <w:rFonts w:ascii="Bookman Old Style" w:eastAsia="Times New Roman" w:hAnsi="Bookman Old Style" w:cs="Times New Roman"/>
          <w:lang w:eastAsia="ru-RU"/>
        </w:rPr>
        <w:t xml:space="preserve"> и не более            300 </w:t>
      </w:r>
      <w:r w:rsidRPr="00CE56F3">
        <w:rPr>
          <w:rFonts w:ascii="Bookman Old Style" w:eastAsia="Times New Roman" w:hAnsi="Bookman Old Style" w:cs="Times New Roman"/>
          <w:lang w:val="en-US" w:eastAsia="ru-RU"/>
        </w:rPr>
        <w:t>dpi</w:t>
      </w:r>
      <w:r w:rsidRPr="00CE56F3">
        <w:rPr>
          <w:rFonts w:ascii="Bookman Old Style" w:eastAsia="Times New Roman" w:hAnsi="Bookman Old Style" w:cs="Times New Roman"/>
          <w:lang w:eastAsia="ru-RU"/>
        </w:rPr>
        <w:t xml:space="preserve">, в черно-белом изображении).     </w:t>
      </w:r>
    </w:p>
    <w:p w:rsidR="00CE56F3" w:rsidRPr="00CE56F3" w:rsidRDefault="00CE56F3" w:rsidP="00CE56F3">
      <w:pPr>
        <w:autoSpaceDE w:val="0"/>
        <w:autoSpaceDN w:val="0"/>
        <w:adjustRightInd w:val="0"/>
        <w:spacing w:after="0" w:line="240" w:lineRule="auto"/>
        <w:ind w:firstLine="709"/>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Если порядок представления документов в электронном виде нарушен и (</w:t>
      </w:r>
      <w:proofErr w:type="gramStart"/>
      <w:r w:rsidRPr="00CE56F3">
        <w:rPr>
          <w:rFonts w:ascii="Bookman Old Style" w:eastAsia="Times New Roman" w:hAnsi="Bookman Old Style" w:cs="Times New Roman"/>
          <w:lang w:eastAsia="ru-RU"/>
        </w:rPr>
        <w:t xml:space="preserve">или) </w:t>
      </w:r>
      <w:proofErr w:type="gramEnd"/>
      <w:r w:rsidRPr="00CE56F3">
        <w:rPr>
          <w:rFonts w:ascii="Bookman Old Style" w:eastAsia="Times New Roman" w:hAnsi="Bookman Old Style" w:cs="Times New Roman"/>
          <w:lang w:eastAsia="ru-RU"/>
        </w:rPr>
        <w:t>представленные документы не соответствуют форматам, определенным уполномоченным федеральным органом исполнительной власти в сфере регистрации уставов муниципальных образований, а также в случае подписания документов иной, не усиленной квалифицированной электронной подписью устав, муниципальный правовой акт, представленные для государственной регистрации в электронном виде возвращаются главе муниципального образования</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b/>
          <w:lang w:eastAsia="ru-RU"/>
        </w:rPr>
      </w:pPr>
      <w:r w:rsidRPr="00CE56F3">
        <w:rPr>
          <w:rFonts w:ascii="Bookman Old Style" w:eastAsia="Times New Roman" w:hAnsi="Bookman Old Style" w:cs="Times New Roman"/>
          <w:lang w:eastAsia="ru-RU"/>
        </w:rPr>
        <w:t xml:space="preserve">Обращаем внимание, что </w:t>
      </w:r>
      <w:r w:rsidRPr="00CE56F3">
        <w:rPr>
          <w:rFonts w:ascii="Bookman Old Style" w:eastAsia="Times New Roman" w:hAnsi="Bookman Old Style" w:cs="Times New Roman"/>
          <w:b/>
          <w:lang w:eastAsia="ru-RU"/>
        </w:rPr>
        <w:t xml:space="preserve">для государственной регистрации </w:t>
      </w:r>
      <w:r w:rsidRPr="00CE56F3">
        <w:rPr>
          <w:rFonts w:ascii="Bookman Old Style" w:eastAsia="Times New Roman" w:hAnsi="Bookman Old Style" w:cs="Times New Roman"/>
          <w:lang w:eastAsia="ru-RU"/>
        </w:rPr>
        <w:t>устава,</w:t>
      </w:r>
      <w:r w:rsidRPr="00CE56F3">
        <w:rPr>
          <w:rFonts w:ascii="Bookman Old Style" w:eastAsia="Times New Roman" w:hAnsi="Bookman Old Style" w:cs="Times New Roman"/>
          <w:b/>
          <w:lang w:eastAsia="ru-RU"/>
        </w:rPr>
        <w:t xml:space="preserve"> </w:t>
      </w:r>
      <w:r w:rsidRPr="00CE56F3">
        <w:rPr>
          <w:rFonts w:ascii="Bookman Old Style" w:eastAsia="Times New Roman" w:hAnsi="Bookman Old Style" w:cs="Times New Roman"/>
          <w:lang w:eastAsia="ru-RU"/>
        </w:rPr>
        <w:t xml:space="preserve">муниципального правового акта представляются, соответственно, устав, муниципальный правовой акт о внесении изменений </w:t>
      </w:r>
      <w:r w:rsidRPr="00CE56F3">
        <w:rPr>
          <w:rFonts w:ascii="Bookman Old Style" w:eastAsia="Times New Roman" w:hAnsi="Bookman Old Style" w:cs="Times New Roman"/>
          <w:b/>
          <w:lang w:eastAsia="ru-RU"/>
        </w:rPr>
        <w:t>в одном экземпляре, а также на электронном носителе</w:t>
      </w:r>
      <w:r w:rsidRPr="00CE56F3">
        <w:rPr>
          <w:rFonts w:ascii="Bookman Old Style" w:eastAsia="Times New Roman" w:hAnsi="Bookman Old Style" w:cs="Times New Roman"/>
          <w:b/>
          <w:vertAlign w:val="superscript"/>
          <w:lang w:eastAsia="ru-RU"/>
        </w:rPr>
        <w:footnoteReference w:id="2"/>
      </w:r>
      <w:r w:rsidRPr="00CE56F3">
        <w:rPr>
          <w:rFonts w:ascii="Bookman Old Style" w:eastAsia="Times New Roman" w:hAnsi="Bookman Old Style" w:cs="Times New Roman"/>
          <w:b/>
          <w:lang w:eastAsia="ru-RU"/>
        </w:rPr>
        <w:t xml:space="preserve">. </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b/>
          <w:lang w:eastAsia="ru-RU"/>
        </w:rPr>
      </w:pPr>
      <w:r w:rsidRPr="00CE56F3">
        <w:rPr>
          <w:rFonts w:ascii="Bookman Old Style" w:eastAsia="Times New Roman" w:hAnsi="Bookman Old Style" w:cs="Times New Roman"/>
          <w:lang w:eastAsia="ru-RU"/>
        </w:rPr>
        <w:t xml:space="preserve">Кроме того, представляются сведения об источниках и о датах официального опубликования (обнародования) </w:t>
      </w:r>
      <w:r w:rsidRPr="00CE56F3">
        <w:rPr>
          <w:rFonts w:ascii="Bookman Old Style" w:eastAsia="Times New Roman" w:hAnsi="Bookman Old Style" w:cs="Times New Roman"/>
          <w:b/>
          <w:lang w:eastAsia="ru-RU"/>
        </w:rPr>
        <w:t>муниципального правового акта о порядке учета предложений по этому проекту и порядке участия граждан в его обсуждении.</w:t>
      </w:r>
    </w:p>
    <w:p w:rsidR="00CE56F3" w:rsidRPr="00CE56F3" w:rsidRDefault="00CE56F3" w:rsidP="00CE56F3">
      <w:pPr>
        <w:autoSpaceDE w:val="0"/>
        <w:autoSpaceDN w:val="0"/>
        <w:adjustRightInd w:val="0"/>
        <w:spacing w:after="0" w:line="240" w:lineRule="auto"/>
        <w:ind w:firstLine="708"/>
        <w:jc w:val="both"/>
        <w:rPr>
          <w:rFonts w:ascii="Bookman Old Style" w:eastAsia="Times New Roman" w:hAnsi="Bookman Old Style" w:cs="Times New Roman"/>
          <w:lang w:eastAsia="ru-RU"/>
        </w:rPr>
      </w:pPr>
      <w:r w:rsidRPr="00CE56F3">
        <w:rPr>
          <w:rFonts w:ascii="Bookman Old Style" w:eastAsia="Times New Roman" w:hAnsi="Bookman Old Style" w:cs="Times New Roman"/>
          <w:lang w:eastAsia="ru-RU"/>
        </w:rPr>
        <w:t>В течение трех рабочих дней со дня принятия решения о государственной регистрации устава, муниципального правового акта Управление направляет главе муниципального образования уведомление                              о включении сведений об уставе, муниципальном правовом акте в государственный реестр уставов муниципальных образований субъекта Российской Федерации. Направление главе муниципального образования прошедших государственную регистрацию устава, муниципального правового акта о внесении изменений в устав муниципального образования действующим законодательством не предусмотрено.</w:t>
      </w:r>
    </w:p>
    <w:p w:rsidR="00CE56F3" w:rsidRPr="00CE56F3" w:rsidRDefault="00CE56F3" w:rsidP="00CE56F3">
      <w:pPr>
        <w:spacing w:after="0" w:line="240" w:lineRule="auto"/>
        <w:jc w:val="both"/>
        <w:rPr>
          <w:rFonts w:ascii="Bookman Old Style" w:eastAsia="Times New Roman" w:hAnsi="Bookman Old Style" w:cs="Times New Roman"/>
          <w:lang w:eastAsia="ru-RU"/>
        </w:rPr>
      </w:pPr>
    </w:p>
    <w:p w:rsidR="00CE56F3" w:rsidRPr="00CE56F3" w:rsidRDefault="00CE56F3" w:rsidP="00CE56F3">
      <w:pPr>
        <w:tabs>
          <w:tab w:val="left" w:pos="708"/>
        </w:tabs>
        <w:autoSpaceDE w:val="0"/>
        <w:autoSpaceDN w:val="0"/>
        <w:adjustRightInd w:val="0"/>
        <w:spacing w:after="0" w:line="240" w:lineRule="auto"/>
        <w:jc w:val="both"/>
        <w:rPr>
          <w:rFonts w:ascii="Bookman Old Style" w:eastAsia="Times New Roman" w:hAnsi="Bookman Old Style" w:cs="Times New Roman"/>
          <w:bCs/>
          <w:i/>
          <w:lang w:eastAsia="ru-RU"/>
        </w:rPr>
      </w:pPr>
    </w:p>
    <w:p w:rsidR="00CE56F3" w:rsidRPr="00CE56F3" w:rsidRDefault="00CE56F3" w:rsidP="00CE56F3">
      <w:pPr>
        <w:autoSpaceDE w:val="0"/>
        <w:autoSpaceDN w:val="0"/>
        <w:adjustRightInd w:val="0"/>
        <w:spacing w:after="0" w:line="240" w:lineRule="auto"/>
        <w:ind w:left="-709"/>
        <w:jc w:val="both"/>
        <w:rPr>
          <w:rFonts w:ascii="Bookman Old Style" w:eastAsia="Times New Roman" w:hAnsi="Bookman Old Style" w:cs="Times New Roman"/>
          <w:bCs/>
          <w:i/>
          <w:lang w:eastAsia="ru-RU"/>
        </w:rPr>
      </w:pPr>
    </w:p>
    <w:p w:rsidR="00CE56F3" w:rsidRPr="00CE56F3" w:rsidRDefault="00CE56F3" w:rsidP="00CE56F3">
      <w:pPr>
        <w:rPr>
          <w:rFonts w:ascii="Bookman Old Style" w:hAnsi="Bookman Old Style" w:cs="Arial"/>
        </w:rPr>
      </w:pPr>
    </w:p>
    <w:p w:rsidR="00E7611E" w:rsidRDefault="00E7611E" w:rsidP="00AE119D">
      <w:pPr>
        <w:rPr>
          <w:rFonts w:ascii="Bookman Old Style" w:eastAsia="Calibri" w:hAnsi="Bookman Old Style" w:cs="Arial"/>
          <w:bCs/>
        </w:rPr>
      </w:pPr>
    </w:p>
    <w:p w:rsidR="00CE56F3" w:rsidRPr="00CE56F3" w:rsidRDefault="00CE56F3" w:rsidP="00CE56F3">
      <w:pPr>
        <w:jc w:val="center"/>
        <w:rPr>
          <w:rFonts w:ascii="Bookman Old Style" w:hAnsi="Bookman Old Style"/>
          <w:b/>
        </w:rPr>
      </w:pPr>
      <w:r w:rsidRPr="00CE56F3">
        <w:rPr>
          <w:rFonts w:ascii="Bookman Old Style" w:hAnsi="Bookman Old Style"/>
          <w:b/>
          <w:noProof/>
          <w:lang w:eastAsia="ru-RU"/>
        </w:rPr>
        <w:lastRenderedPageBreak/>
        <w:drawing>
          <wp:inline distT="0" distB="0" distL="0" distR="0" wp14:anchorId="1F1D69DF" wp14:editId="46736189">
            <wp:extent cx="704850" cy="8001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CE56F3" w:rsidRPr="00CE56F3" w:rsidRDefault="00CE56F3" w:rsidP="00CE56F3">
      <w:pPr>
        <w:autoSpaceDE w:val="0"/>
        <w:autoSpaceDN w:val="0"/>
        <w:adjustRightInd w:val="0"/>
        <w:spacing w:after="0" w:line="240" w:lineRule="auto"/>
        <w:jc w:val="center"/>
        <w:rPr>
          <w:rFonts w:ascii="Bookman Old Style" w:eastAsia="Times New Roman" w:hAnsi="Bookman Old Style" w:cs="Times New Roman"/>
          <w:b/>
          <w:bCs/>
          <w:lang w:eastAsia="ru-RU"/>
        </w:rPr>
      </w:pPr>
      <w:r w:rsidRPr="00CE56F3">
        <w:rPr>
          <w:rFonts w:ascii="Bookman Old Style" w:eastAsia="Times New Roman" w:hAnsi="Bookman Old Style" w:cs="Times New Roman"/>
          <w:b/>
          <w:bCs/>
          <w:lang w:eastAsia="ru-RU"/>
        </w:rPr>
        <w:t xml:space="preserve">АДМИНИСТРАЦИЯ </w:t>
      </w:r>
    </w:p>
    <w:p w:rsidR="00CE56F3" w:rsidRPr="00CE56F3" w:rsidRDefault="00CE56F3" w:rsidP="00CE56F3">
      <w:pPr>
        <w:autoSpaceDE w:val="0"/>
        <w:autoSpaceDN w:val="0"/>
        <w:adjustRightInd w:val="0"/>
        <w:spacing w:after="0" w:line="240" w:lineRule="auto"/>
        <w:jc w:val="center"/>
        <w:rPr>
          <w:rFonts w:ascii="Bookman Old Style" w:eastAsia="Times New Roman" w:hAnsi="Bookman Old Style" w:cs="Times New Roman"/>
          <w:b/>
          <w:bCs/>
          <w:lang w:eastAsia="ru-RU"/>
        </w:rPr>
      </w:pPr>
      <w:r w:rsidRPr="00CE56F3">
        <w:rPr>
          <w:rFonts w:ascii="Bookman Old Style" w:eastAsia="Times New Roman" w:hAnsi="Bookman Old Style" w:cs="Times New Roman"/>
          <w:b/>
          <w:bCs/>
          <w:lang w:eastAsia="ru-RU"/>
        </w:rPr>
        <w:t xml:space="preserve">ЭЛИТОВСКОГО СЕЛЬСОВЕТА </w:t>
      </w:r>
    </w:p>
    <w:p w:rsidR="00CE56F3" w:rsidRPr="00CE56F3" w:rsidRDefault="00CE56F3" w:rsidP="00CE56F3">
      <w:pPr>
        <w:autoSpaceDE w:val="0"/>
        <w:autoSpaceDN w:val="0"/>
        <w:adjustRightInd w:val="0"/>
        <w:spacing w:after="0" w:line="240" w:lineRule="auto"/>
        <w:jc w:val="center"/>
        <w:rPr>
          <w:rFonts w:ascii="Bookman Old Style" w:eastAsia="Times New Roman" w:hAnsi="Bookman Old Style" w:cs="Times New Roman"/>
          <w:b/>
          <w:bCs/>
          <w:lang w:eastAsia="ru-RU"/>
        </w:rPr>
      </w:pPr>
      <w:r w:rsidRPr="00CE56F3">
        <w:rPr>
          <w:rFonts w:ascii="Bookman Old Style" w:eastAsia="Times New Roman" w:hAnsi="Bookman Old Style" w:cs="Times New Roman"/>
          <w:b/>
          <w:bCs/>
          <w:lang w:eastAsia="ru-RU"/>
        </w:rPr>
        <w:t>ЕМЕЛЬЯНОВСКОГО РАЙОНА КРАСНОЯРСКОГО КРАЯ</w:t>
      </w:r>
    </w:p>
    <w:p w:rsidR="00CE56F3" w:rsidRPr="00CE56F3" w:rsidRDefault="00CE56F3" w:rsidP="00CE56F3">
      <w:pPr>
        <w:autoSpaceDE w:val="0"/>
        <w:autoSpaceDN w:val="0"/>
        <w:adjustRightInd w:val="0"/>
        <w:spacing w:after="0" w:line="240" w:lineRule="auto"/>
        <w:jc w:val="center"/>
        <w:rPr>
          <w:rFonts w:ascii="Bookman Old Style" w:eastAsia="Times New Roman" w:hAnsi="Bookman Old Style" w:cs="Times New Roman"/>
          <w:b/>
          <w:bCs/>
          <w:lang w:eastAsia="ru-RU"/>
        </w:rPr>
      </w:pPr>
    </w:p>
    <w:p w:rsidR="00CE56F3" w:rsidRPr="00CE56F3" w:rsidRDefault="00CE56F3" w:rsidP="00CE56F3">
      <w:pPr>
        <w:autoSpaceDE w:val="0"/>
        <w:autoSpaceDN w:val="0"/>
        <w:adjustRightInd w:val="0"/>
        <w:spacing w:after="0" w:line="240" w:lineRule="auto"/>
        <w:jc w:val="center"/>
        <w:rPr>
          <w:rFonts w:ascii="Bookman Old Style" w:eastAsia="Times New Roman" w:hAnsi="Bookman Old Style" w:cs="Times New Roman"/>
          <w:b/>
          <w:bCs/>
          <w:lang w:eastAsia="ru-RU"/>
        </w:rPr>
      </w:pPr>
    </w:p>
    <w:p w:rsidR="00CE56F3" w:rsidRPr="00CE56F3" w:rsidRDefault="00CE56F3" w:rsidP="00CE56F3">
      <w:pPr>
        <w:autoSpaceDE w:val="0"/>
        <w:autoSpaceDN w:val="0"/>
        <w:adjustRightInd w:val="0"/>
        <w:spacing w:after="0" w:line="240" w:lineRule="auto"/>
        <w:jc w:val="center"/>
        <w:rPr>
          <w:rFonts w:ascii="Bookman Old Style" w:eastAsia="Times New Roman" w:hAnsi="Bookman Old Style" w:cs="Times New Roman"/>
          <w:b/>
          <w:bCs/>
          <w:lang w:eastAsia="ru-RU"/>
        </w:rPr>
      </w:pPr>
      <w:r w:rsidRPr="00CE56F3">
        <w:rPr>
          <w:rFonts w:ascii="Bookman Old Style" w:eastAsia="Times New Roman" w:hAnsi="Bookman Old Style" w:cs="Times New Roman"/>
          <w:b/>
          <w:bCs/>
          <w:lang w:eastAsia="ru-RU"/>
        </w:rPr>
        <w:t>ПОСТАНОВЛЕНИЕ</w:t>
      </w:r>
    </w:p>
    <w:p w:rsidR="00CE56F3" w:rsidRPr="00CE56F3" w:rsidRDefault="00CE56F3" w:rsidP="00CE56F3">
      <w:pPr>
        <w:autoSpaceDE w:val="0"/>
        <w:autoSpaceDN w:val="0"/>
        <w:adjustRightInd w:val="0"/>
        <w:spacing w:after="0" w:line="240" w:lineRule="auto"/>
        <w:rPr>
          <w:rFonts w:ascii="Bookman Old Style" w:eastAsia="Times New Roman" w:hAnsi="Bookman Old Style" w:cs="Times New Roman"/>
          <w:bCs/>
          <w:lang w:eastAsia="ru-RU"/>
        </w:rPr>
      </w:pPr>
    </w:p>
    <w:p w:rsidR="00CE56F3" w:rsidRPr="00CE56F3" w:rsidRDefault="00CE56F3" w:rsidP="00CE56F3">
      <w:pPr>
        <w:autoSpaceDE w:val="0"/>
        <w:autoSpaceDN w:val="0"/>
        <w:adjustRightInd w:val="0"/>
        <w:spacing w:after="0" w:line="240" w:lineRule="auto"/>
        <w:rPr>
          <w:rFonts w:ascii="Bookman Old Style" w:eastAsia="Times New Roman" w:hAnsi="Bookman Old Style" w:cs="Times New Roman"/>
          <w:bCs/>
          <w:lang w:eastAsia="ru-RU"/>
        </w:rPr>
      </w:pPr>
    </w:p>
    <w:p w:rsidR="00CE56F3" w:rsidRPr="00CE56F3" w:rsidRDefault="00CE56F3" w:rsidP="00CE56F3">
      <w:pPr>
        <w:autoSpaceDE w:val="0"/>
        <w:autoSpaceDN w:val="0"/>
        <w:adjustRightInd w:val="0"/>
        <w:spacing w:after="0" w:line="240" w:lineRule="auto"/>
        <w:rPr>
          <w:rFonts w:ascii="Bookman Old Style" w:eastAsia="Times New Roman" w:hAnsi="Bookman Old Style" w:cs="Times New Roman"/>
          <w:bCs/>
          <w:lang w:eastAsia="ru-RU"/>
        </w:rPr>
      </w:pPr>
      <w:r w:rsidRPr="00CE56F3">
        <w:rPr>
          <w:rFonts w:ascii="Bookman Old Style" w:eastAsia="Times New Roman" w:hAnsi="Bookman Old Style" w:cs="Times New Roman"/>
          <w:bCs/>
          <w:lang w:eastAsia="ru-RU"/>
        </w:rPr>
        <w:t xml:space="preserve"> 26.07.2023                                         </w:t>
      </w:r>
      <w:r w:rsidRPr="00CE56F3">
        <w:rPr>
          <w:rFonts w:ascii="Bookman Old Style" w:eastAsia="Times New Roman" w:hAnsi="Bookman Old Style" w:cs="Times New Roman"/>
          <w:bCs/>
          <w:lang w:eastAsia="ru-RU"/>
        </w:rPr>
        <w:tab/>
        <w:t xml:space="preserve"> п. Элита</w:t>
      </w:r>
      <w:r w:rsidRPr="00CE56F3">
        <w:rPr>
          <w:rFonts w:ascii="Bookman Old Style" w:eastAsia="Times New Roman" w:hAnsi="Bookman Old Style" w:cs="Times New Roman"/>
          <w:bCs/>
          <w:lang w:eastAsia="ru-RU"/>
        </w:rPr>
        <w:tab/>
      </w:r>
      <w:r w:rsidRPr="00CE56F3">
        <w:rPr>
          <w:rFonts w:ascii="Bookman Old Style" w:eastAsia="Times New Roman" w:hAnsi="Bookman Old Style" w:cs="Times New Roman"/>
          <w:bCs/>
          <w:lang w:eastAsia="ru-RU"/>
        </w:rPr>
        <w:tab/>
        <w:t xml:space="preserve">    </w:t>
      </w:r>
      <w:r w:rsidR="00B90916">
        <w:rPr>
          <w:rFonts w:ascii="Bookman Old Style" w:eastAsia="Times New Roman" w:hAnsi="Bookman Old Style" w:cs="Times New Roman"/>
          <w:bCs/>
          <w:lang w:eastAsia="ru-RU"/>
        </w:rPr>
        <w:t xml:space="preserve">                              </w:t>
      </w:r>
      <w:r w:rsidRPr="00CE56F3">
        <w:rPr>
          <w:rFonts w:ascii="Bookman Old Style" w:eastAsia="Times New Roman" w:hAnsi="Bookman Old Style" w:cs="Times New Roman"/>
          <w:bCs/>
          <w:lang w:eastAsia="ru-RU"/>
        </w:rPr>
        <w:t xml:space="preserve"> № 411</w:t>
      </w:r>
    </w:p>
    <w:p w:rsidR="00CE56F3" w:rsidRPr="00CE56F3" w:rsidRDefault="00CE56F3" w:rsidP="00CE56F3">
      <w:pPr>
        <w:autoSpaceDE w:val="0"/>
        <w:autoSpaceDN w:val="0"/>
        <w:adjustRightInd w:val="0"/>
        <w:spacing w:after="0" w:line="240" w:lineRule="auto"/>
        <w:rPr>
          <w:rFonts w:ascii="Bookman Old Style" w:eastAsia="Times New Roman" w:hAnsi="Bookman Old Style" w:cs="Times New Roman"/>
          <w:b/>
          <w:bCs/>
          <w:lang w:eastAsia="ru-RU"/>
        </w:rPr>
      </w:pPr>
    </w:p>
    <w:p w:rsidR="00CE56F3" w:rsidRPr="00CE56F3" w:rsidRDefault="00CE56F3" w:rsidP="00CE56F3">
      <w:pPr>
        <w:spacing w:after="0" w:line="240" w:lineRule="auto"/>
        <w:rPr>
          <w:rFonts w:ascii="Bookman Old Style" w:eastAsia="Times New Roman" w:hAnsi="Bookman Old Style" w:cs="Times New Roman"/>
          <w:b/>
          <w:bCs/>
          <w:lang w:eastAsia="ru-RU"/>
        </w:rPr>
      </w:pPr>
    </w:p>
    <w:p w:rsidR="00CE56F3" w:rsidRPr="00CE56F3" w:rsidRDefault="00CE56F3" w:rsidP="00CE56F3">
      <w:pPr>
        <w:tabs>
          <w:tab w:val="left" w:pos="3969"/>
          <w:tab w:val="left" w:pos="5103"/>
        </w:tabs>
        <w:autoSpaceDE w:val="0"/>
        <w:autoSpaceDN w:val="0"/>
        <w:adjustRightInd w:val="0"/>
        <w:spacing w:after="0" w:line="240" w:lineRule="auto"/>
        <w:ind w:right="4819"/>
        <w:jc w:val="both"/>
        <w:rPr>
          <w:rFonts w:ascii="Bookman Old Style" w:eastAsia="Times New Roman" w:hAnsi="Bookman Old Style" w:cs="Times New Roman"/>
          <w:bCs/>
          <w:lang w:eastAsia="ru-RU"/>
        </w:rPr>
      </w:pPr>
      <w:r w:rsidRPr="00CE56F3">
        <w:rPr>
          <w:rFonts w:ascii="Bookman Old Style" w:hAnsi="Bookman Old Style" w:cs="Times New Roman"/>
        </w:rPr>
        <w:t>О назначении публичных слушаний по проекту решения Элитовского сельского Совета депутатов «О внесении изменений в Устав Элитовского сельсовета Емельяновского района Красноярского края».</w:t>
      </w:r>
    </w:p>
    <w:p w:rsidR="00CE56F3" w:rsidRPr="00CE56F3" w:rsidRDefault="00CE56F3" w:rsidP="00CE56F3">
      <w:pPr>
        <w:spacing w:after="0" w:line="240" w:lineRule="auto"/>
        <w:jc w:val="both"/>
        <w:rPr>
          <w:rFonts w:ascii="Bookman Old Style" w:eastAsia="Times New Roman" w:hAnsi="Bookman Old Style" w:cs="Times New Roman"/>
          <w:lang w:eastAsia="ru-RU"/>
        </w:rPr>
      </w:pPr>
    </w:p>
    <w:p w:rsidR="00CE56F3" w:rsidRPr="00CE56F3" w:rsidRDefault="00CE56F3" w:rsidP="00CE56F3">
      <w:pPr>
        <w:spacing w:after="0" w:line="240" w:lineRule="auto"/>
        <w:ind w:firstLine="360"/>
        <w:jc w:val="both"/>
        <w:rPr>
          <w:rFonts w:ascii="Bookman Old Style" w:hAnsi="Bookman Old Style" w:cs="Times New Roman"/>
        </w:rPr>
      </w:pPr>
      <w:r w:rsidRPr="00CE56F3">
        <w:rPr>
          <w:rFonts w:ascii="Bookman Old Style" w:hAnsi="Bookman Old Style" w:cs="Times New Roman"/>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37 Устава Элитовского сельсовета, решением Элитовского сельского Совета депутатов от 15.12.2011 № 20-94 </w:t>
      </w:r>
      <w:proofErr w:type="gramStart"/>
      <w:r w:rsidRPr="00CE56F3">
        <w:rPr>
          <w:rFonts w:ascii="Bookman Old Style" w:hAnsi="Bookman Old Style" w:cs="Times New Roman"/>
        </w:rPr>
        <w:t>Р</w:t>
      </w:r>
      <w:proofErr w:type="gramEnd"/>
      <w:r w:rsidRPr="00CE56F3">
        <w:rPr>
          <w:rFonts w:ascii="Bookman Old Style" w:hAnsi="Bookman Old Style" w:cs="Times New Roman"/>
        </w:rPr>
        <w:t xml:space="preserve"> «Об утверждении Положения об организации и проведении публичных слушаний в </w:t>
      </w:r>
      <w:proofErr w:type="spellStart"/>
      <w:r w:rsidRPr="00CE56F3">
        <w:rPr>
          <w:rFonts w:ascii="Bookman Old Style" w:hAnsi="Bookman Old Style" w:cs="Times New Roman"/>
        </w:rPr>
        <w:t>Элитовском</w:t>
      </w:r>
      <w:proofErr w:type="spellEnd"/>
      <w:r w:rsidRPr="00CE56F3">
        <w:rPr>
          <w:rFonts w:ascii="Bookman Old Style" w:hAnsi="Bookman Old Style" w:cs="Times New Roman"/>
        </w:rPr>
        <w:t xml:space="preserve"> сельсовете»,</w:t>
      </w:r>
    </w:p>
    <w:p w:rsidR="00CE56F3" w:rsidRPr="00CE56F3" w:rsidRDefault="00CE56F3" w:rsidP="00CE56F3">
      <w:pPr>
        <w:numPr>
          <w:ilvl w:val="0"/>
          <w:numId w:val="29"/>
        </w:numPr>
        <w:spacing w:after="0" w:line="240" w:lineRule="auto"/>
        <w:contextualSpacing/>
        <w:jc w:val="both"/>
        <w:rPr>
          <w:rFonts w:ascii="Bookman Old Style" w:hAnsi="Bookman Old Style" w:cs="Times New Roman"/>
        </w:rPr>
      </w:pPr>
      <w:r w:rsidRPr="00CE56F3">
        <w:rPr>
          <w:rFonts w:ascii="Bookman Old Style" w:hAnsi="Bookman Old Style" w:cs="Times New Roman"/>
        </w:rPr>
        <w:t>Назначить публичные слушания по проекту решения Элитовского сельского Совета депутатов «О внесении изменений в Устав Элитовского сельсовета» на 28 августа 2023 года в 10 ч. 00 мин. по адресу: п. Элита ул. Заводская, 14 в здании Элитовского дома культуры.</w:t>
      </w:r>
    </w:p>
    <w:p w:rsidR="00CE56F3" w:rsidRPr="00CE56F3" w:rsidRDefault="00CE56F3" w:rsidP="00CE56F3">
      <w:pPr>
        <w:numPr>
          <w:ilvl w:val="0"/>
          <w:numId w:val="29"/>
        </w:numPr>
        <w:spacing w:after="0" w:line="240" w:lineRule="auto"/>
        <w:contextualSpacing/>
        <w:jc w:val="both"/>
        <w:rPr>
          <w:rFonts w:ascii="Bookman Old Style" w:hAnsi="Bookman Old Style" w:cs="Times New Roman"/>
        </w:rPr>
      </w:pPr>
      <w:r w:rsidRPr="00CE56F3">
        <w:rPr>
          <w:rFonts w:ascii="Bookman Old Style" w:hAnsi="Bookman Old Style" w:cs="Times New Roman"/>
        </w:rPr>
        <w:t>Создать комиссию по проведению публичных слушаний по проекту решения Элитовского сельского Совета депутатов «О внесении изменений в Устав Элитовского сельсовета Емельяновского района Красноярского края», согласно приложению к настоящему постановлению.</w:t>
      </w:r>
    </w:p>
    <w:p w:rsidR="00CE56F3" w:rsidRPr="00CE56F3" w:rsidRDefault="00CE56F3" w:rsidP="00CE56F3">
      <w:pPr>
        <w:numPr>
          <w:ilvl w:val="0"/>
          <w:numId w:val="29"/>
        </w:numPr>
        <w:spacing w:after="0" w:line="240" w:lineRule="auto"/>
        <w:contextualSpacing/>
        <w:jc w:val="both"/>
        <w:rPr>
          <w:rFonts w:ascii="Bookman Old Style" w:hAnsi="Bookman Old Style" w:cs="Times New Roman"/>
        </w:rPr>
      </w:pPr>
      <w:r w:rsidRPr="00CE56F3">
        <w:rPr>
          <w:rFonts w:ascii="Bookman Old Style" w:hAnsi="Bookman Old Style" w:cs="Times New Roman"/>
        </w:rPr>
        <w:t>Определить комиссию уполномоченным органом по проведению публичных слушаний по проекту решения Элитовского сельского Совета депутатов «О внесении изменений в Устав Элитовского сельсовета Емельяновского района Красноярского края».</w:t>
      </w:r>
    </w:p>
    <w:p w:rsidR="00CE56F3" w:rsidRPr="00CE56F3" w:rsidRDefault="00CE56F3" w:rsidP="00CE56F3">
      <w:pPr>
        <w:numPr>
          <w:ilvl w:val="0"/>
          <w:numId w:val="29"/>
        </w:numPr>
        <w:spacing w:after="0" w:line="240" w:lineRule="auto"/>
        <w:contextualSpacing/>
        <w:jc w:val="both"/>
        <w:rPr>
          <w:rFonts w:ascii="Bookman Old Style" w:hAnsi="Bookman Old Style" w:cs="Times New Roman"/>
        </w:rPr>
      </w:pPr>
      <w:r w:rsidRPr="00CE56F3">
        <w:rPr>
          <w:rFonts w:ascii="Bookman Old Style" w:hAnsi="Bookman Old Style" w:cs="Times New Roman"/>
        </w:rPr>
        <w:t>Определить главу Элитовского сельсовета инициатором проведения публичных слушаний по проекту решения Элитовского сельского Совета депутатов «О внесении изменений в Устав Элитовского сельсовета Емельяновского района Красноярского края».</w:t>
      </w:r>
    </w:p>
    <w:p w:rsidR="00CE56F3" w:rsidRPr="00CE56F3" w:rsidRDefault="00CE56F3" w:rsidP="00CE56F3">
      <w:pPr>
        <w:numPr>
          <w:ilvl w:val="0"/>
          <w:numId w:val="29"/>
        </w:numPr>
        <w:spacing w:after="0" w:line="240" w:lineRule="auto"/>
        <w:contextualSpacing/>
        <w:jc w:val="both"/>
        <w:rPr>
          <w:rFonts w:ascii="Bookman Old Style" w:hAnsi="Bookman Old Style" w:cs="Times New Roman"/>
        </w:rPr>
      </w:pPr>
      <w:r w:rsidRPr="00CE56F3">
        <w:rPr>
          <w:rFonts w:ascii="Bookman Old Style" w:hAnsi="Bookman Old Style" w:cs="Times New Roman"/>
        </w:rPr>
        <w:t>Комиссии по проведению публичных слушаний по проекту решения   Элитовского сельского Совета депутатов «О внесении изменений в Устав Элитовского сельсовета</w:t>
      </w:r>
      <w:r w:rsidRPr="00CE56F3">
        <w:rPr>
          <w:rFonts w:ascii="Bookman Old Style" w:hAnsi="Bookman Old Style"/>
        </w:rPr>
        <w:t xml:space="preserve"> </w:t>
      </w:r>
      <w:r w:rsidRPr="00CE56F3">
        <w:rPr>
          <w:rFonts w:ascii="Bookman Old Style" w:hAnsi="Bookman Old Style" w:cs="Times New Roman"/>
        </w:rPr>
        <w:t>Емельяновского района Красноярского края»</w:t>
      </w:r>
    </w:p>
    <w:p w:rsidR="00CE56F3" w:rsidRPr="00CE56F3" w:rsidRDefault="00CE56F3" w:rsidP="00CE56F3">
      <w:pPr>
        <w:numPr>
          <w:ilvl w:val="0"/>
          <w:numId w:val="30"/>
        </w:numPr>
        <w:contextualSpacing/>
        <w:jc w:val="both"/>
        <w:rPr>
          <w:rFonts w:ascii="Bookman Old Style" w:hAnsi="Bookman Old Style" w:cs="Times New Roman"/>
        </w:rPr>
      </w:pPr>
      <w:r w:rsidRPr="00CE56F3">
        <w:rPr>
          <w:rFonts w:ascii="Bookman Old Style" w:hAnsi="Bookman Old Style" w:cs="Times New Roman"/>
        </w:rPr>
        <w:t>организовать прием письменных предложений по проекту решения Элитовского сельского Совета депутатов «О внесении изменений и дополнений в Устав Элитовского сельсовета», письменных заявлений на участие в публичных слушаниях от жителей сельсовета;</w:t>
      </w:r>
    </w:p>
    <w:p w:rsidR="00CE56F3" w:rsidRPr="00CE56F3" w:rsidRDefault="00CE56F3" w:rsidP="00CE56F3">
      <w:pPr>
        <w:numPr>
          <w:ilvl w:val="0"/>
          <w:numId w:val="30"/>
        </w:numPr>
        <w:contextualSpacing/>
        <w:jc w:val="both"/>
        <w:rPr>
          <w:rFonts w:ascii="Bookman Old Style" w:hAnsi="Bookman Old Style" w:cs="Times New Roman"/>
        </w:rPr>
      </w:pPr>
      <w:r w:rsidRPr="00CE56F3">
        <w:rPr>
          <w:rFonts w:ascii="Bookman Old Style" w:hAnsi="Bookman Old Style" w:cs="Times New Roman"/>
        </w:rPr>
        <w:t xml:space="preserve">подготовить информационное сообщение о дате, времени, месте проведения публичных слушаний по проекту решения  Элитовского </w:t>
      </w:r>
      <w:r w:rsidRPr="00CE56F3">
        <w:rPr>
          <w:rFonts w:ascii="Bookman Old Style" w:hAnsi="Bookman Old Style" w:cs="Times New Roman"/>
        </w:rPr>
        <w:lastRenderedPageBreak/>
        <w:t>сельского Совета депутатов «О внесении изменений в Устав Элитовского сельсовета Емельяновского района Красноярского края»;</w:t>
      </w:r>
    </w:p>
    <w:p w:rsidR="00CE56F3" w:rsidRPr="00CE56F3" w:rsidRDefault="00CE56F3" w:rsidP="00CE56F3">
      <w:pPr>
        <w:numPr>
          <w:ilvl w:val="0"/>
          <w:numId w:val="30"/>
        </w:numPr>
        <w:spacing w:after="0" w:line="240" w:lineRule="auto"/>
        <w:contextualSpacing/>
        <w:jc w:val="both"/>
        <w:rPr>
          <w:rFonts w:ascii="Bookman Old Style" w:hAnsi="Bookman Old Style" w:cs="Times New Roman"/>
        </w:rPr>
      </w:pPr>
      <w:r w:rsidRPr="00CE56F3">
        <w:rPr>
          <w:rFonts w:ascii="Bookman Old Style" w:hAnsi="Bookman Old Style" w:cs="Times New Roman"/>
        </w:rPr>
        <w:t>при обращении заинтересованных жителей сельсовета разъяснять порядок проведения публичных слушаний по проекту решения  Элитовского сельского Совета депутатов «О внесении изменений в Устав Элитовского сельсовета Емельяновского района Красноярского края».</w:t>
      </w:r>
    </w:p>
    <w:p w:rsidR="00CE56F3" w:rsidRPr="00CE56F3" w:rsidRDefault="00CE56F3" w:rsidP="00CE56F3">
      <w:pPr>
        <w:numPr>
          <w:ilvl w:val="0"/>
          <w:numId w:val="29"/>
        </w:numPr>
        <w:spacing w:after="0" w:line="240" w:lineRule="auto"/>
        <w:contextualSpacing/>
        <w:jc w:val="both"/>
        <w:rPr>
          <w:rFonts w:ascii="Bookman Old Style" w:hAnsi="Bookman Old Style" w:cs="Times New Roman"/>
        </w:rPr>
      </w:pPr>
      <w:r w:rsidRPr="00CE56F3">
        <w:rPr>
          <w:rFonts w:ascii="Bookman Old Style" w:hAnsi="Bookman Old Style" w:cs="Times New Roman"/>
        </w:rPr>
        <w:t>Письменные предложения жителей сельсовета по проекту решения  Элитовского сельского Совета депутатов «О внесении изменений в Устав Элитовского сельсовета</w:t>
      </w:r>
      <w:r w:rsidRPr="00CE56F3">
        <w:rPr>
          <w:rFonts w:ascii="Bookman Old Style" w:hAnsi="Bookman Old Style"/>
        </w:rPr>
        <w:t xml:space="preserve"> </w:t>
      </w:r>
      <w:r w:rsidRPr="00CE56F3">
        <w:rPr>
          <w:rFonts w:ascii="Bookman Old Style" w:hAnsi="Bookman Old Style" w:cs="Times New Roman"/>
        </w:rPr>
        <w:t xml:space="preserve">Емельяновского района Красноярского края», письменные заявления на участие в публичных слушаниях принимаются по адресу: п. Элита ул. Заводская, 18 </w:t>
      </w:r>
      <w:proofErr w:type="spellStart"/>
      <w:r w:rsidRPr="00CE56F3">
        <w:rPr>
          <w:rFonts w:ascii="Bookman Old Style" w:hAnsi="Bookman Old Style" w:cs="Times New Roman"/>
        </w:rPr>
        <w:t>каб</w:t>
      </w:r>
      <w:proofErr w:type="spellEnd"/>
      <w:r w:rsidRPr="00CE56F3">
        <w:rPr>
          <w:rFonts w:ascii="Bookman Old Style" w:hAnsi="Bookman Old Style" w:cs="Times New Roman"/>
        </w:rPr>
        <w:t>. № 1. Прием письменных предложений и заявлений прекращается в 17.00 в день, предшествующий дню проведения публичных слушаний.</w:t>
      </w:r>
    </w:p>
    <w:p w:rsidR="00CE56F3" w:rsidRPr="00CE56F3" w:rsidRDefault="00CE56F3" w:rsidP="00CE56F3">
      <w:pPr>
        <w:numPr>
          <w:ilvl w:val="0"/>
          <w:numId w:val="29"/>
        </w:numPr>
        <w:spacing w:after="0" w:line="240" w:lineRule="auto"/>
        <w:contextualSpacing/>
        <w:jc w:val="both"/>
        <w:rPr>
          <w:rFonts w:ascii="Bookman Old Style" w:hAnsi="Bookman Old Style" w:cs="Times New Roman"/>
        </w:rPr>
      </w:pPr>
      <w:proofErr w:type="gramStart"/>
      <w:r w:rsidRPr="00CE56F3">
        <w:rPr>
          <w:rFonts w:ascii="Bookman Old Style" w:hAnsi="Bookman Old Style" w:cs="Times New Roman"/>
        </w:rPr>
        <w:t>Контроль за</w:t>
      </w:r>
      <w:proofErr w:type="gramEnd"/>
      <w:r w:rsidRPr="00CE56F3">
        <w:rPr>
          <w:rFonts w:ascii="Bookman Old Style" w:hAnsi="Bookman Old Style" w:cs="Times New Roman"/>
        </w:rPr>
        <w:t xml:space="preserve"> исполнением данного постановления оставляю за собой.</w:t>
      </w:r>
    </w:p>
    <w:p w:rsidR="00CE56F3" w:rsidRPr="00CE56F3" w:rsidRDefault="00CE56F3" w:rsidP="00CE56F3">
      <w:pPr>
        <w:numPr>
          <w:ilvl w:val="0"/>
          <w:numId w:val="29"/>
        </w:numPr>
        <w:spacing w:after="0" w:line="240" w:lineRule="auto"/>
        <w:contextualSpacing/>
        <w:jc w:val="both"/>
        <w:rPr>
          <w:rFonts w:ascii="Bookman Old Style" w:hAnsi="Bookman Old Style" w:cs="Times New Roman"/>
        </w:rPr>
      </w:pPr>
      <w:r w:rsidRPr="00CE56F3">
        <w:rPr>
          <w:rFonts w:ascii="Bookman Old Style" w:hAnsi="Bookman Old Style" w:cs="Times New Roman"/>
        </w:rPr>
        <w:t xml:space="preserve">Настоящее постановление вступает в силу со дня официального опубликования в газете </w:t>
      </w:r>
      <w:r w:rsidRPr="00CE56F3">
        <w:rPr>
          <w:rFonts w:ascii="Bookman Old Style" w:eastAsia="Times New Roman" w:hAnsi="Bookman Old Style" w:cs="Times New Roman"/>
          <w:lang w:eastAsia="ru-RU"/>
        </w:rPr>
        <w:t>«Элитовский вестник»</w:t>
      </w:r>
      <w:r w:rsidRPr="00CE56F3">
        <w:rPr>
          <w:rFonts w:ascii="Bookman Old Style" w:hAnsi="Bookman Old Style" w:cs="Times New Roman"/>
        </w:rPr>
        <w:t>.</w:t>
      </w:r>
    </w:p>
    <w:p w:rsidR="00CE56F3" w:rsidRPr="00CE56F3" w:rsidRDefault="00CE56F3" w:rsidP="00CE56F3">
      <w:pPr>
        <w:spacing w:after="0" w:line="240" w:lineRule="auto"/>
        <w:ind w:firstLine="708"/>
        <w:jc w:val="both"/>
        <w:rPr>
          <w:rFonts w:ascii="Bookman Old Style" w:eastAsia="Times New Roman" w:hAnsi="Bookman Old Style" w:cs="Times New Roman"/>
          <w:lang w:eastAsia="ru-RU"/>
        </w:rPr>
      </w:pPr>
    </w:p>
    <w:p w:rsidR="00CE56F3" w:rsidRPr="00CE56F3" w:rsidRDefault="00CE56F3" w:rsidP="00CE56F3">
      <w:pPr>
        <w:spacing w:after="0" w:line="240" w:lineRule="auto"/>
        <w:jc w:val="both"/>
        <w:rPr>
          <w:rFonts w:ascii="Bookman Old Style" w:eastAsia="Times New Roman" w:hAnsi="Bookman Old Style" w:cs="Times New Roman"/>
          <w:lang w:eastAsia="ru-RU"/>
        </w:rPr>
      </w:pPr>
    </w:p>
    <w:p w:rsidR="00CE56F3" w:rsidRPr="00CE56F3" w:rsidRDefault="00CE56F3" w:rsidP="00CE56F3">
      <w:pPr>
        <w:spacing w:after="0" w:line="240" w:lineRule="auto"/>
        <w:jc w:val="both"/>
        <w:rPr>
          <w:rFonts w:ascii="Bookman Old Style" w:eastAsia="Times New Roman" w:hAnsi="Bookman Old Style" w:cs="Times New Roman"/>
          <w:lang w:eastAsia="ru-RU"/>
        </w:rPr>
      </w:pPr>
    </w:p>
    <w:p w:rsidR="00CE56F3" w:rsidRPr="00CE56F3" w:rsidRDefault="00CE56F3" w:rsidP="00CE56F3">
      <w:pPr>
        <w:spacing w:after="0" w:line="240" w:lineRule="auto"/>
        <w:jc w:val="both"/>
        <w:rPr>
          <w:rFonts w:ascii="Bookman Old Style" w:eastAsia="Times New Roman" w:hAnsi="Bookman Old Style" w:cs="Times New Roman"/>
          <w:i/>
          <w:lang w:eastAsia="ru-RU"/>
        </w:rPr>
      </w:pPr>
      <w:r w:rsidRPr="00CE56F3">
        <w:rPr>
          <w:rFonts w:ascii="Bookman Old Style" w:eastAsia="Times New Roman" w:hAnsi="Bookman Old Style" w:cs="Times New Roman"/>
          <w:lang w:eastAsia="ru-RU"/>
        </w:rPr>
        <w:t>Глава сельсовета                                                                                          В.В. Звягин</w:t>
      </w:r>
    </w:p>
    <w:p w:rsidR="00CE56F3" w:rsidRPr="00CE56F3" w:rsidRDefault="00CE56F3" w:rsidP="00CE56F3">
      <w:pPr>
        <w:spacing w:after="0" w:line="240" w:lineRule="auto"/>
        <w:rPr>
          <w:rFonts w:ascii="Bookman Old Style" w:eastAsia="Times New Roman" w:hAnsi="Bookman Old Style" w:cs="Times New Roman"/>
          <w:lang w:eastAsia="ru-RU"/>
        </w:rPr>
      </w:pPr>
    </w:p>
    <w:p w:rsidR="00CE56F3" w:rsidRPr="00CE56F3" w:rsidRDefault="00CE56F3" w:rsidP="00CE56F3">
      <w:pPr>
        <w:spacing w:after="0" w:line="240" w:lineRule="auto"/>
        <w:ind w:right="567"/>
        <w:jc w:val="center"/>
        <w:rPr>
          <w:rFonts w:ascii="Bookman Old Style" w:hAnsi="Bookman Old Style" w:cs="Times New Roman"/>
          <w:b/>
        </w:rPr>
      </w:pPr>
    </w:p>
    <w:p w:rsidR="00CE56F3" w:rsidRPr="00CE56F3" w:rsidRDefault="00CE56F3" w:rsidP="00CE56F3">
      <w:pPr>
        <w:spacing w:after="0" w:line="240" w:lineRule="auto"/>
        <w:ind w:right="567"/>
        <w:jc w:val="center"/>
        <w:rPr>
          <w:rFonts w:ascii="Bookman Old Style" w:hAnsi="Bookman Old Style" w:cs="Times New Roman"/>
          <w:b/>
        </w:rPr>
      </w:pPr>
    </w:p>
    <w:p w:rsidR="00CE56F3" w:rsidRPr="00CE56F3" w:rsidRDefault="00CE56F3" w:rsidP="00CE56F3">
      <w:pPr>
        <w:spacing w:after="0" w:line="240" w:lineRule="auto"/>
        <w:jc w:val="both"/>
        <w:rPr>
          <w:rFonts w:ascii="Bookman Old Style" w:hAnsi="Bookman Old Style" w:cs="Times New Roman"/>
        </w:rPr>
      </w:pPr>
    </w:p>
    <w:p w:rsidR="00CE56F3" w:rsidRPr="00CE56F3" w:rsidRDefault="00CE56F3" w:rsidP="00CE56F3">
      <w:pPr>
        <w:spacing w:after="0" w:line="240" w:lineRule="auto"/>
        <w:jc w:val="both"/>
        <w:rPr>
          <w:rFonts w:ascii="Bookman Old Style" w:hAnsi="Bookman Old Style" w:cs="Times New Roman"/>
        </w:rPr>
      </w:pPr>
    </w:p>
    <w:p w:rsidR="00CE56F3" w:rsidRPr="00CE56F3" w:rsidRDefault="00CE56F3" w:rsidP="00CE56F3">
      <w:pPr>
        <w:spacing w:after="0" w:line="240" w:lineRule="auto"/>
        <w:jc w:val="both"/>
        <w:rPr>
          <w:rFonts w:ascii="Bookman Old Style" w:hAnsi="Bookman Old Style" w:cs="Times New Roman"/>
        </w:rPr>
      </w:pPr>
    </w:p>
    <w:p w:rsidR="00CE56F3" w:rsidRPr="00CE56F3" w:rsidRDefault="00CE56F3" w:rsidP="00CE56F3">
      <w:pPr>
        <w:spacing w:after="0" w:line="240" w:lineRule="auto"/>
        <w:jc w:val="both"/>
        <w:rPr>
          <w:rFonts w:ascii="Bookman Old Style" w:hAnsi="Bookman Old Style" w:cs="Times New Roman"/>
        </w:rPr>
      </w:pPr>
    </w:p>
    <w:p w:rsidR="00CE56F3" w:rsidRPr="00CE56F3" w:rsidRDefault="00CE56F3" w:rsidP="00CE56F3">
      <w:pPr>
        <w:spacing w:after="0" w:line="240" w:lineRule="auto"/>
        <w:jc w:val="both"/>
        <w:rPr>
          <w:rFonts w:ascii="Bookman Old Style" w:hAnsi="Bookman Old Style" w:cs="Times New Roman"/>
        </w:rPr>
      </w:pPr>
    </w:p>
    <w:p w:rsidR="00CE56F3" w:rsidRPr="00CE56F3" w:rsidRDefault="00CE56F3" w:rsidP="00CE56F3">
      <w:pPr>
        <w:spacing w:after="0" w:line="240" w:lineRule="auto"/>
        <w:jc w:val="both"/>
        <w:rPr>
          <w:rFonts w:ascii="Bookman Old Style" w:hAnsi="Bookman Old Style" w:cs="Times New Roman"/>
        </w:rPr>
      </w:pPr>
    </w:p>
    <w:p w:rsidR="00CE56F3" w:rsidRPr="00CE56F3" w:rsidRDefault="00CE56F3" w:rsidP="00CE56F3">
      <w:pPr>
        <w:spacing w:after="0" w:line="240" w:lineRule="auto"/>
        <w:jc w:val="both"/>
        <w:rPr>
          <w:rFonts w:ascii="Bookman Old Style" w:hAnsi="Bookman Old Style" w:cs="Times New Roman"/>
        </w:rPr>
      </w:pPr>
    </w:p>
    <w:p w:rsidR="00CE56F3" w:rsidRPr="00CE56F3" w:rsidRDefault="00CE56F3" w:rsidP="00CE56F3">
      <w:pPr>
        <w:spacing w:after="0" w:line="240" w:lineRule="auto"/>
        <w:jc w:val="both"/>
        <w:rPr>
          <w:rFonts w:ascii="Bookman Old Style" w:hAnsi="Bookman Old Style" w:cs="Times New Roman"/>
        </w:rPr>
      </w:pPr>
    </w:p>
    <w:p w:rsidR="00CE56F3" w:rsidRDefault="00CE56F3"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Default="00B90916" w:rsidP="00CE56F3">
      <w:pPr>
        <w:spacing w:after="0" w:line="240" w:lineRule="auto"/>
        <w:jc w:val="both"/>
        <w:rPr>
          <w:rFonts w:ascii="Bookman Old Style" w:hAnsi="Bookman Old Style" w:cs="Times New Roman"/>
        </w:rPr>
      </w:pPr>
    </w:p>
    <w:p w:rsidR="00B90916" w:rsidRPr="00CE56F3" w:rsidRDefault="00B90916" w:rsidP="00CE56F3">
      <w:pPr>
        <w:spacing w:after="0" w:line="240" w:lineRule="auto"/>
        <w:jc w:val="both"/>
        <w:rPr>
          <w:rFonts w:ascii="Bookman Old Style" w:hAnsi="Bookman Old Style" w:cs="Times New Roman"/>
        </w:rPr>
      </w:pPr>
    </w:p>
    <w:p w:rsidR="00CE56F3" w:rsidRPr="00CE56F3" w:rsidRDefault="00CE56F3" w:rsidP="00CE56F3">
      <w:pPr>
        <w:spacing w:after="0" w:line="240" w:lineRule="auto"/>
        <w:ind w:left="4248" w:firstLine="708"/>
        <w:jc w:val="center"/>
        <w:rPr>
          <w:rFonts w:ascii="Bookman Old Style" w:hAnsi="Bookman Old Style" w:cs="Times New Roman"/>
        </w:rPr>
      </w:pPr>
      <w:r w:rsidRPr="00CE56F3">
        <w:rPr>
          <w:rFonts w:ascii="Bookman Old Style" w:hAnsi="Bookman Old Style" w:cs="Times New Roman"/>
        </w:rPr>
        <w:t xml:space="preserve">  </w:t>
      </w:r>
    </w:p>
    <w:p w:rsidR="00CE56F3" w:rsidRPr="00CE56F3" w:rsidRDefault="00CE56F3" w:rsidP="00CE56F3">
      <w:pPr>
        <w:spacing w:after="0" w:line="240" w:lineRule="auto"/>
        <w:ind w:left="4248" w:firstLine="708"/>
        <w:jc w:val="center"/>
        <w:rPr>
          <w:rFonts w:ascii="Bookman Old Style" w:hAnsi="Bookman Old Style" w:cs="Times New Roman"/>
        </w:rPr>
      </w:pPr>
    </w:p>
    <w:p w:rsidR="00CE56F3" w:rsidRPr="00CE56F3" w:rsidRDefault="00CE56F3" w:rsidP="00CE56F3">
      <w:pPr>
        <w:spacing w:after="0" w:line="240" w:lineRule="auto"/>
        <w:ind w:left="4248" w:firstLine="708"/>
        <w:jc w:val="center"/>
        <w:rPr>
          <w:rFonts w:ascii="Bookman Old Style" w:hAnsi="Bookman Old Style" w:cs="Times New Roman"/>
        </w:rPr>
      </w:pPr>
      <w:r w:rsidRPr="00CE56F3">
        <w:rPr>
          <w:rFonts w:ascii="Bookman Old Style" w:hAnsi="Bookman Old Style" w:cs="Times New Roman"/>
        </w:rPr>
        <w:lastRenderedPageBreak/>
        <w:t xml:space="preserve">  Приложение к постановлению</w:t>
      </w:r>
    </w:p>
    <w:p w:rsidR="00CE56F3" w:rsidRPr="00CE56F3" w:rsidRDefault="00CE56F3" w:rsidP="00CE56F3">
      <w:pPr>
        <w:spacing w:after="0" w:line="240" w:lineRule="auto"/>
        <w:ind w:left="5664"/>
        <w:rPr>
          <w:rFonts w:ascii="Bookman Old Style" w:hAnsi="Bookman Old Style" w:cs="Times New Roman"/>
        </w:rPr>
      </w:pPr>
      <w:r w:rsidRPr="00CE56F3">
        <w:rPr>
          <w:rFonts w:ascii="Bookman Old Style" w:hAnsi="Bookman Old Style" w:cs="Times New Roman"/>
        </w:rPr>
        <w:t>Главы Элитовского сельсовета</w:t>
      </w:r>
    </w:p>
    <w:p w:rsidR="00CE56F3" w:rsidRPr="00CE56F3" w:rsidRDefault="00CE56F3" w:rsidP="00CE56F3">
      <w:pPr>
        <w:spacing w:after="0" w:line="240" w:lineRule="auto"/>
        <w:ind w:left="4956" w:firstLine="708"/>
        <w:rPr>
          <w:rFonts w:ascii="Bookman Old Style" w:hAnsi="Bookman Old Style" w:cs="Times New Roman"/>
        </w:rPr>
      </w:pPr>
      <w:r w:rsidRPr="00CE56F3">
        <w:rPr>
          <w:rFonts w:ascii="Bookman Old Style" w:hAnsi="Bookman Old Style" w:cs="Times New Roman"/>
        </w:rPr>
        <w:t>от 26.07.2023 № 411</w:t>
      </w:r>
    </w:p>
    <w:p w:rsidR="00CE56F3" w:rsidRPr="00CE56F3" w:rsidRDefault="00CE56F3" w:rsidP="00CE56F3">
      <w:pPr>
        <w:spacing w:after="0" w:line="240" w:lineRule="auto"/>
        <w:jc w:val="right"/>
        <w:rPr>
          <w:rFonts w:ascii="Bookman Old Style" w:hAnsi="Bookman Old Style" w:cs="Times New Roman"/>
        </w:rPr>
      </w:pPr>
    </w:p>
    <w:p w:rsidR="00CE56F3" w:rsidRPr="00CE56F3" w:rsidRDefault="00CE56F3" w:rsidP="00CE56F3">
      <w:pPr>
        <w:spacing w:after="0" w:line="240" w:lineRule="auto"/>
        <w:jc w:val="both"/>
        <w:rPr>
          <w:rFonts w:ascii="Bookman Old Style" w:hAnsi="Bookman Old Style" w:cs="Times New Roman"/>
        </w:rPr>
      </w:pPr>
    </w:p>
    <w:p w:rsidR="00CE56F3" w:rsidRPr="00CE56F3" w:rsidRDefault="00CE56F3" w:rsidP="00CE56F3">
      <w:pPr>
        <w:spacing w:after="0" w:line="240" w:lineRule="auto"/>
        <w:ind w:firstLine="708"/>
        <w:jc w:val="both"/>
        <w:rPr>
          <w:rFonts w:ascii="Bookman Old Style" w:hAnsi="Bookman Old Style" w:cs="Times New Roman"/>
        </w:rPr>
      </w:pPr>
      <w:r w:rsidRPr="00CE56F3">
        <w:rPr>
          <w:rFonts w:ascii="Bookman Old Style" w:hAnsi="Bookman Old Style" w:cs="Times New Roman"/>
        </w:rPr>
        <w:t>Состав комиссии по проведению публичных слушаний по проекту решения Элитовского сельского Совета депутатов «О внесении изменений в Устав Элитовского сельсовета Емельяновского района Красноярского края».</w:t>
      </w:r>
    </w:p>
    <w:p w:rsidR="00CE56F3" w:rsidRPr="00CE56F3" w:rsidRDefault="00CE56F3" w:rsidP="00CE56F3">
      <w:pPr>
        <w:spacing w:after="0" w:line="240" w:lineRule="auto"/>
        <w:jc w:val="both"/>
        <w:rPr>
          <w:rFonts w:ascii="Bookman Old Style" w:hAnsi="Bookman Old Style" w:cs="Times New Roman"/>
        </w:rPr>
      </w:pPr>
    </w:p>
    <w:p w:rsidR="00CE56F3" w:rsidRPr="00CE56F3" w:rsidRDefault="00CE56F3" w:rsidP="00CE56F3">
      <w:pPr>
        <w:numPr>
          <w:ilvl w:val="0"/>
          <w:numId w:val="31"/>
        </w:numPr>
        <w:spacing w:after="0" w:line="240" w:lineRule="auto"/>
        <w:contextualSpacing/>
        <w:jc w:val="both"/>
        <w:rPr>
          <w:rFonts w:ascii="Bookman Old Style" w:hAnsi="Bookman Old Style" w:cs="Times New Roman"/>
        </w:rPr>
      </w:pPr>
      <w:r w:rsidRPr="00CE56F3">
        <w:rPr>
          <w:rFonts w:ascii="Bookman Old Style" w:hAnsi="Bookman Old Style" w:cs="Times New Roman"/>
        </w:rPr>
        <w:t>Яблонский Сергей Михайлович – председатель сельского Совета депутатов.</w:t>
      </w:r>
    </w:p>
    <w:p w:rsidR="00CE56F3" w:rsidRPr="00CE56F3" w:rsidRDefault="00CE56F3" w:rsidP="00CE56F3">
      <w:pPr>
        <w:numPr>
          <w:ilvl w:val="0"/>
          <w:numId w:val="31"/>
        </w:numPr>
        <w:spacing w:after="0" w:line="240" w:lineRule="auto"/>
        <w:contextualSpacing/>
        <w:jc w:val="both"/>
        <w:rPr>
          <w:rFonts w:ascii="Bookman Old Style" w:hAnsi="Bookman Old Style" w:cs="Times New Roman"/>
        </w:rPr>
      </w:pPr>
      <w:r w:rsidRPr="00CE56F3">
        <w:rPr>
          <w:rFonts w:ascii="Bookman Old Style" w:hAnsi="Bookman Old Style" w:cs="Times New Roman"/>
        </w:rPr>
        <w:t>Щемелев Евгений Викторович – заместитель Главы сельсовета.</w:t>
      </w:r>
    </w:p>
    <w:p w:rsidR="00CE56F3" w:rsidRPr="00CE56F3" w:rsidRDefault="00CE56F3" w:rsidP="00CE56F3">
      <w:pPr>
        <w:numPr>
          <w:ilvl w:val="0"/>
          <w:numId w:val="31"/>
        </w:numPr>
        <w:spacing w:after="0" w:line="240" w:lineRule="auto"/>
        <w:contextualSpacing/>
        <w:jc w:val="both"/>
        <w:rPr>
          <w:rFonts w:ascii="Bookman Old Style" w:hAnsi="Bookman Old Style" w:cs="Times New Roman"/>
        </w:rPr>
      </w:pPr>
      <w:r w:rsidRPr="00CE56F3">
        <w:rPr>
          <w:rFonts w:ascii="Bookman Old Style" w:hAnsi="Bookman Old Style" w:cs="Times New Roman"/>
        </w:rPr>
        <w:t>Артюхов Дмитрий Иванович – председатель постоянной комиссии сельского Совета депутатов по финансам и бюджету.</w:t>
      </w:r>
    </w:p>
    <w:p w:rsidR="00CE56F3" w:rsidRPr="00CE56F3" w:rsidRDefault="00CE56F3" w:rsidP="00CE56F3">
      <w:pPr>
        <w:numPr>
          <w:ilvl w:val="0"/>
          <w:numId w:val="31"/>
        </w:numPr>
        <w:spacing w:after="0" w:line="240" w:lineRule="auto"/>
        <w:contextualSpacing/>
        <w:jc w:val="both"/>
        <w:rPr>
          <w:rFonts w:ascii="Bookman Old Style" w:hAnsi="Bookman Old Style" w:cs="Times New Roman"/>
        </w:rPr>
      </w:pPr>
      <w:r w:rsidRPr="00CE56F3">
        <w:rPr>
          <w:rFonts w:ascii="Bookman Old Style" w:hAnsi="Bookman Old Style" w:cs="Times New Roman"/>
        </w:rPr>
        <w:t>Верхотурова Татьяна Георгиевна – депутат сельского Совета депутатов.</w:t>
      </w:r>
    </w:p>
    <w:p w:rsidR="00CE56F3" w:rsidRPr="00CE56F3" w:rsidRDefault="00CE56F3" w:rsidP="00CE56F3">
      <w:pPr>
        <w:numPr>
          <w:ilvl w:val="0"/>
          <w:numId w:val="31"/>
        </w:numPr>
        <w:spacing w:after="0" w:line="240" w:lineRule="auto"/>
        <w:contextualSpacing/>
        <w:jc w:val="both"/>
        <w:rPr>
          <w:rFonts w:ascii="Bookman Old Style" w:hAnsi="Bookman Old Style" w:cs="Times New Roman"/>
        </w:rPr>
      </w:pPr>
      <w:proofErr w:type="spellStart"/>
      <w:r w:rsidRPr="00CE56F3">
        <w:rPr>
          <w:rFonts w:ascii="Bookman Old Style" w:hAnsi="Bookman Old Style" w:cs="Times New Roman"/>
        </w:rPr>
        <w:t>Устьянцева</w:t>
      </w:r>
      <w:proofErr w:type="spellEnd"/>
      <w:r w:rsidRPr="00CE56F3">
        <w:rPr>
          <w:rFonts w:ascii="Bookman Old Style" w:hAnsi="Bookman Old Style" w:cs="Times New Roman"/>
        </w:rPr>
        <w:t xml:space="preserve"> Елена Николаевна – ведущий специалист администрации Элитовского сельсовета.</w:t>
      </w:r>
    </w:p>
    <w:p w:rsidR="00CE56F3" w:rsidRPr="00CE56F3" w:rsidRDefault="00CE56F3" w:rsidP="00CE56F3">
      <w:pPr>
        <w:spacing w:after="0" w:line="240" w:lineRule="auto"/>
        <w:jc w:val="both"/>
        <w:rPr>
          <w:rFonts w:ascii="Bookman Old Style" w:hAnsi="Bookman Old Style" w:cs="Times New Roman"/>
        </w:rPr>
      </w:pPr>
    </w:p>
    <w:p w:rsidR="00E7611E" w:rsidRDefault="00E7611E" w:rsidP="00AE119D">
      <w:pPr>
        <w:rPr>
          <w:rFonts w:ascii="Bookman Old Style" w:eastAsia="Calibri" w:hAnsi="Bookman Old Style" w:cs="Arial"/>
          <w:bCs/>
        </w:rPr>
      </w:pPr>
    </w:p>
    <w:p w:rsidR="00CE56F3" w:rsidRDefault="00CE56F3"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CE56F3" w:rsidRPr="00464072" w:rsidRDefault="00CE56F3" w:rsidP="00CE56F3">
      <w:pPr>
        <w:jc w:val="center"/>
        <w:rPr>
          <w:rFonts w:ascii="Bookman Old Style" w:hAnsi="Bookman Old Style" w:cs="Times New Roman"/>
          <w:b/>
          <w:bCs/>
          <w:sz w:val="28"/>
          <w:szCs w:val="28"/>
        </w:rPr>
      </w:pPr>
      <w:r w:rsidRPr="00464072">
        <w:rPr>
          <w:rFonts w:ascii="Bookman Old Style" w:hAnsi="Bookman Old Style" w:cs="Times New Roman"/>
          <w:b/>
          <w:bCs/>
          <w:sz w:val="28"/>
          <w:szCs w:val="28"/>
        </w:rPr>
        <w:t>ОБЪЯВЛЕНИЕ</w:t>
      </w:r>
    </w:p>
    <w:p w:rsidR="00CE56F3" w:rsidRPr="00464072" w:rsidRDefault="00CE56F3" w:rsidP="00CE56F3">
      <w:pPr>
        <w:jc w:val="both"/>
        <w:rPr>
          <w:rFonts w:ascii="Bookman Old Style" w:hAnsi="Bookman Old Style" w:cs="Times New Roman"/>
          <w:sz w:val="28"/>
          <w:szCs w:val="28"/>
        </w:rPr>
      </w:pPr>
      <w:r w:rsidRPr="00464072">
        <w:rPr>
          <w:rFonts w:ascii="Bookman Old Style" w:hAnsi="Bookman Old Style" w:cs="Times New Roman"/>
          <w:sz w:val="28"/>
          <w:szCs w:val="28"/>
        </w:rPr>
        <w:t xml:space="preserve">    28 августа 2023 года в 10-00 в здании СДК п. Элита по адресу: </w:t>
      </w:r>
      <w:proofErr w:type="gramStart"/>
      <w:r w:rsidRPr="00464072">
        <w:rPr>
          <w:rFonts w:ascii="Bookman Old Style" w:hAnsi="Bookman Old Style" w:cs="Times New Roman"/>
          <w:sz w:val="28"/>
          <w:szCs w:val="28"/>
        </w:rPr>
        <w:t>Красноярский край, Емельяновский район, п. Элита, ул.</w:t>
      </w:r>
      <w:r w:rsidR="00B90916">
        <w:rPr>
          <w:rFonts w:ascii="Bookman Old Style" w:hAnsi="Bookman Old Style" w:cs="Times New Roman"/>
          <w:sz w:val="28"/>
          <w:szCs w:val="28"/>
        </w:rPr>
        <w:t> </w:t>
      </w:r>
      <w:bookmarkStart w:id="1" w:name="_GoBack"/>
      <w:bookmarkEnd w:id="1"/>
      <w:r w:rsidRPr="00464072">
        <w:rPr>
          <w:rFonts w:ascii="Bookman Old Style" w:hAnsi="Bookman Old Style" w:cs="Times New Roman"/>
          <w:sz w:val="28"/>
          <w:szCs w:val="28"/>
        </w:rPr>
        <w:t>Заводская 14 состоятся публичные слушания, на которых будет обсуждаться проект Решения «О внесении изменений в Устав Элитовского сельсовета Емельяновского района Красноярского края», с Проектом Решения можно ознакомиться на официальном сайте администрации Элитовского сельсовета в разделе НПА – Проекты НПА, либо в газете «Элитовский вестник», выпуск №14 от 26.07.2023 года.</w:t>
      </w:r>
      <w:proofErr w:type="gramEnd"/>
    </w:p>
    <w:p w:rsidR="00CE56F3" w:rsidRPr="00464072" w:rsidRDefault="00CE56F3" w:rsidP="00CE56F3">
      <w:pPr>
        <w:jc w:val="both"/>
        <w:rPr>
          <w:rFonts w:ascii="Bookman Old Style" w:hAnsi="Bookman Old Style" w:cs="Times New Roman"/>
          <w:sz w:val="28"/>
          <w:szCs w:val="28"/>
        </w:rPr>
      </w:pPr>
      <w:r w:rsidRPr="00464072">
        <w:rPr>
          <w:rFonts w:ascii="Bookman Old Style" w:hAnsi="Bookman Old Style" w:cs="Times New Roman"/>
          <w:sz w:val="28"/>
          <w:szCs w:val="28"/>
        </w:rPr>
        <w:t xml:space="preserve">    Для получения подробной информации, а также направления замечаний и предложений по проекту Решения «О внесении изменений в Устав Элитовского сельсовета Емельяновского района Красноярского края», обращаться по адресу: Красноярский край, Емельяновский район, п. Элита, ул. Заводская,18, кабинет №1, прием письменных предложений и заявлений прекращается в 17.00 в день, предшествующий дню проведения публичных слушаний.</w:t>
      </w:r>
    </w:p>
    <w:p w:rsidR="00CE56F3" w:rsidRPr="00464072" w:rsidRDefault="00CE56F3" w:rsidP="00CE56F3">
      <w:pPr>
        <w:jc w:val="both"/>
        <w:rPr>
          <w:rFonts w:ascii="Bookman Old Style" w:hAnsi="Bookman Old Style" w:cs="Times New Roman"/>
          <w:sz w:val="28"/>
          <w:szCs w:val="28"/>
        </w:rPr>
      </w:pPr>
    </w:p>
    <w:p w:rsidR="00CE56F3" w:rsidRPr="00464072" w:rsidRDefault="00CE56F3" w:rsidP="00CE56F3">
      <w:pPr>
        <w:jc w:val="both"/>
        <w:rPr>
          <w:rFonts w:ascii="Bookman Old Style" w:hAnsi="Bookman Old Style" w:cs="Times New Roman"/>
          <w:sz w:val="28"/>
          <w:szCs w:val="28"/>
        </w:rPr>
      </w:pPr>
      <w:r w:rsidRPr="00464072">
        <w:rPr>
          <w:rFonts w:ascii="Bookman Old Style" w:hAnsi="Bookman Old Style" w:cs="Times New Roman"/>
          <w:sz w:val="28"/>
          <w:szCs w:val="28"/>
        </w:rPr>
        <w:t xml:space="preserve">                                                   Комиссия по проведению публичных слушаний</w:t>
      </w:r>
    </w:p>
    <w:p w:rsidR="00CE56F3" w:rsidRPr="00464072" w:rsidRDefault="00CE56F3" w:rsidP="00CE56F3">
      <w:pPr>
        <w:jc w:val="both"/>
        <w:rPr>
          <w:rFonts w:ascii="Bookman Old Style" w:hAnsi="Bookman Old Style" w:cs="Times New Roman"/>
          <w:sz w:val="28"/>
          <w:szCs w:val="28"/>
        </w:rPr>
      </w:pPr>
    </w:p>
    <w:p w:rsidR="00E7611E" w:rsidRDefault="00E7611E"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B90916" w:rsidRDefault="00B90916" w:rsidP="00AE119D">
      <w:pPr>
        <w:rPr>
          <w:rFonts w:ascii="Bookman Old Style" w:eastAsia="Calibri" w:hAnsi="Bookman Old Style" w:cs="Arial"/>
          <w:bCs/>
        </w:rPr>
      </w:pPr>
    </w:p>
    <w:p w:rsidR="00E7611E" w:rsidRPr="00AE119D" w:rsidRDefault="00E7611E" w:rsidP="00AE119D">
      <w:pPr>
        <w:rPr>
          <w:rFonts w:ascii="Bookman Old Style" w:eastAsia="Calibri" w:hAnsi="Bookman Old Style" w:cs="Arial"/>
          <w:bCs/>
        </w:rPr>
      </w:pPr>
    </w:p>
    <w:p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6B3DC220" wp14:editId="3B4D3B30">
                <wp:simplePos x="0" y="0"/>
                <wp:positionH relativeFrom="column">
                  <wp:posOffset>-113030</wp:posOffset>
                </wp:positionH>
                <wp:positionV relativeFrom="paragraph">
                  <wp:posOffset>41275</wp:posOffset>
                </wp:positionV>
                <wp:extent cx="6901180" cy="10795"/>
                <wp:effectExtent l="19050" t="19050" r="13970" b="27305"/>
                <wp:wrapNone/>
                <wp:docPr id="10"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1180" cy="10795"/>
                        </a:xfrm>
                        <a:prstGeom prst="line">
                          <a:avLst/>
                        </a:prstGeom>
                        <a:noFill/>
                        <a:ln w="28575" cap="flat" cmpd="sng" algn="ctr">
                          <a:solidFill>
                            <a:srgbClr val="1F497D">
                              <a:lumMod val="7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25pt" to="53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15zEAIAAMYDAAAOAAAAZHJzL2Uyb0RvYy54bWysU8tuEzEU3SPxD5b3ZGaipklGmXTRKGwK&#10;RCp8gOPxPIRfst1MsgPWSPkEfoFFkSoV+IaZP+q1M0lb2CE21vV9HN977vHsYis42jBjayUznAxi&#10;jJikKq9lmeEP75evJhhZR2ROuJIswztm8cX85YtZo1M2VJXiOTMIQKRNG53hyjmdRpGlFRPEDpRm&#10;EoKFMoI4uJoyyg1pAF3waBjH51GjTK6Nosxa8C4OQTwP+EXBqHtXFJY5xDMMvblwmnCu/RnNZyQt&#10;DdFVTfs2yD90IUgt4dET1II4gm5M/ReUqKlRVhVuQJWIVFHUlIUZYJok/mOa64poFmYBcqw+0WT/&#10;Hyx9u1kZVOewO6BHEgE7ar91n7p9+7P93u1R97n93f5ob9u79ld7130B+777CrYPtve9e4+S4Zkn&#10;s9E2BcxLuTKeDrqV1/pK0Y8WYtGzoL9YfUjbFkb4dOADbcNydqflsK1DFJzn0zhJJtAkhVgSj6cj&#10;/15E0mOxNta9Zkogb2SY19JzR1KyubLukHpM8W6pljXn4Ccpl6jJ8HAyGo8AnoAMC04cmEIDMVaW&#10;GBFegr6pMwHSKl7nvtxXW1OuL7lBGwIaS5Zn0/EiJPEb8UblB/d4FMdBbNBvnx96fwbku1sQWx1K&#10;7M4ulOtn5NK/xIKg+2ke+fPWWuW7lTmSDGIJ8L2wvRqf3sF++v3mDwAAAP//AwBQSwMEFAAGAAgA&#10;AAAhAGnbIzbbAAAACAEAAA8AAABkcnMvZG93bnJldi54bWxMj8FOwzAQRO9I/IO1SNxaJ5UIJWRT&#10;tYh8AKWCqxsvcUS8DrFbp3+Pe4LjaEYzb6rNbAdxpsn3jhHyZQaCuHW65w7h8N4s1iB8UKzV4JgQ&#10;LuRhU9/eVKrULvIbnfehE6mEfakQTAhjKaVvDVnll24kTt6Xm6wKSU6d1JOKqdwOcpVlhbSq57Rg&#10;1Egvhtrv/ckifFLOH3Ozex1jEXemucQftY2I93fz9hlEoDn8heGKn9ChTkxHd2LtxYCwyB8TekAo&#10;HkBc/ax4SueOCOsVyLqS/w/UvwAAAP//AwBQSwECLQAUAAYACAAAACEAtoM4kv4AAADhAQAAEwAA&#10;AAAAAAAAAAAAAAAAAAAAW0NvbnRlbnRfVHlwZXNdLnhtbFBLAQItABQABgAIAAAAIQA4/SH/1gAA&#10;AJQBAAALAAAAAAAAAAAAAAAAAC8BAABfcmVscy8ucmVsc1BLAQItABQABgAIAAAAIQAh215zEAIA&#10;AMYDAAAOAAAAAAAAAAAAAAAAAC4CAABkcnMvZTJvRG9jLnhtbFBLAQItABQABgAIAAAAIQBp2yM2&#10;2wAAAAgBAAAPAAAAAAAAAAAAAAAAAGoEAABkcnMvZG93bnJldi54bWxQSwUGAAAAAAQABADzAAAA&#10;cgUAAAAA&#10;" strokecolor="#17375e" strokeweight="2.25pt">
                <v:stroke dashstyle="1 1"/>
                <o:lock v:ext="edit" shapetype="f"/>
              </v:line>
            </w:pict>
          </mc:Fallback>
        </mc:AlternateContent>
      </w:r>
    </w:p>
    <w:p w:rsidR="00AE119D" w:rsidRPr="00AE119D" w:rsidRDefault="00AE119D" w:rsidP="00AE119D">
      <w:pPr>
        <w:spacing w:after="0" w:line="240" w:lineRule="auto"/>
        <w:rPr>
          <w:rFonts w:ascii="Bookman Old Style" w:hAnsi="Bookman Old Style"/>
          <w:b/>
        </w:rPr>
      </w:pPr>
      <w:r w:rsidRPr="00AE119D">
        <w:rPr>
          <w:rFonts w:ascii="Bookman Old Style" w:hAnsi="Bookman Old Style"/>
        </w:rPr>
        <w:t>Главный редактор: Чистанова А.А.</w:t>
      </w:r>
    </w:p>
    <w:p w:rsidR="00AE119D" w:rsidRPr="00AE119D" w:rsidRDefault="00AE119D" w:rsidP="00AE119D">
      <w:pPr>
        <w:spacing w:after="0" w:line="240" w:lineRule="auto"/>
        <w:rPr>
          <w:rFonts w:ascii="Bookman Old Style" w:hAnsi="Bookman Old Style"/>
        </w:rPr>
      </w:pPr>
      <w:r w:rsidRPr="00AE119D">
        <w:rPr>
          <w:rFonts w:ascii="Bookman Old Style" w:hAnsi="Bookman Old Style"/>
        </w:rPr>
        <w:t>Газета выходит один раз в месяц, бесплатно</w:t>
      </w:r>
    </w:p>
    <w:p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 xml:space="preserve">Пишите нам по адресу: 663011, Емельяновский р-н, п. Элита, </w:t>
      </w:r>
    </w:p>
    <w:p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ул. Заводская, д. 18</w:t>
      </w:r>
    </w:p>
    <w:p w:rsidR="008F34DA" w:rsidRPr="001E45BC" w:rsidRDefault="00AE119D" w:rsidP="001E45BC">
      <w:pPr>
        <w:spacing w:after="0" w:line="240" w:lineRule="auto"/>
        <w:rPr>
          <w:rFonts w:ascii="Bookman Old Style" w:hAnsi="Bookman Old Style"/>
          <w:b/>
        </w:rPr>
      </w:pPr>
      <w:r w:rsidRPr="00AE119D">
        <w:rPr>
          <w:rFonts w:ascii="Bookman Old Style" w:hAnsi="Bookman Old Style"/>
        </w:rPr>
        <w:t xml:space="preserve">Звоните нам:  </w:t>
      </w:r>
      <w:r w:rsidRPr="00AE119D">
        <w:rPr>
          <w:rFonts w:ascii="Bookman Old Style" w:hAnsi="Bookman Old Style"/>
          <w:b/>
        </w:rPr>
        <w:t>8 391 33 294 29</w:t>
      </w:r>
      <w:r w:rsidRPr="00AE119D">
        <w:rPr>
          <w:rFonts w:ascii="Bookman Old Style" w:hAnsi="Bookman Old Style"/>
        </w:rPr>
        <w:t xml:space="preserve">, эл. почта: </w:t>
      </w:r>
      <w:proofErr w:type="spellStart"/>
      <w:r w:rsidRPr="00AE119D">
        <w:rPr>
          <w:rFonts w:ascii="Bookman Old Style" w:hAnsi="Bookman Old Style"/>
          <w:b/>
        </w:rPr>
        <w:t>elit</w:t>
      </w:r>
      <w:proofErr w:type="spellEnd"/>
      <w:r w:rsidRPr="00AE119D">
        <w:rPr>
          <w:rFonts w:ascii="Bookman Old Style" w:hAnsi="Bookman Old Style"/>
          <w:b/>
          <w:lang w:val="en-US"/>
        </w:rPr>
        <w:t>a</w:t>
      </w:r>
      <w:r w:rsidRPr="00AE119D">
        <w:rPr>
          <w:rFonts w:ascii="Bookman Old Style" w:hAnsi="Bookman Old Style"/>
          <w:b/>
        </w:rPr>
        <w:t>_</w:t>
      </w:r>
      <w:proofErr w:type="spellStart"/>
      <w:r w:rsidRPr="00AE119D">
        <w:rPr>
          <w:rFonts w:ascii="Bookman Old Style" w:hAnsi="Bookman Old Style"/>
          <w:b/>
          <w:lang w:val="en-US"/>
        </w:rPr>
        <w:t>krs</w:t>
      </w:r>
      <w:proofErr w:type="spellEnd"/>
      <w:r w:rsidRPr="00AE119D">
        <w:rPr>
          <w:rFonts w:ascii="Bookman Old Style" w:hAnsi="Bookman Old Style"/>
          <w:b/>
        </w:rPr>
        <w:t>@mail.ru</w:t>
      </w:r>
      <w:bookmarkEnd w:id="0"/>
    </w:p>
    <w:sectPr w:rsidR="008F34DA" w:rsidRPr="001E45BC" w:rsidSect="007B73F3">
      <w:footerReference w:type="default" r:id="rId1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64" w:rsidRDefault="007B73F3">
      <w:pPr>
        <w:spacing w:after="0" w:line="240" w:lineRule="auto"/>
      </w:pPr>
      <w:r>
        <w:separator/>
      </w:r>
    </w:p>
  </w:endnote>
  <w:endnote w:type="continuationSeparator" w:id="0">
    <w:p w:rsidR="00912364" w:rsidRDefault="007B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92609"/>
      <w:docPartObj>
        <w:docPartGallery w:val="Page Numbers (Bottom of Page)"/>
        <w:docPartUnique/>
      </w:docPartObj>
    </w:sdtPr>
    <w:sdtEndPr/>
    <w:sdtContent>
      <w:p w:rsidR="00AC3205" w:rsidRDefault="00AC3205">
        <w:pPr>
          <w:pStyle w:val="ad"/>
          <w:jc w:val="right"/>
        </w:pPr>
        <w:r>
          <w:fldChar w:fldCharType="begin"/>
        </w:r>
        <w:r>
          <w:instrText xml:space="preserve"> PAGE   \* MERGEFORMAT </w:instrText>
        </w:r>
        <w:r>
          <w:fldChar w:fldCharType="separate"/>
        </w:r>
        <w:r w:rsidR="00B90916">
          <w:rPr>
            <w:noProof/>
          </w:rPr>
          <w:t>22</w:t>
        </w:r>
        <w:r>
          <w:rPr>
            <w:noProof/>
          </w:rPr>
          <w:fldChar w:fldCharType="end"/>
        </w:r>
      </w:p>
    </w:sdtContent>
  </w:sdt>
  <w:p w:rsidR="00AC3205" w:rsidRDefault="00AC32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64" w:rsidRDefault="007B73F3">
      <w:pPr>
        <w:spacing w:after="0" w:line="240" w:lineRule="auto"/>
      </w:pPr>
      <w:r>
        <w:separator/>
      </w:r>
    </w:p>
  </w:footnote>
  <w:footnote w:type="continuationSeparator" w:id="0">
    <w:p w:rsidR="00912364" w:rsidRDefault="007B73F3">
      <w:pPr>
        <w:spacing w:after="0" w:line="240" w:lineRule="auto"/>
      </w:pPr>
      <w:r>
        <w:continuationSeparator/>
      </w:r>
    </w:p>
  </w:footnote>
  <w:footnote w:id="1">
    <w:p w:rsidR="00CE56F3" w:rsidRDefault="00CE56F3" w:rsidP="00CE56F3">
      <w:pPr>
        <w:pStyle w:val="a7"/>
        <w:jc w:val="both"/>
      </w:pPr>
      <w:r w:rsidRPr="00B95B50">
        <w:rPr>
          <w:rStyle w:val="aff5"/>
        </w:rPr>
        <w:footnoteRef/>
      </w:r>
      <w:r w:rsidRPr="00B95B50">
        <w:t xml:space="preserve"> Документы указаны в частях 2 и 4 статьи 3 Федерального закона № 97-ФЗ.</w:t>
      </w:r>
    </w:p>
  </w:footnote>
  <w:footnote w:id="2">
    <w:p w:rsidR="00CE56F3" w:rsidRDefault="00CE56F3" w:rsidP="00CE56F3">
      <w:pPr>
        <w:pStyle w:val="a7"/>
        <w:jc w:val="both"/>
      </w:pPr>
      <w:r w:rsidRPr="00B95B50">
        <w:rPr>
          <w:rStyle w:val="aff5"/>
        </w:rPr>
        <w:footnoteRef/>
      </w:r>
      <w:r w:rsidRPr="00B95B50">
        <w:t xml:space="preserve"> В соответствии с частью 2 статьи 3 Федерального закона</w:t>
      </w:r>
      <w:r>
        <w:t xml:space="preserve"> от </w:t>
      </w:r>
      <w:proofErr w:type="spellStart"/>
      <w:proofErr w:type="gramStart"/>
      <w:r w:rsidRPr="0051022A">
        <w:t>от</w:t>
      </w:r>
      <w:proofErr w:type="spellEnd"/>
      <w:proofErr w:type="gramEnd"/>
      <w:r w:rsidRPr="0051022A">
        <w:t xml:space="preserve"> 21.07.2005</w:t>
      </w:r>
      <w:r w:rsidRPr="00B95B50">
        <w:t xml:space="preserve"> № 97-ФЗ (в редакции Федерального </w:t>
      </w:r>
      <w:r>
        <w:t xml:space="preserve">закона  </w:t>
      </w:r>
      <w:r w:rsidRPr="00B95B50">
        <w:t>№ 411-ФЗ).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upperRoman"/>
      <w:lvlText w:val="%1."/>
      <w:lvlJc w:val="left"/>
      <w:pPr>
        <w:tabs>
          <w:tab w:val="num" w:pos="1080"/>
        </w:tabs>
        <w:ind w:left="1080" w:hanging="720"/>
      </w:pPr>
      <w:rPr>
        <w:b/>
        <w:sz w:val="24"/>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2E07CD1"/>
    <w:multiLevelType w:val="hybridMultilevel"/>
    <w:tmpl w:val="D05CD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C3369"/>
    <w:multiLevelType w:val="hybridMultilevel"/>
    <w:tmpl w:val="E6D048DE"/>
    <w:lvl w:ilvl="0" w:tplc="897A7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383469"/>
    <w:multiLevelType w:val="multilevel"/>
    <w:tmpl w:val="F81866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B724B30"/>
    <w:multiLevelType w:val="multilevel"/>
    <w:tmpl w:val="7716F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0527B"/>
    <w:multiLevelType w:val="hybridMultilevel"/>
    <w:tmpl w:val="831C2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92507"/>
    <w:multiLevelType w:val="hybridMultilevel"/>
    <w:tmpl w:val="B35E8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D1B08"/>
    <w:multiLevelType w:val="hybridMultilevel"/>
    <w:tmpl w:val="AD1A69FE"/>
    <w:lvl w:ilvl="0" w:tplc="EB92BC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D06331C"/>
    <w:multiLevelType w:val="multilevel"/>
    <w:tmpl w:val="D92ADAC0"/>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9">
    <w:nsid w:val="1DF56C6C"/>
    <w:multiLevelType w:val="singleLevel"/>
    <w:tmpl w:val="89EA3D8E"/>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10">
    <w:nsid w:val="250D2E78"/>
    <w:multiLevelType w:val="hybridMultilevel"/>
    <w:tmpl w:val="BDBC7FA0"/>
    <w:lvl w:ilvl="0" w:tplc="17FC88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D305168"/>
    <w:multiLevelType w:val="hybridMultilevel"/>
    <w:tmpl w:val="4BD21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7C59DF"/>
    <w:multiLevelType w:val="hybridMultilevel"/>
    <w:tmpl w:val="F1A6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921CA8"/>
    <w:multiLevelType w:val="hybridMultilevel"/>
    <w:tmpl w:val="B8DC8430"/>
    <w:lvl w:ilvl="0" w:tplc="5FA83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C07792"/>
    <w:multiLevelType w:val="multilevel"/>
    <w:tmpl w:val="BEFA0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187854"/>
    <w:multiLevelType w:val="multilevel"/>
    <w:tmpl w:val="8154D176"/>
    <w:lvl w:ilvl="0">
      <w:start w:val="1"/>
      <w:numFmt w:val="decimal"/>
      <w:lvlText w:val="%1."/>
      <w:lvlJc w:val="left"/>
      <w:pPr>
        <w:ind w:left="720" w:hanging="360"/>
      </w:pPr>
      <w:rPr>
        <w:rFonts w:hint="default"/>
        <w:sz w:val="28"/>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16">
    <w:nsid w:val="41CB5787"/>
    <w:multiLevelType w:val="multilevel"/>
    <w:tmpl w:val="25F0F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C3D0F"/>
    <w:multiLevelType w:val="hybridMultilevel"/>
    <w:tmpl w:val="707603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F46A99"/>
    <w:multiLevelType w:val="hybridMultilevel"/>
    <w:tmpl w:val="A088EF5E"/>
    <w:lvl w:ilvl="0" w:tplc="89C8482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967EC72C">
      <w:numFmt w:val="bullet"/>
      <w:lvlText w:val="•"/>
      <w:lvlJc w:val="left"/>
      <w:pPr>
        <w:ind w:left="1148" w:hanging="708"/>
      </w:pPr>
      <w:rPr>
        <w:lang w:val="ru-RU" w:eastAsia="en-US" w:bidi="ar-SA"/>
      </w:rPr>
    </w:lvl>
    <w:lvl w:ilvl="2" w:tplc="7E82A196">
      <w:numFmt w:val="bullet"/>
      <w:lvlText w:val="•"/>
      <w:lvlJc w:val="left"/>
      <w:pPr>
        <w:ind w:left="2157" w:hanging="708"/>
      </w:pPr>
      <w:rPr>
        <w:lang w:val="ru-RU" w:eastAsia="en-US" w:bidi="ar-SA"/>
      </w:rPr>
    </w:lvl>
    <w:lvl w:ilvl="3" w:tplc="60B0A098">
      <w:numFmt w:val="bullet"/>
      <w:lvlText w:val="•"/>
      <w:lvlJc w:val="left"/>
      <w:pPr>
        <w:ind w:left="3165" w:hanging="708"/>
      </w:pPr>
      <w:rPr>
        <w:lang w:val="ru-RU" w:eastAsia="en-US" w:bidi="ar-SA"/>
      </w:rPr>
    </w:lvl>
    <w:lvl w:ilvl="4" w:tplc="7ED64172">
      <w:numFmt w:val="bullet"/>
      <w:lvlText w:val="•"/>
      <w:lvlJc w:val="left"/>
      <w:pPr>
        <w:ind w:left="4174" w:hanging="708"/>
      </w:pPr>
      <w:rPr>
        <w:lang w:val="ru-RU" w:eastAsia="en-US" w:bidi="ar-SA"/>
      </w:rPr>
    </w:lvl>
    <w:lvl w:ilvl="5" w:tplc="31AA9170">
      <w:numFmt w:val="bullet"/>
      <w:lvlText w:val="•"/>
      <w:lvlJc w:val="left"/>
      <w:pPr>
        <w:ind w:left="5182" w:hanging="708"/>
      </w:pPr>
      <w:rPr>
        <w:lang w:val="ru-RU" w:eastAsia="en-US" w:bidi="ar-SA"/>
      </w:rPr>
    </w:lvl>
    <w:lvl w:ilvl="6" w:tplc="E7AE93BC">
      <w:numFmt w:val="bullet"/>
      <w:lvlText w:val="•"/>
      <w:lvlJc w:val="left"/>
      <w:pPr>
        <w:ind w:left="6191" w:hanging="708"/>
      </w:pPr>
      <w:rPr>
        <w:lang w:val="ru-RU" w:eastAsia="en-US" w:bidi="ar-SA"/>
      </w:rPr>
    </w:lvl>
    <w:lvl w:ilvl="7" w:tplc="0B7622E4">
      <w:numFmt w:val="bullet"/>
      <w:lvlText w:val="•"/>
      <w:lvlJc w:val="left"/>
      <w:pPr>
        <w:ind w:left="7199" w:hanging="708"/>
      </w:pPr>
      <w:rPr>
        <w:lang w:val="ru-RU" w:eastAsia="en-US" w:bidi="ar-SA"/>
      </w:rPr>
    </w:lvl>
    <w:lvl w:ilvl="8" w:tplc="EF2ABF7C">
      <w:numFmt w:val="bullet"/>
      <w:lvlText w:val="•"/>
      <w:lvlJc w:val="left"/>
      <w:pPr>
        <w:ind w:left="8208" w:hanging="708"/>
      </w:pPr>
      <w:rPr>
        <w:lang w:val="ru-RU" w:eastAsia="en-US" w:bidi="ar-SA"/>
      </w:rPr>
    </w:lvl>
  </w:abstractNum>
  <w:abstractNum w:abstractNumId="19">
    <w:nsid w:val="56A53649"/>
    <w:multiLevelType w:val="hybridMultilevel"/>
    <w:tmpl w:val="17243B36"/>
    <w:lvl w:ilvl="0" w:tplc="E9E0C6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88E7985"/>
    <w:multiLevelType w:val="multilevel"/>
    <w:tmpl w:val="8154D176"/>
    <w:lvl w:ilvl="0">
      <w:start w:val="1"/>
      <w:numFmt w:val="decimal"/>
      <w:lvlText w:val="%1."/>
      <w:lvlJc w:val="left"/>
      <w:pPr>
        <w:ind w:left="720" w:hanging="360"/>
      </w:pPr>
      <w:rPr>
        <w:rFonts w:hint="default"/>
        <w:sz w:val="28"/>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600" w:hanging="108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1">
    <w:nsid w:val="5BC60E84"/>
    <w:multiLevelType w:val="hybridMultilevel"/>
    <w:tmpl w:val="499E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9C28A9"/>
    <w:multiLevelType w:val="multilevel"/>
    <w:tmpl w:val="508C7C5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FB67548"/>
    <w:multiLevelType w:val="hybridMultilevel"/>
    <w:tmpl w:val="4E907A54"/>
    <w:lvl w:ilvl="0" w:tplc="2EC812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3C76555"/>
    <w:multiLevelType w:val="hybridMultilevel"/>
    <w:tmpl w:val="50EE1F8A"/>
    <w:lvl w:ilvl="0" w:tplc="54F23B5C">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C95EBEE0">
      <w:numFmt w:val="bullet"/>
      <w:lvlText w:val="•"/>
      <w:lvlJc w:val="left"/>
      <w:pPr>
        <w:ind w:left="1148" w:hanging="310"/>
      </w:pPr>
      <w:rPr>
        <w:lang w:val="ru-RU" w:eastAsia="en-US" w:bidi="ar-SA"/>
      </w:rPr>
    </w:lvl>
    <w:lvl w:ilvl="2" w:tplc="08CCC266">
      <w:numFmt w:val="bullet"/>
      <w:lvlText w:val="•"/>
      <w:lvlJc w:val="left"/>
      <w:pPr>
        <w:ind w:left="2157" w:hanging="310"/>
      </w:pPr>
      <w:rPr>
        <w:lang w:val="ru-RU" w:eastAsia="en-US" w:bidi="ar-SA"/>
      </w:rPr>
    </w:lvl>
    <w:lvl w:ilvl="3" w:tplc="43AA3C26">
      <w:numFmt w:val="bullet"/>
      <w:lvlText w:val="•"/>
      <w:lvlJc w:val="left"/>
      <w:pPr>
        <w:ind w:left="3165" w:hanging="310"/>
      </w:pPr>
      <w:rPr>
        <w:lang w:val="ru-RU" w:eastAsia="en-US" w:bidi="ar-SA"/>
      </w:rPr>
    </w:lvl>
    <w:lvl w:ilvl="4" w:tplc="E1AE61EA">
      <w:numFmt w:val="bullet"/>
      <w:lvlText w:val="•"/>
      <w:lvlJc w:val="left"/>
      <w:pPr>
        <w:ind w:left="4174" w:hanging="310"/>
      </w:pPr>
      <w:rPr>
        <w:lang w:val="ru-RU" w:eastAsia="en-US" w:bidi="ar-SA"/>
      </w:rPr>
    </w:lvl>
    <w:lvl w:ilvl="5" w:tplc="B978D92E">
      <w:numFmt w:val="bullet"/>
      <w:lvlText w:val="•"/>
      <w:lvlJc w:val="left"/>
      <w:pPr>
        <w:ind w:left="5182" w:hanging="310"/>
      </w:pPr>
      <w:rPr>
        <w:lang w:val="ru-RU" w:eastAsia="en-US" w:bidi="ar-SA"/>
      </w:rPr>
    </w:lvl>
    <w:lvl w:ilvl="6" w:tplc="3BB84E92">
      <w:numFmt w:val="bullet"/>
      <w:lvlText w:val="•"/>
      <w:lvlJc w:val="left"/>
      <w:pPr>
        <w:ind w:left="6191" w:hanging="310"/>
      </w:pPr>
      <w:rPr>
        <w:lang w:val="ru-RU" w:eastAsia="en-US" w:bidi="ar-SA"/>
      </w:rPr>
    </w:lvl>
    <w:lvl w:ilvl="7" w:tplc="99EA1F18">
      <w:numFmt w:val="bullet"/>
      <w:lvlText w:val="•"/>
      <w:lvlJc w:val="left"/>
      <w:pPr>
        <w:ind w:left="7199" w:hanging="310"/>
      </w:pPr>
      <w:rPr>
        <w:lang w:val="ru-RU" w:eastAsia="en-US" w:bidi="ar-SA"/>
      </w:rPr>
    </w:lvl>
    <w:lvl w:ilvl="8" w:tplc="4F54CFCE">
      <w:numFmt w:val="bullet"/>
      <w:lvlText w:val="•"/>
      <w:lvlJc w:val="left"/>
      <w:pPr>
        <w:ind w:left="8208" w:hanging="310"/>
      </w:pPr>
      <w:rPr>
        <w:lang w:val="ru-RU" w:eastAsia="en-US" w:bidi="ar-SA"/>
      </w:rPr>
    </w:lvl>
  </w:abstractNum>
  <w:abstractNum w:abstractNumId="25">
    <w:nsid w:val="7D9C0FE3"/>
    <w:multiLevelType w:val="hybridMultilevel"/>
    <w:tmpl w:val="3D4A8B64"/>
    <w:lvl w:ilvl="0" w:tplc="75CEE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443DBD"/>
    <w:multiLevelType w:val="multilevel"/>
    <w:tmpl w:val="8446E6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22"/>
  </w:num>
  <w:num w:numId="7">
    <w:abstractNumId w:val="21"/>
  </w:num>
  <w:num w:numId="8">
    <w:abstractNumId w:val="20"/>
  </w:num>
  <w:num w:numId="9">
    <w:abstractNumId w:val="15"/>
  </w:num>
  <w:num w:numId="10">
    <w:abstractNumId w:val="8"/>
  </w:num>
  <w:num w:numId="11">
    <w:abstractNumId w:val="25"/>
  </w:num>
  <w:num w:numId="12">
    <w:abstractNumId w:val="7"/>
  </w:num>
  <w:num w:numId="13">
    <w:abstractNumId w:val="3"/>
  </w:num>
  <w:num w:numId="14">
    <w:abstractNumId w:val="19"/>
  </w:num>
  <w:num w:numId="15">
    <w:abstractNumId w:val="26"/>
  </w:num>
  <w:num w:numId="16">
    <w:abstractNumId w:val="2"/>
  </w:num>
  <w:num w:numId="17">
    <w:abstractNumId w:val="1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4"/>
    <w:lvlOverride w:ilvl="0">
      <w:startOverride w:val="4"/>
    </w:lvlOverride>
    <w:lvlOverride w:ilvl="1"/>
    <w:lvlOverride w:ilvl="2"/>
    <w:lvlOverride w:ilvl="3"/>
    <w:lvlOverride w:ilvl="4"/>
    <w:lvlOverride w:ilvl="5"/>
    <w:lvlOverride w:ilvl="6"/>
    <w:lvlOverride w:ilvl="7"/>
    <w:lvlOverride w:ilvl="8"/>
  </w:num>
  <w:num w:numId="21">
    <w:abstractNumId w:val="13"/>
  </w:num>
  <w:num w:numId="22">
    <w:abstractNumId w:val="5"/>
  </w:num>
  <w:num w:numId="23">
    <w:abstractNumId w:val="23"/>
  </w:num>
  <w:num w:numId="24">
    <w:abstractNumId w:val="9"/>
  </w:num>
  <w:num w:numId="25">
    <w:abstractNumId w:val="16"/>
  </w:num>
  <w:num w:numId="26">
    <w:abstractNumId w:val="4"/>
  </w:num>
  <w:num w:numId="27">
    <w:abstractNumId w:val="14"/>
  </w:num>
  <w:num w:numId="28">
    <w:abstractNumId w:val="1"/>
  </w:num>
  <w:num w:numId="29">
    <w:abstractNumId w:val="6"/>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BD"/>
    <w:rsid w:val="001E45BC"/>
    <w:rsid w:val="004C19BD"/>
    <w:rsid w:val="007B73F3"/>
    <w:rsid w:val="008F34DA"/>
    <w:rsid w:val="00912364"/>
    <w:rsid w:val="00AC3205"/>
    <w:rsid w:val="00AE119D"/>
    <w:rsid w:val="00B90916"/>
    <w:rsid w:val="00CE56F3"/>
    <w:rsid w:val="00E7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1"/>
    <w:semiHidden/>
    <w:unhideWhenUsed/>
    <w:qFormat/>
    <w:rsid w:val="00AE119D"/>
    <w:pPr>
      <w:spacing w:after="120"/>
    </w:pPr>
    <w:rPr>
      <w:rFonts w:ascii="Calibri" w:eastAsia="Calibri" w:hAnsi="Calibri" w:cs="Times New Roman"/>
    </w:rPr>
  </w:style>
  <w:style w:type="character" w:customStyle="1" w:styleId="af5">
    <w:name w:val="Основной текст Знак"/>
    <w:basedOn w:val="a0"/>
    <w:link w:val="af4"/>
    <w:uiPriority w:val="1"/>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uiPriority w:val="99"/>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uiPriority w:val="99"/>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Основной текст + 11,Курсив,Полужирный"/>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e">
    <w:name w:val="Нет списка2"/>
    <w:next w:val="a2"/>
    <w:uiPriority w:val="99"/>
    <w:semiHidden/>
    <w:unhideWhenUsed/>
    <w:rsid w:val="007B73F3"/>
  </w:style>
  <w:style w:type="character" w:styleId="affe">
    <w:name w:val="Strong"/>
    <w:basedOn w:val="a0"/>
    <w:uiPriority w:val="22"/>
    <w:qFormat/>
    <w:rsid w:val="007B73F3"/>
    <w:rPr>
      <w:b/>
      <w:bCs/>
    </w:rPr>
  </w:style>
  <w:style w:type="table" w:customStyle="1" w:styleId="2f">
    <w:name w:val="Сетка таблицы2"/>
    <w:basedOn w:val="a1"/>
    <w:next w:val="affd"/>
    <w:uiPriority w:val="39"/>
    <w:rsid w:val="007B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7B73F3"/>
    <w:pPr>
      <w:widowControl w:val="0"/>
      <w:shd w:val="clear" w:color="auto" w:fill="FFFFFF"/>
      <w:spacing w:before="420" w:after="0" w:line="322" w:lineRule="exact"/>
      <w:ind w:hanging="2200"/>
      <w:jc w:val="both"/>
    </w:pPr>
    <w:rPr>
      <w:rFonts w:ascii="Times New Roman" w:eastAsia="Times New Roman" w:hAnsi="Times New Roman" w:cs="Times New Roman"/>
      <w:sz w:val="26"/>
      <w:szCs w:val="26"/>
    </w:rPr>
  </w:style>
  <w:style w:type="character" w:customStyle="1" w:styleId="52">
    <w:name w:val="Основной текст (5)_"/>
    <w:basedOn w:val="a0"/>
    <w:link w:val="53"/>
    <w:locked/>
    <w:rsid w:val="007B73F3"/>
    <w:rPr>
      <w:rFonts w:ascii="Times New Roman" w:eastAsia="Times New Roman" w:hAnsi="Times New Roman" w:cs="Times New Roman"/>
      <w:shd w:val="clear" w:color="auto" w:fill="FFFFFF"/>
    </w:rPr>
  </w:style>
  <w:style w:type="paragraph" w:customStyle="1" w:styleId="53">
    <w:name w:val="Основной текст (5)"/>
    <w:basedOn w:val="a"/>
    <w:link w:val="52"/>
    <w:rsid w:val="007B73F3"/>
    <w:pPr>
      <w:widowControl w:val="0"/>
      <w:shd w:val="clear" w:color="auto" w:fill="FFFFFF"/>
      <w:spacing w:before="720" w:after="0" w:line="0" w:lineRule="atLeast"/>
      <w:jc w:val="both"/>
    </w:pPr>
    <w:rPr>
      <w:rFonts w:ascii="Times New Roman" w:eastAsia="Times New Roman" w:hAnsi="Times New Roman" w:cs="Times New Roman"/>
    </w:rPr>
  </w:style>
  <w:style w:type="character" w:customStyle="1" w:styleId="81">
    <w:name w:val="Основной текст (8)_"/>
    <w:basedOn w:val="a0"/>
    <w:link w:val="82"/>
    <w:locked/>
    <w:rsid w:val="007B73F3"/>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7B73F3"/>
    <w:pPr>
      <w:widowControl w:val="0"/>
      <w:shd w:val="clear" w:color="auto" w:fill="FFFFFF"/>
      <w:spacing w:before="480" w:after="0" w:line="230" w:lineRule="exact"/>
      <w:jc w:val="center"/>
    </w:pPr>
    <w:rPr>
      <w:rFonts w:ascii="Times New Roman" w:eastAsia="Times New Roman" w:hAnsi="Times New Roman" w:cs="Times New Roman"/>
      <w:sz w:val="18"/>
      <w:szCs w:val="18"/>
    </w:rPr>
  </w:style>
  <w:style w:type="character" w:customStyle="1" w:styleId="afff">
    <w:name w:val="Основной текст + Курсив"/>
    <w:basedOn w:val="aff4"/>
    <w:rsid w:val="007B73F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0"/>
    <w:rsid w:val="007B73F3"/>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afff0">
    <w:name w:val="Подпись к таблице_"/>
    <w:basedOn w:val="a0"/>
    <w:link w:val="afff1"/>
    <w:locked/>
    <w:rsid w:val="007B73F3"/>
    <w:rPr>
      <w:rFonts w:ascii="Times New Roman" w:eastAsia="Times New Roman" w:hAnsi="Times New Roman" w:cs="Times New Roman"/>
      <w:shd w:val="clear" w:color="auto" w:fill="FFFFFF"/>
    </w:rPr>
  </w:style>
  <w:style w:type="paragraph" w:customStyle="1" w:styleId="afff1">
    <w:name w:val="Подпись к таблице"/>
    <w:basedOn w:val="a"/>
    <w:link w:val="afff0"/>
    <w:rsid w:val="007B73F3"/>
    <w:pPr>
      <w:widowControl w:val="0"/>
      <w:shd w:val="clear" w:color="auto" w:fill="FFFFFF"/>
      <w:spacing w:after="0" w:line="0" w:lineRule="atLeast"/>
    </w:pPr>
    <w:rPr>
      <w:rFonts w:ascii="Times New Roman" w:eastAsia="Times New Roman" w:hAnsi="Times New Roman" w:cs="Times New Roman"/>
    </w:rPr>
  </w:style>
  <w:style w:type="character" w:customStyle="1" w:styleId="11pt">
    <w:name w:val="Основной текст + 11 pt"/>
    <w:basedOn w:val="aff4"/>
    <w:rsid w:val="007B73F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110">
    <w:name w:val="Сетка таблицы1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B73F3"/>
  </w:style>
  <w:style w:type="paragraph" w:customStyle="1" w:styleId="TableParagraph">
    <w:name w:val="Table Paragraph"/>
    <w:basedOn w:val="a"/>
    <w:uiPriority w:val="1"/>
    <w:qFormat/>
    <w:rsid w:val="007B73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B73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f2">
    <w:name w:val="Сноска_"/>
    <w:basedOn w:val="a0"/>
    <w:link w:val="afff3"/>
    <w:rsid w:val="00E7611E"/>
    <w:rPr>
      <w:rFonts w:ascii="Times New Roman" w:eastAsia="Times New Roman" w:hAnsi="Times New Roman" w:cs="Times New Roman"/>
      <w:sz w:val="26"/>
      <w:szCs w:val="26"/>
      <w:shd w:val="clear" w:color="auto" w:fill="FFFFFF"/>
    </w:rPr>
  </w:style>
  <w:style w:type="character" w:customStyle="1" w:styleId="2f0">
    <w:name w:val="Колонтитул (2)_"/>
    <w:basedOn w:val="a0"/>
    <w:link w:val="2f1"/>
    <w:rsid w:val="00E7611E"/>
    <w:rPr>
      <w:rFonts w:ascii="Times New Roman" w:eastAsia="Times New Roman" w:hAnsi="Times New Roman" w:cs="Times New Roman"/>
      <w:sz w:val="20"/>
      <w:szCs w:val="20"/>
      <w:shd w:val="clear" w:color="auto" w:fill="FFFFFF"/>
    </w:rPr>
  </w:style>
  <w:style w:type="character" w:customStyle="1" w:styleId="36">
    <w:name w:val="Заголовок №3_"/>
    <w:basedOn w:val="a0"/>
    <w:link w:val="37"/>
    <w:rsid w:val="00E7611E"/>
    <w:rPr>
      <w:rFonts w:ascii="Times New Roman" w:eastAsia="Times New Roman" w:hAnsi="Times New Roman" w:cs="Times New Roman"/>
      <w:b/>
      <w:bCs/>
      <w:sz w:val="26"/>
      <w:szCs w:val="26"/>
      <w:shd w:val="clear" w:color="auto" w:fill="FFFFFF"/>
    </w:rPr>
  </w:style>
  <w:style w:type="character" w:customStyle="1" w:styleId="afff4">
    <w:name w:val="Подпись к картинке_"/>
    <w:basedOn w:val="a0"/>
    <w:link w:val="afff5"/>
    <w:rsid w:val="00E7611E"/>
    <w:rPr>
      <w:rFonts w:ascii="Times New Roman" w:eastAsia="Times New Roman" w:hAnsi="Times New Roman" w:cs="Times New Roman"/>
      <w:shd w:val="clear" w:color="auto" w:fill="FFFFFF"/>
    </w:rPr>
  </w:style>
  <w:style w:type="character" w:customStyle="1" w:styleId="afff6">
    <w:name w:val="Другое_"/>
    <w:basedOn w:val="a0"/>
    <w:link w:val="afff7"/>
    <w:rsid w:val="00E7611E"/>
    <w:rPr>
      <w:rFonts w:ascii="Times New Roman" w:eastAsia="Times New Roman" w:hAnsi="Times New Roman" w:cs="Times New Roman"/>
      <w:sz w:val="26"/>
      <w:szCs w:val="26"/>
      <w:shd w:val="clear" w:color="auto" w:fill="FFFFFF"/>
    </w:rPr>
  </w:style>
  <w:style w:type="character" w:customStyle="1" w:styleId="afff8">
    <w:name w:val="Колонтитул_"/>
    <w:basedOn w:val="a0"/>
    <w:link w:val="afff9"/>
    <w:rsid w:val="00E7611E"/>
    <w:rPr>
      <w:rFonts w:ascii="Times New Roman" w:eastAsia="Times New Roman" w:hAnsi="Times New Roman" w:cs="Times New Roman"/>
      <w:sz w:val="26"/>
      <w:szCs w:val="26"/>
      <w:shd w:val="clear" w:color="auto" w:fill="FFFFFF"/>
    </w:rPr>
  </w:style>
  <w:style w:type="paragraph" w:customStyle="1" w:styleId="afff3">
    <w:name w:val="Сноска"/>
    <w:basedOn w:val="a"/>
    <w:link w:val="afff2"/>
    <w:rsid w:val="00E7611E"/>
    <w:pPr>
      <w:widowControl w:val="0"/>
      <w:shd w:val="clear" w:color="auto" w:fill="FFFFFF"/>
      <w:spacing w:after="0" w:line="257" w:lineRule="auto"/>
      <w:ind w:firstLine="270"/>
    </w:pPr>
    <w:rPr>
      <w:rFonts w:ascii="Times New Roman" w:eastAsia="Times New Roman" w:hAnsi="Times New Roman" w:cs="Times New Roman"/>
      <w:sz w:val="26"/>
      <w:szCs w:val="26"/>
    </w:rPr>
  </w:style>
  <w:style w:type="paragraph" w:customStyle="1" w:styleId="2f1">
    <w:name w:val="Колонтитул (2)"/>
    <w:basedOn w:val="a"/>
    <w:link w:val="2f0"/>
    <w:rsid w:val="00E7611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37">
    <w:name w:val="Заголовок №3"/>
    <w:basedOn w:val="a"/>
    <w:link w:val="36"/>
    <w:rsid w:val="00E7611E"/>
    <w:pPr>
      <w:widowControl w:val="0"/>
      <w:shd w:val="clear" w:color="auto" w:fill="FFFFFF"/>
      <w:spacing w:after="300" w:line="257" w:lineRule="auto"/>
      <w:jc w:val="center"/>
      <w:outlineLvl w:val="2"/>
    </w:pPr>
    <w:rPr>
      <w:rFonts w:ascii="Times New Roman" w:eastAsia="Times New Roman" w:hAnsi="Times New Roman" w:cs="Times New Roman"/>
      <w:b/>
      <w:bCs/>
      <w:sz w:val="26"/>
      <w:szCs w:val="26"/>
    </w:rPr>
  </w:style>
  <w:style w:type="paragraph" w:customStyle="1" w:styleId="afff5">
    <w:name w:val="Подпись к картинке"/>
    <w:basedOn w:val="a"/>
    <w:link w:val="afff4"/>
    <w:rsid w:val="00E7611E"/>
    <w:pPr>
      <w:widowControl w:val="0"/>
      <w:shd w:val="clear" w:color="auto" w:fill="FFFFFF"/>
      <w:spacing w:after="0" w:line="257" w:lineRule="auto"/>
      <w:jc w:val="center"/>
    </w:pPr>
    <w:rPr>
      <w:rFonts w:ascii="Times New Roman" w:eastAsia="Times New Roman" w:hAnsi="Times New Roman" w:cs="Times New Roman"/>
    </w:rPr>
  </w:style>
  <w:style w:type="paragraph" w:customStyle="1" w:styleId="afff7">
    <w:name w:val="Другое"/>
    <w:basedOn w:val="a"/>
    <w:link w:val="afff6"/>
    <w:rsid w:val="00E7611E"/>
    <w:pPr>
      <w:widowControl w:val="0"/>
      <w:shd w:val="clear" w:color="auto" w:fill="FFFFFF"/>
      <w:spacing w:after="0" w:line="259" w:lineRule="auto"/>
      <w:ind w:firstLine="400"/>
    </w:pPr>
    <w:rPr>
      <w:rFonts w:ascii="Times New Roman" w:eastAsia="Times New Roman" w:hAnsi="Times New Roman" w:cs="Times New Roman"/>
      <w:sz w:val="26"/>
      <w:szCs w:val="26"/>
    </w:rPr>
  </w:style>
  <w:style w:type="paragraph" w:customStyle="1" w:styleId="afff9">
    <w:name w:val="Колонтитул"/>
    <w:basedOn w:val="a"/>
    <w:link w:val="afff8"/>
    <w:rsid w:val="00E7611E"/>
    <w:pPr>
      <w:widowControl w:val="0"/>
      <w:shd w:val="clear" w:color="auto" w:fill="FFFFFF"/>
      <w:spacing w:after="0" w:line="240" w:lineRule="auto"/>
    </w:pPr>
    <w:rPr>
      <w:rFonts w:ascii="Times New Roman" w:eastAsia="Times New Roman" w:hAnsi="Times New Roman" w:cs="Times New Roman"/>
      <w:sz w:val="26"/>
      <w:szCs w:val="26"/>
    </w:rPr>
  </w:style>
  <w:style w:type="table" w:customStyle="1" w:styleId="45">
    <w:name w:val="Сетка таблицы4"/>
    <w:basedOn w:val="a1"/>
    <w:next w:val="affd"/>
    <w:uiPriority w:val="39"/>
    <w:rsid w:val="00E7611E"/>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1"/>
    <w:semiHidden/>
    <w:unhideWhenUsed/>
    <w:qFormat/>
    <w:rsid w:val="00AE119D"/>
    <w:pPr>
      <w:spacing w:after="120"/>
    </w:pPr>
    <w:rPr>
      <w:rFonts w:ascii="Calibri" w:eastAsia="Calibri" w:hAnsi="Calibri" w:cs="Times New Roman"/>
    </w:rPr>
  </w:style>
  <w:style w:type="character" w:customStyle="1" w:styleId="af5">
    <w:name w:val="Основной текст Знак"/>
    <w:basedOn w:val="a0"/>
    <w:link w:val="af4"/>
    <w:uiPriority w:val="1"/>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uiPriority w:val="99"/>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uiPriority w:val="99"/>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uiPriority w:val="99"/>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uiPriority w:val="99"/>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Основной текст + 11,Курсив,Полужирный"/>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e">
    <w:name w:val="Нет списка2"/>
    <w:next w:val="a2"/>
    <w:uiPriority w:val="99"/>
    <w:semiHidden/>
    <w:unhideWhenUsed/>
    <w:rsid w:val="007B73F3"/>
  </w:style>
  <w:style w:type="character" w:styleId="affe">
    <w:name w:val="Strong"/>
    <w:basedOn w:val="a0"/>
    <w:uiPriority w:val="22"/>
    <w:qFormat/>
    <w:rsid w:val="007B73F3"/>
    <w:rPr>
      <w:b/>
      <w:bCs/>
    </w:rPr>
  </w:style>
  <w:style w:type="table" w:customStyle="1" w:styleId="2f">
    <w:name w:val="Сетка таблицы2"/>
    <w:basedOn w:val="a1"/>
    <w:next w:val="affd"/>
    <w:uiPriority w:val="39"/>
    <w:rsid w:val="007B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7B73F3"/>
    <w:pPr>
      <w:widowControl w:val="0"/>
      <w:shd w:val="clear" w:color="auto" w:fill="FFFFFF"/>
      <w:spacing w:before="420" w:after="0" w:line="322" w:lineRule="exact"/>
      <w:ind w:hanging="2200"/>
      <w:jc w:val="both"/>
    </w:pPr>
    <w:rPr>
      <w:rFonts w:ascii="Times New Roman" w:eastAsia="Times New Roman" w:hAnsi="Times New Roman" w:cs="Times New Roman"/>
      <w:sz w:val="26"/>
      <w:szCs w:val="26"/>
    </w:rPr>
  </w:style>
  <w:style w:type="character" w:customStyle="1" w:styleId="52">
    <w:name w:val="Основной текст (5)_"/>
    <w:basedOn w:val="a0"/>
    <w:link w:val="53"/>
    <w:locked/>
    <w:rsid w:val="007B73F3"/>
    <w:rPr>
      <w:rFonts w:ascii="Times New Roman" w:eastAsia="Times New Roman" w:hAnsi="Times New Roman" w:cs="Times New Roman"/>
      <w:shd w:val="clear" w:color="auto" w:fill="FFFFFF"/>
    </w:rPr>
  </w:style>
  <w:style w:type="paragraph" w:customStyle="1" w:styleId="53">
    <w:name w:val="Основной текст (5)"/>
    <w:basedOn w:val="a"/>
    <w:link w:val="52"/>
    <w:rsid w:val="007B73F3"/>
    <w:pPr>
      <w:widowControl w:val="0"/>
      <w:shd w:val="clear" w:color="auto" w:fill="FFFFFF"/>
      <w:spacing w:before="720" w:after="0" w:line="0" w:lineRule="atLeast"/>
      <w:jc w:val="both"/>
    </w:pPr>
    <w:rPr>
      <w:rFonts w:ascii="Times New Roman" w:eastAsia="Times New Roman" w:hAnsi="Times New Roman" w:cs="Times New Roman"/>
    </w:rPr>
  </w:style>
  <w:style w:type="character" w:customStyle="1" w:styleId="81">
    <w:name w:val="Основной текст (8)_"/>
    <w:basedOn w:val="a0"/>
    <w:link w:val="82"/>
    <w:locked/>
    <w:rsid w:val="007B73F3"/>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7B73F3"/>
    <w:pPr>
      <w:widowControl w:val="0"/>
      <w:shd w:val="clear" w:color="auto" w:fill="FFFFFF"/>
      <w:spacing w:before="480" w:after="0" w:line="230" w:lineRule="exact"/>
      <w:jc w:val="center"/>
    </w:pPr>
    <w:rPr>
      <w:rFonts w:ascii="Times New Roman" w:eastAsia="Times New Roman" w:hAnsi="Times New Roman" w:cs="Times New Roman"/>
      <w:sz w:val="18"/>
      <w:szCs w:val="18"/>
    </w:rPr>
  </w:style>
  <w:style w:type="character" w:customStyle="1" w:styleId="afff">
    <w:name w:val="Основной текст + Курсив"/>
    <w:basedOn w:val="aff4"/>
    <w:rsid w:val="007B73F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0"/>
    <w:rsid w:val="007B73F3"/>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afff0">
    <w:name w:val="Подпись к таблице_"/>
    <w:basedOn w:val="a0"/>
    <w:link w:val="afff1"/>
    <w:locked/>
    <w:rsid w:val="007B73F3"/>
    <w:rPr>
      <w:rFonts w:ascii="Times New Roman" w:eastAsia="Times New Roman" w:hAnsi="Times New Roman" w:cs="Times New Roman"/>
      <w:shd w:val="clear" w:color="auto" w:fill="FFFFFF"/>
    </w:rPr>
  </w:style>
  <w:style w:type="paragraph" w:customStyle="1" w:styleId="afff1">
    <w:name w:val="Подпись к таблице"/>
    <w:basedOn w:val="a"/>
    <w:link w:val="afff0"/>
    <w:rsid w:val="007B73F3"/>
    <w:pPr>
      <w:widowControl w:val="0"/>
      <w:shd w:val="clear" w:color="auto" w:fill="FFFFFF"/>
      <w:spacing w:after="0" w:line="0" w:lineRule="atLeast"/>
    </w:pPr>
    <w:rPr>
      <w:rFonts w:ascii="Times New Roman" w:eastAsia="Times New Roman" w:hAnsi="Times New Roman" w:cs="Times New Roman"/>
    </w:rPr>
  </w:style>
  <w:style w:type="character" w:customStyle="1" w:styleId="11pt">
    <w:name w:val="Основной текст + 11 pt"/>
    <w:basedOn w:val="aff4"/>
    <w:rsid w:val="007B73F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110">
    <w:name w:val="Сетка таблицы1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B73F3"/>
  </w:style>
  <w:style w:type="paragraph" w:customStyle="1" w:styleId="TableParagraph">
    <w:name w:val="Table Paragraph"/>
    <w:basedOn w:val="a"/>
    <w:uiPriority w:val="1"/>
    <w:qFormat/>
    <w:rsid w:val="007B73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B73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f2">
    <w:name w:val="Сноска_"/>
    <w:basedOn w:val="a0"/>
    <w:link w:val="afff3"/>
    <w:rsid w:val="00E7611E"/>
    <w:rPr>
      <w:rFonts w:ascii="Times New Roman" w:eastAsia="Times New Roman" w:hAnsi="Times New Roman" w:cs="Times New Roman"/>
      <w:sz w:val="26"/>
      <w:szCs w:val="26"/>
      <w:shd w:val="clear" w:color="auto" w:fill="FFFFFF"/>
    </w:rPr>
  </w:style>
  <w:style w:type="character" w:customStyle="1" w:styleId="2f0">
    <w:name w:val="Колонтитул (2)_"/>
    <w:basedOn w:val="a0"/>
    <w:link w:val="2f1"/>
    <w:rsid w:val="00E7611E"/>
    <w:rPr>
      <w:rFonts w:ascii="Times New Roman" w:eastAsia="Times New Roman" w:hAnsi="Times New Roman" w:cs="Times New Roman"/>
      <w:sz w:val="20"/>
      <w:szCs w:val="20"/>
      <w:shd w:val="clear" w:color="auto" w:fill="FFFFFF"/>
    </w:rPr>
  </w:style>
  <w:style w:type="character" w:customStyle="1" w:styleId="36">
    <w:name w:val="Заголовок №3_"/>
    <w:basedOn w:val="a0"/>
    <w:link w:val="37"/>
    <w:rsid w:val="00E7611E"/>
    <w:rPr>
      <w:rFonts w:ascii="Times New Roman" w:eastAsia="Times New Roman" w:hAnsi="Times New Roman" w:cs="Times New Roman"/>
      <w:b/>
      <w:bCs/>
      <w:sz w:val="26"/>
      <w:szCs w:val="26"/>
      <w:shd w:val="clear" w:color="auto" w:fill="FFFFFF"/>
    </w:rPr>
  </w:style>
  <w:style w:type="character" w:customStyle="1" w:styleId="afff4">
    <w:name w:val="Подпись к картинке_"/>
    <w:basedOn w:val="a0"/>
    <w:link w:val="afff5"/>
    <w:rsid w:val="00E7611E"/>
    <w:rPr>
      <w:rFonts w:ascii="Times New Roman" w:eastAsia="Times New Roman" w:hAnsi="Times New Roman" w:cs="Times New Roman"/>
      <w:shd w:val="clear" w:color="auto" w:fill="FFFFFF"/>
    </w:rPr>
  </w:style>
  <w:style w:type="character" w:customStyle="1" w:styleId="afff6">
    <w:name w:val="Другое_"/>
    <w:basedOn w:val="a0"/>
    <w:link w:val="afff7"/>
    <w:rsid w:val="00E7611E"/>
    <w:rPr>
      <w:rFonts w:ascii="Times New Roman" w:eastAsia="Times New Roman" w:hAnsi="Times New Roman" w:cs="Times New Roman"/>
      <w:sz w:val="26"/>
      <w:szCs w:val="26"/>
      <w:shd w:val="clear" w:color="auto" w:fill="FFFFFF"/>
    </w:rPr>
  </w:style>
  <w:style w:type="character" w:customStyle="1" w:styleId="afff8">
    <w:name w:val="Колонтитул_"/>
    <w:basedOn w:val="a0"/>
    <w:link w:val="afff9"/>
    <w:rsid w:val="00E7611E"/>
    <w:rPr>
      <w:rFonts w:ascii="Times New Roman" w:eastAsia="Times New Roman" w:hAnsi="Times New Roman" w:cs="Times New Roman"/>
      <w:sz w:val="26"/>
      <w:szCs w:val="26"/>
      <w:shd w:val="clear" w:color="auto" w:fill="FFFFFF"/>
    </w:rPr>
  </w:style>
  <w:style w:type="paragraph" w:customStyle="1" w:styleId="afff3">
    <w:name w:val="Сноска"/>
    <w:basedOn w:val="a"/>
    <w:link w:val="afff2"/>
    <w:rsid w:val="00E7611E"/>
    <w:pPr>
      <w:widowControl w:val="0"/>
      <w:shd w:val="clear" w:color="auto" w:fill="FFFFFF"/>
      <w:spacing w:after="0" w:line="257" w:lineRule="auto"/>
      <w:ind w:firstLine="270"/>
    </w:pPr>
    <w:rPr>
      <w:rFonts w:ascii="Times New Roman" w:eastAsia="Times New Roman" w:hAnsi="Times New Roman" w:cs="Times New Roman"/>
      <w:sz w:val="26"/>
      <w:szCs w:val="26"/>
    </w:rPr>
  </w:style>
  <w:style w:type="paragraph" w:customStyle="1" w:styleId="2f1">
    <w:name w:val="Колонтитул (2)"/>
    <w:basedOn w:val="a"/>
    <w:link w:val="2f0"/>
    <w:rsid w:val="00E7611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37">
    <w:name w:val="Заголовок №3"/>
    <w:basedOn w:val="a"/>
    <w:link w:val="36"/>
    <w:rsid w:val="00E7611E"/>
    <w:pPr>
      <w:widowControl w:val="0"/>
      <w:shd w:val="clear" w:color="auto" w:fill="FFFFFF"/>
      <w:spacing w:after="300" w:line="257" w:lineRule="auto"/>
      <w:jc w:val="center"/>
      <w:outlineLvl w:val="2"/>
    </w:pPr>
    <w:rPr>
      <w:rFonts w:ascii="Times New Roman" w:eastAsia="Times New Roman" w:hAnsi="Times New Roman" w:cs="Times New Roman"/>
      <w:b/>
      <w:bCs/>
      <w:sz w:val="26"/>
      <w:szCs w:val="26"/>
    </w:rPr>
  </w:style>
  <w:style w:type="paragraph" w:customStyle="1" w:styleId="afff5">
    <w:name w:val="Подпись к картинке"/>
    <w:basedOn w:val="a"/>
    <w:link w:val="afff4"/>
    <w:rsid w:val="00E7611E"/>
    <w:pPr>
      <w:widowControl w:val="0"/>
      <w:shd w:val="clear" w:color="auto" w:fill="FFFFFF"/>
      <w:spacing w:after="0" w:line="257" w:lineRule="auto"/>
      <w:jc w:val="center"/>
    </w:pPr>
    <w:rPr>
      <w:rFonts w:ascii="Times New Roman" w:eastAsia="Times New Roman" w:hAnsi="Times New Roman" w:cs="Times New Roman"/>
    </w:rPr>
  </w:style>
  <w:style w:type="paragraph" w:customStyle="1" w:styleId="afff7">
    <w:name w:val="Другое"/>
    <w:basedOn w:val="a"/>
    <w:link w:val="afff6"/>
    <w:rsid w:val="00E7611E"/>
    <w:pPr>
      <w:widowControl w:val="0"/>
      <w:shd w:val="clear" w:color="auto" w:fill="FFFFFF"/>
      <w:spacing w:after="0" w:line="259" w:lineRule="auto"/>
      <w:ind w:firstLine="400"/>
    </w:pPr>
    <w:rPr>
      <w:rFonts w:ascii="Times New Roman" w:eastAsia="Times New Roman" w:hAnsi="Times New Roman" w:cs="Times New Roman"/>
      <w:sz w:val="26"/>
      <w:szCs w:val="26"/>
    </w:rPr>
  </w:style>
  <w:style w:type="paragraph" w:customStyle="1" w:styleId="afff9">
    <w:name w:val="Колонтитул"/>
    <w:basedOn w:val="a"/>
    <w:link w:val="afff8"/>
    <w:rsid w:val="00E7611E"/>
    <w:pPr>
      <w:widowControl w:val="0"/>
      <w:shd w:val="clear" w:color="auto" w:fill="FFFFFF"/>
      <w:spacing w:after="0" w:line="240" w:lineRule="auto"/>
    </w:pPr>
    <w:rPr>
      <w:rFonts w:ascii="Times New Roman" w:eastAsia="Times New Roman" w:hAnsi="Times New Roman" w:cs="Times New Roman"/>
      <w:sz w:val="26"/>
      <w:szCs w:val="26"/>
    </w:rPr>
  </w:style>
  <w:style w:type="table" w:customStyle="1" w:styleId="45">
    <w:name w:val="Сетка таблицы4"/>
    <w:basedOn w:val="a1"/>
    <w:next w:val="affd"/>
    <w:uiPriority w:val="39"/>
    <w:rsid w:val="00E7611E"/>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0C1A15952F5228661550844FF75F236A218B9E1E534F8737CA23B1988zC2C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0C1A15952F5228661550844FF75F236A218B9E3E53FF8737CA23B1988zC2C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0C1A15952F5228661550844FF75F236A219B8E1E737F8737CA23B1988zC2CI"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consultantplus://offline/ref=90C1A15952F5228661550844FF75F236A218B9E1E534F8737CA23B1988CC4AAA5A3B3263BC73zB2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4437</Words>
  <Characters>25296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Элита</dc:creator>
  <cp:keywords/>
  <dc:description/>
  <cp:lastModifiedBy>Элита</cp:lastModifiedBy>
  <cp:revision>7</cp:revision>
  <dcterms:created xsi:type="dcterms:W3CDTF">2023-02-02T01:10:00Z</dcterms:created>
  <dcterms:modified xsi:type="dcterms:W3CDTF">2023-07-26T08:22:00Z</dcterms:modified>
</cp:coreProperties>
</file>