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38" w:rsidRPr="008B5ED9" w:rsidRDefault="003B1638" w:rsidP="001A4AD6">
      <w:pPr>
        <w:spacing w:after="0" w:line="240" w:lineRule="auto"/>
        <w:jc w:val="center"/>
        <w:rPr>
          <w:rFonts w:ascii="Times New Roman" w:eastAsia="Times New Roman" w:hAnsi="Times New Roman"/>
          <w:b/>
          <w:sz w:val="24"/>
          <w:szCs w:val="24"/>
          <w:lang w:eastAsia="ru-RU"/>
        </w:rPr>
      </w:pPr>
      <w:r w:rsidRPr="008B5ED9">
        <w:rPr>
          <w:rFonts w:ascii="Times New Roman" w:eastAsia="Times New Roman" w:hAnsi="Times New Roman"/>
          <w:b/>
          <w:sz w:val="24"/>
          <w:szCs w:val="24"/>
          <w:lang w:eastAsia="ru-RU"/>
        </w:rPr>
        <w:t>А</w:t>
      </w:r>
      <w:r w:rsidR="001A4AD6" w:rsidRPr="008B5ED9">
        <w:rPr>
          <w:rFonts w:ascii="Times New Roman" w:eastAsia="Times New Roman" w:hAnsi="Times New Roman"/>
          <w:b/>
          <w:sz w:val="24"/>
          <w:szCs w:val="24"/>
          <w:lang w:eastAsia="ru-RU"/>
        </w:rPr>
        <w:t>дминистрация Элитовского сельсовета</w:t>
      </w:r>
    </w:p>
    <w:p w:rsidR="001A4AD6" w:rsidRPr="008B5ED9" w:rsidRDefault="001A4AD6" w:rsidP="001A4AD6">
      <w:pPr>
        <w:spacing w:after="0" w:line="240" w:lineRule="auto"/>
        <w:jc w:val="center"/>
        <w:rPr>
          <w:rFonts w:ascii="Times New Roman" w:eastAsia="Times New Roman" w:hAnsi="Times New Roman"/>
          <w:b/>
          <w:sz w:val="24"/>
          <w:szCs w:val="24"/>
          <w:lang w:eastAsia="ru-RU"/>
        </w:rPr>
      </w:pPr>
      <w:r w:rsidRPr="008B5ED9">
        <w:rPr>
          <w:rFonts w:ascii="Times New Roman" w:eastAsia="Times New Roman" w:hAnsi="Times New Roman"/>
          <w:b/>
          <w:sz w:val="24"/>
          <w:szCs w:val="24"/>
          <w:lang w:eastAsia="ru-RU"/>
        </w:rPr>
        <w:t>Емельяновского района</w:t>
      </w:r>
    </w:p>
    <w:p w:rsidR="001A4AD6" w:rsidRPr="008B5ED9" w:rsidRDefault="001A4AD6" w:rsidP="001A4AD6">
      <w:pPr>
        <w:spacing w:after="0" w:line="240" w:lineRule="auto"/>
        <w:jc w:val="center"/>
        <w:rPr>
          <w:rFonts w:ascii="Times New Roman" w:eastAsia="Times New Roman" w:hAnsi="Times New Roman"/>
          <w:b/>
          <w:sz w:val="24"/>
          <w:szCs w:val="24"/>
          <w:lang w:eastAsia="ru-RU"/>
        </w:rPr>
      </w:pPr>
      <w:r w:rsidRPr="008B5ED9">
        <w:rPr>
          <w:rFonts w:ascii="Times New Roman" w:eastAsia="Times New Roman" w:hAnsi="Times New Roman"/>
          <w:b/>
          <w:sz w:val="24"/>
          <w:szCs w:val="24"/>
          <w:lang w:eastAsia="ru-RU"/>
        </w:rPr>
        <w:t>Красноярского края</w:t>
      </w:r>
    </w:p>
    <w:p w:rsidR="003B1638" w:rsidRPr="008B5ED9" w:rsidRDefault="003B1638" w:rsidP="003B1638">
      <w:pPr>
        <w:spacing w:after="0" w:line="240" w:lineRule="auto"/>
        <w:jc w:val="center"/>
        <w:rPr>
          <w:rFonts w:ascii="Times New Roman" w:eastAsia="Times New Roman" w:hAnsi="Times New Roman"/>
          <w:b/>
          <w:sz w:val="24"/>
          <w:szCs w:val="24"/>
          <w:lang w:eastAsia="ru-RU"/>
        </w:rPr>
      </w:pPr>
    </w:p>
    <w:p w:rsidR="003B1638" w:rsidRPr="008B5ED9" w:rsidRDefault="003B1638" w:rsidP="003B1638">
      <w:pPr>
        <w:spacing w:after="0" w:line="240" w:lineRule="auto"/>
        <w:jc w:val="center"/>
        <w:rPr>
          <w:rFonts w:ascii="Times New Roman" w:eastAsia="Times New Roman" w:hAnsi="Times New Roman"/>
          <w:b/>
          <w:sz w:val="24"/>
          <w:szCs w:val="24"/>
          <w:lang w:eastAsia="ru-RU"/>
        </w:rPr>
      </w:pPr>
      <w:r w:rsidRPr="008B5ED9">
        <w:rPr>
          <w:rFonts w:ascii="Times New Roman" w:eastAsia="Times New Roman" w:hAnsi="Times New Roman"/>
          <w:b/>
          <w:sz w:val="24"/>
          <w:szCs w:val="24"/>
          <w:lang w:eastAsia="ru-RU"/>
        </w:rPr>
        <w:t>ПОСТАНОВЛЕНИЕ</w:t>
      </w:r>
    </w:p>
    <w:p w:rsidR="007A13EE" w:rsidRPr="008B5ED9" w:rsidRDefault="00C1224C" w:rsidP="007855C1">
      <w:pPr>
        <w:spacing w:after="0" w:line="240" w:lineRule="auto"/>
        <w:jc w:val="center"/>
        <w:rPr>
          <w:rFonts w:ascii="Times New Roman" w:eastAsia="Times New Roman" w:hAnsi="Times New Roman"/>
          <w:sz w:val="24"/>
          <w:szCs w:val="24"/>
          <w:lang w:eastAsia="ru-RU"/>
        </w:rPr>
      </w:pPr>
      <w:proofErr w:type="gramStart"/>
      <w:r w:rsidRPr="008B5ED9">
        <w:rPr>
          <w:rFonts w:ascii="Times New Roman" w:eastAsia="Times New Roman" w:hAnsi="Times New Roman"/>
          <w:sz w:val="24"/>
          <w:szCs w:val="24"/>
          <w:lang w:eastAsia="ru-RU"/>
        </w:rPr>
        <w:t>(в ред. постановления админ</w:t>
      </w:r>
      <w:r w:rsidR="007A13EE" w:rsidRPr="008B5ED9">
        <w:rPr>
          <w:rFonts w:ascii="Times New Roman" w:eastAsia="Times New Roman" w:hAnsi="Times New Roman"/>
          <w:sz w:val="24"/>
          <w:szCs w:val="24"/>
          <w:lang w:eastAsia="ru-RU"/>
        </w:rPr>
        <w:t>истрации Элитовского сельсовета</w:t>
      </w:r>
      <w:proofErr w:type="gramEnd"/>
    </w:p>
    <w:p w:rsidR="007A13EE" w:rsidRPr="008B5ED9" w:rsidRDefault="00C1224C" w:rsidP="007855C1">
      <w:pPr>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 15.05.2015 №216</w:t>
      </w:r>
      <w:r w:rsidR="00A7337C" w:rsidRPr="008B5ED9">
        <w:rPr>
          <w:rFonts w:ascii="Times New Roman" w:eastAsia="Times New Roman" w:hAnsi="Times New Roman"/>
          <w:sz w:val="24"/>
          <w:szCs w:val="24"/>
          <w:lang w:eastAsia="ru-RU"/>
        </w:rPr>
        <w:t>,ред. от 10.02.2017 №46</w:t>
      </w:r>
      <w:r w:rsidR="00807AB6" w:rsidRPr="008B5ED9">
        <w:rPr>
          <w:rFonts w:ascii="Times New Roman" w:eastAsia="Times New Roman" w:hAnsi="Times New Roman"/>
          <w:sz w:val="24"/>
          <w:szCs w:val="24"/>
          <w:lang w:eastAsia="ru-RU"/>
        </w:rPr>
        <w:t>, ред. от 27.12.2017 №</w:t>
      </w:r>
      <w:r w:rsidR="004F75E4" w:rsidRPr="008B5ED9">
        <w:rPr>
          <w:rFonts w:ascii="Times New Roman" w:eastAsia="Times New Roman" w:hAnsi="Times New Roman"/>
          <w:sz w:val="24"/>
          <w:szCs w:val="24"/>
          <w:lang w:eastAsia="ru-RU"/>
        </w:rPr>
        <w:t>482</w:t>
      </w:r>
      <w:r w:rsidR="00483B75" w:rsidRPr="008B5ED9">
        <w:rPr>
          <w:rFonts w:ascii="Times New Roman" w:eastAsia="Times New Roman" w:hAnsi="Times New Roman"/>
          <w:sz w:val="24"/>
          <w:szCs w:val="24"/>
          <w:lang w:eastAsia="ru-RU"/>
        </w:rPr>
        <w:t>,</w:t>
      </w:r>
    </w:p>
    <w:p w:rsidR="00520407" w:rsidRPr="008B5ED9" w:rsidRDefault="00483B75" w:rsidP="007855C1">
      <w:pPr>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ред. от 27.09.2018 №</w:t>
      </w:r>
      <w:r w:rsidR="00D31414" w:rsidRPr="008B5ED9">
        <w:rPr>
          <w:rFonts w:ascii="Times New Roman" w:eastAsia="Times New Roman" w:hAnsi="Times New Roman"/>
          <w:sz w:val="24"/>
          <w:szCs w:val="24"/>
          <w:lang w:eastAsia="ru-RU"/>
        </w:rPr>
        <w:t>287</w:t>
      </w:r>
      <w:r w:rsidR="00A648A4" w:rsidRPr="008B5ED9">
        <w:rPr>
          <w:rFonts w:ascii="Times New Roman" w:eastAsia="Times New Roman" w:hAnsi="Times New Roman"/>
          <w:sz w:val="24"/>
          <w:szCs w:val="24"/>
          <w:lang w:eastAsia="ru-RU"/>
        </w:rPr>
        <w:t>, ред. от 24.09.2019 №</w:t>
      </w:r>
      <w:r w:rsidR="00666C33" w:rsidRPr="008B5ED9">
        <w:rPr>
          <w:rFonts w:ascii="Times New Roman" w:eastAsia="Times New Roman" w:hAnsi="Times New Roman"/>
          <w:sz w:val="24"/>
          <w:szCs w:val="24"/>
          <w:lang w:eastAsia="ru-RU"/>
        </w:rPr>
        <w:t>360</w:t>
      </w:r>
      <w:r w:rsidR="00520407" w:rsidRPr="008B5ED9">
        <w:rPr>
          <w:rFonts w:ascii="Times New Roman" w:eastAsia="Times New Roman" w:hAnsi="Times New Roman"/>
          <w:sz w:val="24"/>
          <w:szCs w:val="24"/>
          <w:lang w:eastAsia="ru-RU"/>
        </w:rPr>
        <w:t>,</w:t>
      </w:r>
      <w:r w:rsidR="007855C1" w:rsidRPr="008B5ED9">
        <w:rPr>
          <w:rFonts w:ascii="Times New Roman" w:eastAsia="Times New Roman" w:hAnsi="Times New Roman"/>
          <w:sz w:val="24"/>
          <w:szCs w:val="24"/>
          <w:lang w:eastAsia="ru-RU"/>
        </w:rPr>
        <w:t>ред. от 20.05.2020 №238,</w:t>
      </w:r>
    </w:p>
    <w:p w:rsidR="00695F41" w:rsidRPr="008B5ED9" w:rsidRDefault="00506724" w:rsidP="007855C1">
      <w:pPr>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ред. от 12.10.2020 №382</w:t>
      </w:r>
      <w:r w:rsidR="0073224F" w:rsidRPr="008B5ED9">
        <w:rPr>
          <w:rFonts w:ascii="Times New Roman" w:eastAsia="Times New Roman" w:hAnsi="Times New Roman"/>
          <w:sz w:val="24"/>
          <w:szCs w:val="24"/>
          <w:lang w:eastAsia="ru-RU"/>
        </w:rPr>
        <w:t>, ред. от</w:t>
      </w:r>
      <w:r w:rsidR="007855C1" w:rsidRPr="008B5ED9">
        <w:rPr>
          <w:rFonts w:ascii="Times New Roman" w:eastAsia="Times New Roman" w:hAnsi="Times New Roman"/>
          <w:sz w:val="24"/>
          <w:szCs w:val="24"/>
          <w:lang w:eastAsia="ru-RU"/>
        </w:rPr>
        <w:t xml:space="preserve"> 26.04.2021 № 114</w:t>
      </w:r>
      <w:r w:rsidR="00DC3251" w:rsidRPr="008B5ED9">
        <w:rPr>
          <w:rFonts w:ascii="Times New Roman" w:eastAsia="Times New Roman" w:hAnsi="Times New Roman"/>
          <w:sz w:val="24"/>
          <w:szCs w:val="24"/>
          <w:lang w:eastAsia="ru-RU"/>
        </w:rPr>
        <w:t>, ред. от 26.05.2022 №144</w:t>
      </w:r>
      <w:r w:rsidR="008B5ED9" w:rsidRPr="008B5ED9">
        <w:rPr>
          <w:rFonts w:ascii="Times New Roman" w:eastAsia="Times New Roman" w:hAnsi="Times New Roman"/>
          <w:sz w:val="24"/>
          <w:szCs w:val="24"/>
          <w:lang w:eastAsia="ru-RU"/>
        </w:rPr>
        <w:t>,</w:t>
      </w:r>
    </w:p>
    <w:p w:rsidR="008B5ED9" w:rsidRPr="008B5ED9" w:rsidRDefault="00695F41" w:rsidP="007855C1">
      <w:pPr>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ред. от 21.06.2023 № 251</w:t>
      </w:r>
      <w:r w:rsidR="00ED2EA3" w:rsidRPr="008B5ED9">
        <w:rPr>
          <w:rFonts w:ascii="Times New Roman" w:eastAsia="Times New Roman" w:hAnsi="Times New Roman"/>
          <w:sz w:val="24"/>
          <w:szCs w:val="24"/>
          <w:lang w:eastAsia="ru-RU"/>
        </w:rPr>
        <w:t>, ред. от 27.12.2023</w:t>
      </w:r>
      <w:r w:rsidR="000D5116" w:rsidRPr="008B5ED9">
        <w:rPr>
          <w:rFonts w:ascii="Times New Roman" w:eastAsia="Times New Roman" w:hAnsi="Times New Roman"/>
          <w:sz w:val="24"/>
          <w:szCs w:val="24"/>
          <w:lang w:eastAsia="ru-RU"/>
        </w:rPr>
        <w:t xml:space="preserve"> №664</w:t>
      </w:r>
      <w:r w:rsidR="00781151" w:rsidRPr="008B5ED9">
        <w:rPr>
          <w:rFonts w:ascii="Times New Roman" w:eastAsia="Times New Roman" w:hAnsi="Times New Roman"/>
          <w:sz w:val="24"/>
          <w:szCs w:val="24"/>
          <w:lang w:eastAsia="ru-RU"/>
        </w:rPr>
        <w:t>, ред. от 28.01.</w:t>
      </w:r>
      <w:r w:rsidR="009E221D" w:rsidRPr="008B5ED9">
        <w:rPr>
          <w:rFonts w:ascii="Times New Roman" w:eastAsia="Times New Roman" w:hAnsi="Times New Roman"/>
          <w:sz w:val="24"/>
          <w:szCs w:val="24"/>
          <w:lang w:eastAsia="ru-RU"/>
        </w:rPr>
        <w:t>2025 №</w:t>
      </w:r>
      <w:r w:rsidR="00781151" w:rsidRPr="008B5ED9">
        <w:rPr>
          <w:rFonts w:ascii="Times New Roman" w:eastAsia="Times New Roman" w:hAnsi="Times New Roman"/>
          <w:sz w:val="24"/>
          <w:szCs w:val="24"/>
          <w:lang w:eastAsia="ru-RU"/>
        </w:rPr>
        <w:t xml:space="preserve"> 95</w:t>
      </w:r>
      <w:r w:rsidR="008B5ED9" w:rsidRPr="008B5ED9">
        <w:rPr>
          <w:rFonts w:ascii="Times New Roman" w:eastAsia="Times New Roman" w:hAnsi="Times New Roman"/>
          <w:sz w:val="24"/>
          <w:szCs w:val="24"/>
          <w:lang w:eastAsia="ru-RU"/>
        </w:rPr>
        <w:t>,</w:t>
      </w:r>
    </w:p>
    <w:p w:rsidR="003B1638" w:rsidRPr="008B5ED9" w:rsidRDefault="008B5ED9" w:rsidP="007855C1">
      <w:pPr>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ред. от 25.12.2025 №713</w:t>
      </w:r>
      <w:r w:rsidR="00C1224C" w:rsidRPr="008B5ED9">
        <w:rPr>
          <w:rFonts w:ascii="Times New Roman" w:eastAsia="Times New Roman" w:hAnsi="Times New Roman"/>
          <w:sz w:val="24"/>
          <w:szCs w:val="24"/>
          <w:lang w:eastAsia="ru-RU"/>
        </w:rPr>
        <w:t>)</w:t>
      </w:r>
    </w:p>
    <w:p w:rsidR="00C1224C" w:rsidRPr="008B5ED9" w:rsidRDefault="00C1224C" w:rsidP="0045653B">
      <w:pPr>
        <w:spacing w:after="0" w:line="240" w:lineRule="auto"/>
        <w:rPr>
          <w:rFonts w:ascii="Times New Roman" w:eastAsia="Times New Roman" w:hAnsi="Times New Roman"/>
          <w:sz w:val="24"/>
          <w:szCs w:val="24"/>
          <w:lang w:eastAsia="ru-RU"/>
        </w:rPr>
      </w:pPr>
    </w:p>
    <w:p w:rsidR="003B1638" w:rsidRPr="008B5ED9" w:rsidRDefault="00115293" w:rsidP="003B1638">
      <w:pPr>
        <w:spacing w:after="0" w:line="240" w:lineRule="auto"/>
        <w:jc w:val="both"/>
        <w:rPr>
          <w:rFonts w:ascii="Times New Roman" w:eastAsia="Times New Roman" w:hAnsi="Times New Roman"/>
          <w:b/>
          <w:sz w:val="24"/>
          <w:szCs w:val="24"/>
          <w:lang w:eastAsia="ru-RU"/>
        </w:rPr>
      </w:pPr>
      <w:r w:rsidRPr="008B5ED9">
        <w:rPr>
          <w:rFonts w:ascii="Times New Roman" w:eastAsia="Times New Roman" w:hAnsi="Times New Roman"/>
          <w:sz w:val="24"/>
          <w:szCs w:val="24"/>
          <w:lang w:eastAsia="ru-RU"/>
        </w:rPr>
        <w:t>14.10.2014</w:t>
      </w:r>
      <w:r w:rsidR="005B29F9" w:rsidRPr="008B5ED9">
        <w:rPr>
          <w:rFonts w:ascii="Times New Roman" w:eastAsia="Times New Roman" w:hAnsi="Times New Roman"/>
          <w:sz w:val="24"/>
          <w:szCs w:val="24"/>
          <w:lang w:eastAsia="ru-RU"/>
        </w:rPr>
        <w:t xml:space="preserve">                      </w:t>
      </w:r>
      <w:r w:rsidR="00695F41" w:rsidRPr="008B5ED9">
        <w:rPr>
          <w:rFonts w:ascii="Times New Roman" w:eastAsia="Times New Roman" w:hAnsi="Times New Roman"/>
          <w:sz w:val="24"/>
          <w:szCs w:val="24"/>
          <w:lang w:eastAsia="ru-RU"/>
        </w:rPr>
        <w:t xml:space="preserve">                </w:t>
      </w:r>
      <w:r w:rsidR="008B5ED9">
        <w:rPr>
          <w:rFonts w:ascii="Times New Roman" w:eastAsia="Times New Roman" w:hAnsi="Times New Roman"/>
          <w:sz w:val="24"/>
          <w:szCs w:val="24"/>
          <w:lang w:eastAsia="ru-RU"/>
        </w:rPr>
        <w:t xml:space="preserve">              </w:t>
      </w:r>
      <w:r w:rsidR="003B1638" w:rsidRPr="008B5ED9">
        <w:rPr>
          <w:rFonts w:ascii="Times New Roman" w:eastAsia="Times New Roman" w:hAnsi="Times New Roman"/>
          <w:sz w:val="24"/>
          <w:szCs w:val="24"/>
          <w:lang w:eastAsia="ru-RU"/>
        </w:rPr>
        <w:t>п. Элита</w:t>
      </w:r>
      <w:r w:rsidR="00695F41" w:rsidRPr="008B5ED9">
        <w:rPr>
          <w:rFonts w:ascii="Times New Roman" w:eastAsia="Times New Roman" w:hAnsi="Times New Roman"/>
          <w:sz w:val="24"/>
          <w:szCs w:val="24"/>
          <w:lang w:eastAsia="ru-RU"/>
        </w:rPr>
        <w:t xml:space="preserve">                                   </w:t>
      </w:r>
      <w:r w:rsidR="008B5ED9">
        <w:rPr>
          <w:rFonts w:ascii="Times New Roman" w:eastAsia="Times New Roman" w:hAnsi="Times New Roman"/>
          <w:sz w:val="24"/>
          <w:szCs w:val="24"/>
          <w:lang w:eastAsia="ru-RU"/>
        </w:rPr>
        <w:t xml:space="preserve">              </w:t>
      </w:r>
      <w:r w:rsidR="00695F41" w:rsidRPr="008B5ED9">
        <w:rPr>
          <w:rFonts w:ascii="Times New Roman" w:eastAsia="Times New Roman" w:hAnsi="Times New Roman"/>
          <w:sz w:val="24"/>
          <w:szCs w:val="24"/>
          <w:lang w:eastAsia="ru-RU"/>
        </w:rPr>
        <w:t xml:space="preserve">         </w:t>
      </w:r>
      <w:r w:rsidR="003B1638" w:rsidRPr="008B5ED9">
        <w:rPr>
          <w:rFonts w:ascii="Times New Roman" w:eastAsia="Times New Roman" w:hAnsi="Times New Roman"/>
          <w:sz w:val="24"/>
          <w:szCs w:val="24"/>
          <w:lang w:eastAsia="ru-RU"/>
        </w:rPr>
        <w:t xml:space="preserve"> № </w:t>
      </w:r>
      <w:r w:rsidRPr="008B5ED9">
        <w:rPr>
          <w:rFonts w:ascii="Times New Roman" w:eastAsia="Times New Roman" w:hAnsi="Times New Roman"/>
          <w:sz w:val="24"/>
          <w:szCs w:val="24"/>
          <w:lang w:eastAsia="ru-RU"/>
        </w:rPr>
        <w:t>424</w:t>
      </w:r>
    </w:p>
    <w:p w:rsidR="00F14123" w:rsidRPr="008B5ED9" w:rsidRDefault="00F14123" w:rsidP="003B1638">
      <w:pPr>
        <w:spacing w:after="0" w:line="240" w:lineRule="auto"/>
        <w:jc w:val="both"/>
        <w:rPr>
          <w:rFonts w:ascii="Times New Roman" w:eastAsia="Times New Roman" w:hAnsi="Times New Roman"/>
          <w:sz w:val="24"/>
          <w:szCs w:val="24"/>
          <w:lang w:eastAsia="ru-RU"/>
        </w:rPr>
      </w:pPr>
    </w:p>
    <w:p w:rsidR="003B1638" w:rsidRPr="008B5ED9" w:rsidRDefault="0045653B" w:rsidP="001A4AD6">
      <w:pPr>
        <w:spacing w:after="0" w:line="240" w:lineRule="auto"/>
        <w:ind w:hanging="142"/>
        <w:rPr>
          <w:rFonts w:ascii="Times New Roman" w:hAnsi="Times New Roman"/>
          <w:sz w:val="24"/>
          <w:szCs w:val="24"/>
        </w:rPr>
      </w:pPr>
      <w:r w:rsidRPr="008B5ED9">
        <w:rPr>
          <w:rFonts w:ascii="Times New Roman" w:hAnsi="Times New Roman"/>
          <w:sz w:val="24"/>
          <w:szCs w:val="24"/>
        </w:rPr>
        <w:t>Об утверждении П</w:t>
      </w:r>
      <w:r w:rsidR="009F5149" w:rsidRPr="008B5ED9">
        <w:rPr>
          <w:rFonts w:ascii="Times New Roman" w:hAnsi="Times New Roman"/>
          <w:sz w:val="24"/>
          <w:szCs w:val="24"/>
        </w:rPr>
        <w:t>римерного п</w:t>
      </w:r>
      <w:r w:rsidRPr="008B5ED9">
        <w:rPr>
          <w:rFonts w:ascii="Times New Roman" w:hAnsi="Times New Roman"/>
          <w:sz w:val="24"/>
          <w:szCs w:val="24"/>
        </w:rPr>
        <w:t>оложения</w:t>
      </w:r>
      <w:r w:rsidR="00695F41" w:rsidRPr="008B5ED9">
        <w:rPr>
          <w:rFonts w:ascii="Times New Roman" w:hAnsi="Times New Roman"/>
          <w:sz w:val="24"/>
          <w:szCs w:val="24"/>
        </w:rPr>
        <w:t xml:space="preserve"> </w:t>
      </w:r>
      <w:r w:rsidR="003B1638" w:rsidRPr="008B5ED9">
        <w:rPr>
          <w:rFonts w:ascii="Times New Roman" w:hAnsi="Times New Roman"/>
          <w:sz w:val="24"/>
          <w:szCs w:val="24"/>
        </w:rPr>
        <w:t>об оплате труда</w:t>
      </w:r>
      <w:r w:rsidRPr="008B5ED9">
        <w:rPr>
          <w:rFonts w:ascii="Times New Roman" w:hAnsi="Times New Roman"/>
          <w:sz w:val="24"/>
          <w:szCs w:val="24"/>
        </w:rPr>
        <w:t xml:space="preserve"> работников</w:t>
      </w:r>
    </w:p>
    <w:p w:rsidR="009F5149" w:rsidRPr="008B5ED9" w:rsidRDefault="0045653B" w:rsidP="009F5149">
      <w:pPr>
        <w:spacing w:after="0" w:line="240" w:lineRule="auto"/>
        <w:ind w:hanging="142"/>
        <w:rPr>
          <w:rFonts w:ascii="Times New Roman" w:hAnsi="Times New Roman"/>
          <w:sz w:val="24"/>
          <w:szCs w:val="24"/>
        </w:rPr>
      </w:pPr>
      <w:r w:rsidRPr="008B5ED9">
        <w:rPr>
          <w:rFonts w:ascii="Times New Roman" w:hAnsi="Times New Roman"/>
          <w:sz w:val="24"/>
          <w:szCs w:val="24"/>
        </w:rPr>
        <w:t xml:space="preserve">администрации </w:t>
      </w:r>
      <w:proofErr w:type="spellStart"/>
      <w:r w:rsidRPr="008B5ED9">
        <w:rPr>
          <w:rFonts w:ascii="Times New Roman" w:hAnsi="Times New Roman"/>
          <w:sz w:val="24"/>
          <w:szCs w:val="24"/>
        </w:rPr>
        <w:t>Элитовского</w:t>
      </w:r>
      <w:proofErr w:type="spellEnd"/>
      <w:r w:rsidR="00695F41" w:rsidRPr="008B5ED9">
        <w:rPr>
          <w:rFonts w:ascii="Times New Roman" w:hAnsi="Times New Roman"/>
          <w:sz w:val="24"/>
          <w:szCs w:val="24"/>
        </w:rPr>
        <w:t xml:space="preserve"> </w:t>
      </w:r>
      <w:r w:rsidR="001A4AD6" w:rsidRPr="008B5ED9">
        <w:rPr>
          <w:rFonts w:ascii="Times New Roman" w:hAnsi="Times New Roman"/>
          <w:sz w:val="24"/>
          <w:szCs w:val="24"/>
        </w:rPr>
        <w:t xml:space="preserve">сельсовета, не </w:t>
      </w:r>
      <w:proofErr w:type="gramStart"/>
      <w:r w:rsidR="001A4AD6" w:rsidRPr="008B5ED9">
        <w:rPr>
          <w:rFonts w:ascii="Times New Roman" w:hAnsi="Times New Roman"/>
          <w:sz w:val="24"/>
          <w:szCs w:val="24"/>
        </w:rPr>
        <w:t>являющихся</w:t>
      </w:r>
      <w:proofErr w:type="gramEnd"/>
      <w:r w:rsidR="001A4AD6" w:rsidRPr="008B5ED9">
        <w:rPr>
          <w:rFonts w:ascii="Times New Roman" w:hAnsi="Times New Roman"/>
          <w:sz w:val="24"/>
          <w:szCs w:val="24"/>
        </w:rPr>
        <w:t xml:space="preserve"> </w:t>
      </w:r>
      <w:r w:rsidR="003B1638" w:rsidRPr="008B5ED9">
        <w:rPr>
          <w:rFonts w:ascii="Times New Roman" w:hAnsi="Times New Roman"/>
          <w:sz w:val="24"/>
          <w:szCs w:val="24"/>
        </w:rPr>
        <w:t>лицами,</w:t>
      </w:r>
    </w:p>
    <w:p w:rsidR="003B1638" w:rsidRPr="008B5ED9" w:rsidRDefault="003B1638" w:rsidP="009F5149">
      <w:pPr>
        <w:spacing w:after="0" w:line="240" w:lineRule="auto"/>
        <w:ind w:hanging="142"/>
        <w:rPr>
          <w:rFonts w:ascii="Times New Roman" w:hAnsi="Times New Roman"/>
          <w:sz w:val="24"/>
          <w:szCs w:val="24"/>
        </w:rPr>
      </w:pPr>
      <w:proofErr w:type="gramStart"/>
      <w:r w:rsidRPr="008B5ED9">
        <w:rPr>
          <w:rFonts w:ascii="Times New Roman" w:hAnsi="Times New Roman"/>
          <w:sz w:val="24"/>
          <w:szCs w:val="24"/>
        </w:rPr>
        <w:t>замещающими</w:t>
      </w:r>
      <w:proofErr w:type="gramEnd"/>
      <w:r w:rsidRPr="008B5ED9">
        <w:rPr>
          <w:rFonts w:ascii="Times New Roman" w:hAnsi="Times New Roman"/>
          <w:sz w:val="24"/>
          <w:szCs w:val="24"/>
        </w:rPr>
        <w:t xml:space="preserve"> </w:t>
      </w:r>
      <w:r w:rsidR="001A4AD6" w:rsidRPr="008B5ED9">
        <w:rPr>
          <w:rFonts w:ascii="Times New Roman" w:hAnsi="Times New Roman"/>
          <w:sz w:val="24"/>
          <w:szCs w:val="24"/>
        </w:rPr>
        <w:t xml:space="preserve">муниципальные должности и должности муниципальной </w:t>
      </w:r>
      <w:r w:rsidR="0045653B" w:rsidRPr="008B5ED9">
        <w:rPr>
          <w:rFonts w:ascii="Times New Roman" w:hAnsi="Times New Roman"/>
          <w:sz w:val="24"/>
          <w:szCs w:val="24"/>
        </w:rPr>
        <w:t>службы</w:t>
      </w:r>
    </w:p>
    <w:p w:rsidR="003B1638" w:rsidRPr="008B5ED9" w:rsidRDefault="003B1638" w:rsidP="004161D7">
      <w:pPr>
        <w:spacing w:after="0" w:line="240" w:lineRule="auto"/>
        <w:ind w:firstLine="709"/>
        <w:jc w:val="both"/>
        <w:rPr>
          <w:rFonts w:ascii="Times New Roman" w:hAnsi="Times New Roman"/>
          <w:sz w:val="24"/>
          <w:szCs w:val="24"/>
        </w:rPr>
      </w:pPr>
    </w:p>
    <w:p w:rsidR="008B5ED9" w:rsidRPr="008B5ED9" w:rsidRDefault="008B5ED9" w:rsidP="004161D7">
      <w:pPr>
        <w:spacing w:after="0" w:line="240" w:lineRule="auto"/>
        <w:ind w:firstLine="709"/>
        <w:jc w:val="both"/>
        <w:rPr>
          <w:rFonts w:ascii="Times New Roman" w:hAnsi="Times New Roman"/>
          <w:sz w:val="24"/>
          <w:szCs w:val="24"/>
        </w:rPr>
      </w:pPr>
      <w:proofErr w:type="gramStart"/>
      <w:r w:rsidRPr="008B5ED9">
        <w:rPr>
          <w:rFonts w:ascii="Times New Roman" w:eastAsia="Times New Roman" w:hAnsi="Times New Roman"/>
          <w:sz w:val="24"/>
          <w:szCs w:val="24"/>
          <w:lang w:eastAsia="ru-RU"/>
        </w:rPr>
        <w:t xml:space="preserve">В соответствии со статьями 135, 144 Трудового кодекса Российской Федерации, статьей 86 Бюджетного кодекса Российской Федерации, статьей 66 Федерального закона от 20.03.2025 № 33-ФЗ «Об общих принципах организации местного самоуправления в единой системе публичной власти», решением </w:t>
      </w:r>
      <w:proofErr w:type="spellStart"/>
      <w:r w:rsidRPr="008B5ED9">
        <w:rPr>
          <w:rFonts w:ascii="Times New Roman" w:eastAsia="Times New Roman" w:hAnsi="Times New Roman"/>
          <w:sz w:val="24"/>
          <w:szCs w:val="24"/>
          <w:lang w:eastAsia="ru-RU"/>
        </w:rPr>
        <w:t>Элитовского</w:t>
      </w:r>
      <w:proofErr w:type="spellEnd"/>
      <w:r w:rsidRPr="008B5ED9">
        <w:rPr>
          <w:rFonts w:ascii="Times New Roman" w:eastAsia="Times New Roman" w:hAnsi="Times New Roman"/>
          <w:sz w:val="24"/>
          <w:szCs w:val="24"/>
          <w:lang w:eastAsia="ru-RU"/>
        </w:rPr>
        <w:t xml:space="preserve"> сельского Совета депутатов </w:t>
      </w:r>
      <w:proofErr w:type="spellStart"/>
      <w:r w:rsidRPr="008B5ED9">
        <w:rPr>
          <w:rFonts w:ascii="Times New Roman" w:eastAsia="Times New Roman" w:hAnsi="Times New Roman"/>
          <w:sz w:val="24"/>
          <w:szCs w:val="24"/>
          <w:lang w:eastAsia="ru-RU"/>
        </w:rPr>
        <w:t>Емельяновского</w:t>
      </w:r>
      <w:proofErr w:type="spellEnd"/>
      <w:r w:rsidRPr="008B5ED9">
        <w:rPr>
          <w:rFonts w:ascii="Times New Roman" w:eastAsia="Times New Roman" w:hAnsi="Times New Roman"/>
          <w:sz w:val="24"/>
          <w:szCs w:val="24"/>
          <w:lang w:eastAsia="ru-RU"/>
        </w:rPr>
        <w:t xml:space="preserve"> района Красноярского края от 30.09.2014 № 43-234р «Об утверждении Положения об оплате труда работников муниципальных  учреждений муниципального образования </w:t>
      </w:r>
      <w:proofErr w:type="spellStart"/>
      <w:r w:rsidRPr="008B5ED9">
        <w:rPr>
          <w:rFonts w:ascii="Times New Roman" w:eastAsia="Times New Roman" w:hAnsi="Times New Roman"/>
          <w:sz w:val="24"/>
          <w:szCs w:val="24"/>
          <w:lang w:eastAsia="ru-RU"/>
        </w:rPr>
        <w:t>Элитовский</w:t>
      </w:r>
      <w:proofErr w:type="spellEnd"/>
      <w:r w:rsidRPr="008B5ED9">
        <w:rPr>
          <w:rFonts w:ascii="Times New Roman" w:eastAsia="Times New Roman" w:hAnsi="Times New Roman"/>
          <w:sz w:val="24"/>
          <w:szCs w:val="24"/>
          <w:lang w:eastAsia="ru-RU"/>
        </w:rPr>
        <w:t xml:space="preserve"> сельсовет», руководствуясь</w:t>
      </w:r>
      <w:proofErr w:type="gramEnd"/>
      <w:r w:rsidRPr="008B5ED9">
        <w:rPr>
          <w:rFonts w:ascii="Times New Roman" w:eastAsia="Times New Roman" w:hAnsi="Times New Roman"/>
          <w:sz w:val="24"/>
          <w:szCs w:val="24"/>
          <w:lang w:eastAsia="ru-RU"/>
        </w:rPr>
        <w:t xml:space="preserve"> статьей 30 Устава </w:t>
      </w:r>
      <w:proofErr w:type="spellStart"/>
      <w:r w:rsidRPr="008B5ED9">
        <w:rPr>
          <w:rFonts w:ascii="Times New Roman" w:eastAsia="Times New Roman" w:hAnsi="Times New Roman"/>
          <w:sz w:val="24"/>
          <w:szCs w:val="24"/>
          <w:lang w:eastAsia="ru-RU"/>
        </w:rPr>
        <w:t>Элитовского</w:t>
      </w:r>
      <w:proofErr w:type="spellEnd"/>
      <w:r w:rsidRPr="008B5ED9">
        <w:rPr>
          <w:rFonts w:ascii="Times New Roman" w:eastAsia="Times New Roman" w:hAnsi="Times New Roman"/>
          <w:sz w:val="24"/>
          <w:szCs w:val="24"/>
          <w:lang w:eastAsia="ru-RU"/>
        </w:rPr>
        <w:t xml:space="preserve"> сельсовета </w:t>
      </w:r>
      <w:proofErr w:type="spellStart"/>
      <w:r w:rsidRPr="008B5ED9">
        <w:rPr>
          <w:rFonts w:ascii="Times New Roman" w:eastAsia="Times New Roman" w:hAnsi="Times New Roman"/>
          <w:sz w:val="24"/>
          <w:szCs w:val="24"/>
          <w:lang w:eastAsia="ru-RU"/>
        </w:rPr>
        <w:t>Емельяновского</w:t>
      </w:r>
      <w:proofErr w:type="spellEnd"/>
      <w:r w:rsidRPr="008B5ED9">
        <w:rPr>
          <w:rFonts w:ascii="Times New Roman" w:eastAsia="Times New Roman" w:hAnsi="Times New Roman"/>
          <w:sz w:val="24"/>
          <w:szCs w:val="24"/>
          <w:lang w:eastAsia="ru-RU"/>
        </w:rPr>
        <w:t xml:space="preserve"> района Красноярского края ПОСТАНОВЛЯЮ:</w:t>
      </w:r>
    </w:p>
    <w:p w:rsidR="00343A0D" w:rsidRPr="008B5ED9" w:rsidRDefault="00343A0D" w:rsidP="00343A0D">
      <w:pPr>
        <w:numPr>
          <w:ilvl w:val="0"/>
          <w:numId w:val="2"/>
        </w:numPr>
        <w:spacing w:after="0" w:line="240" w:lineRule="auto"/>
        <w:jc w:val="both"/>
        <w:rPr>
          <w:rFonts w:ascii="Times New Roman" w:hAnsi="Times New Roman"/>
          <w:sz w:val="24"/>
          <w:szCs w:val="24"/>
        </w:rPr>
      </w:pPr>
      <w:r w:rsidRPr="008B5ED9">
        <w:rPr>
          <w:rFonts w:ascii="Times New Roman" w:hAnsi="Times New Roman"/>
          <w:sz w:val="24"/>
          <w:szCs w:val="24"/>
        </w:rPr>
        <w:t>Признать утратившими силу</w:t>
      </w:r>
      <w:r w:rsidR="002650AD" w:rsidRPr="008B5ED9">
        <w:rPr>
          <w:rFonts w:ascii="Times New Roman" w:hAnsi="Times New Roman"/>
          <w:sz w:val="24"/>
          <w:szCs w:val="24"/>
        </w:rPr>
        <w:t xml:space="preserve"> постановления Администрации Элитовского сельсовета:</w:t>
      </w:r>
    </w:p>
    <w:p w:rsidR="00343A0D" w:rsidRPr="008B5ED9" w:rsidRDefault="00387C7E" w:rsidP="0045653B">
      <w:pPr>
        <w:spacing w:after="0" w:line="240" w:lineRule="auto"/>
        <w:ind w:firstLine="709"/>
        <w:jc w:val="both"/>
        <w:rPr>
          <w:rFonts w:ascii="Times New Roman" w:hAnsi="Times New Roman"/>
          <w:sz w:val="24"/>
          <w:szCs w:val="24"/>
        </w:rPr>
      </w:pPr>
      <w:r w:rsidRPr="008B5ED9">
        <w:rPr>
          <w:rFonts w:ascii="Times New Roman" w:hAnsi="Times New Roman"/>
          <w:sz w:val="24"/>
          <w:szCs w:val="24"/>
        </w:rPr>
        <w:t xml:space="preserve">- от 21.10.2013 №421 </w:t>
      </w:r>
      <w:r w:rsidR="00E41979" w:rsidRPr="008B5ED9">
        <w:rPr>
          <w:rFonts w:ascii="Times New Roman" w:hAnsi="Times New Roman"/>
          <w:sz w:val="24"/>
          <w:szCs w:val="24"/>
        </w:rPr>
        <w:t>«Об утверждении Положения об оплате труда работников муниципальных учреждений физической культуры и спорта»,</w:t>
      </w:r>
    </w:p>
    <w:p w:rsidR="002650AD" w:rsidRPr="008B5ED9" w:rsidRDefault="00E41979" w:rsidP="0045653B">
      <w:pPr>
        <w:spacing w:after="0" w:line="240" w:lineRule="auto"/>
        <w:ind w:firstLine="709"/>
        <w:jc w:val="both"/>
        <w:rPr>
          <w:rFonts w:ascii="Times New Roman" w:hAnsi="Times New Roman"/>
          <w:sz w:val="24"/>
          <w:szCs w:val="24"/>
        </w:rPr>
      </w:pPr>
      <w:r w:rsidRPr="008B5ED9">
        <w:rPr>
          <w:rFonts w:ascii="Times New Roman" w:hAnsi="Times New Roman"/>
          <w:sz w:val="24"/>
          <w:szCs w:val="24"/>
        </w:rPr>
        <w:t>- от 30.10.2013 №428 «Об утверждении примерного Положения об оплате труда работников органов местного самоуправления Элитовского сельсовета, не являющихся лицами, замещающими муниципальные должности и должности муниципальной службы».</w:t>
      </w:r>
    </w:p>
    <w:p w:rsidR="00E41979" w:rsidRPr="008B5ED9" w:rsidRDefault="00343A0D" w:rsidP="00E41979">
      <w:pPr>
        <w:pStyle w:val="ae"/>
        <w:numPr>
          <w:ilvl w:val="0"/>
          <w:numId w:val="2"/>
        </w:numPr>
        <w:spacing w:after="0" w:line="240" w:lineRule="auto"/>
        <w:ind w:left="0"/>
        <w:jc w:val="both"/>
        <w:rPr>
          <w:rFonts w:ascii="Times New Roman" w:hAnsi="Times New Roman"/>
          <w:sz w:val="24"/>
          <w:szCs w:val="24"/>
        </w:rPr>
      </w:pPr>
      <w:r w:rsidRPr="008B5ED9">
        <w:rPr>
          <w:rFonts w:ascii="Times New Roman" w:hAnsi="Times New Roman"/>
          <w:sz w:val="24"/>
          <w:szCs w:val="24"/>
        </w:rPr>
        <w:t>Утвердить</w:t>
      </w:r>
      <w:r w:rsidR="009F5149" w:rsidRPr="008B5ED9">
        <w:rPr>
          <w:rFonts w:ascii="Times New Roman" w:hAnsi="Times New Roman"/>
          <w:sz w:val="24"/>
          <w:szCs w:val="24"/>
        </w:rPr>
        <w:t xml:space="preserve"> Примерноеп</w:t>
      </w:r>
      <w:r w:rsidR="006B4EDE" w:rsidRPr="008B5ED9">
        <w:rPr>
          <w:rFonts w:ascii="Times New Roman" w:hAnsi="Times New Roman"/>
          <w:sz w:val="24"/>
          <w:szCs w:val="24"/>
        </w:rPr>
        <w:t xml:space="preserve">оложение об оплате труда работников </w:t>
      </w:r>
      <w:r w:rsidR="00E41979" w:rsidRPr="008B5ED9">
        <w:rPr>
          <w:rFonts w:ascii="Times New Roman" w:hAnsi="Times New Roman"/>
          <w:sz w:val="24"/>
          <w:szCs w:val="24"/>
        </w:rPr>
        <w:t xml:space="preserve">администрации </w:t>
      </w:r>
      <w:r w:rsidR="00AB6F91" w:rsidRPr="008B5ED9">
        <w:rPr>
          <w:rFonts w:ascii="Times New Roman" w:hAnsi="Times New Roman"/>
          <w:sz w:val="24"/>
          <w:szCs w:val="24"/>
        </w:rPr>
        <w:t>Элитовского сельсовета</w:t>
      </w:r>
      <w:r w:rsidR="006B4EDE" w:rsidRPr="008B5ED9">
        <w:rPr>
          <w:rFonts w:ascii="Times New Roman" w:hAnsi="Times New Roman"/>
          <w:i/>
          <w:sz w:val="24"/>
          <w:szCs w:val="24"/>
        </w:rPr>
        <w:t xml:space="preserve">, </w:t>
      </w:r>
      <w:r w:rsidR="006B4EDE" w:rsidRPr="008B5ED9">
        <w:rPr>
          <w:rFonts w:ascii="Times New Roman" w:hAnsi="Times New Roman"/>
          <w:color w:val="000000"/>
          <w:sz w:val="24"/>
          <w:szCs w:val="24"/>
          <w:shd w:val="clear" w:color="auto" w:fill="FFFFFF"/>
        </w:rPr>
        <w:t>не являющихся лицами, замещающими муниципальные должности и должности муниципальной службы</w:t>
      </w:r>
      <w:r w:rsidR="006B4EDE" w:rsidRPr="008B5ED9">
        <w:rPr>
          <w:rFonts w:ascii="Times New Roman" w:hAnsi="Times New Roman"/>
          <w:sz w:val="24"/>
          <w:szCs w:val="24"/>
        </w:rPr>
        <w:t xml:space="preserve"> согласно приложению.</w:t>
      </w:r>
    </w:p>
    <w:p w:rsidR="003B1638" w:rsidRPr="008B5ED9" w:rsidRDefault="006B4EDE" w:rsidP="004A6976">
      <w:pPr>
        <w:pStyle w:val="ae"/>
        <w:numPr>
          <w:ilvl w:val="0"/>
          <w:numId w:val="2"/>
        </w:numPr>
        <w:spacing w:after="0" w:line="240" w:lineRule="auto"/>
        <w:ind w:left="0"/>
        <w:jc w:val="both"/>
        <w:rPr>
          <w:rFonts w:ascii="Times New Roman" w:hAnsi="Times New Roman"/>
          <w:sz w:val="24"/>
          <w:szCs w:val="24"/>
        </w:rPr>
      </w:pPr>
      <w:proofErr w:type="gramStart"/>
      <w:r w:rsidRPr="008B5ED9">
        <w:rPr>
          <w:rFonts w:ascii="Times New Roman" w:hAnsi="Times New Roman"/>
          <w:sz w:val="24"/>
          <w:szCs w:val="24"/>
        </w:rPr>
        <w:t>Контроль за</w:t>
      </w:r>
      <w:proofErr w:type="gramEnd"/>
      <w:r w:rsidRPr="008B5ED9">
        <w:rPr>
          <w:rFonts w:ascii="Times New Roman" w:hAnsi="Times New Roman"/>
          <w:sz w:val="24"/>
          <w:szCs w:val="24"/>
        </w:rPr>
        <w:t xml:space="preserve"> исполнением</w:t>
      </w:r>
      <w:r w:rsidR="00E41979" w:rsidRPr="008B5ED9">
        <w:rPr>
          <w:rFonts w:ascii="Times New Roman" w:hAnsi="Times New Roman"/>
          <w:sz w:val="24"/>
          <w:szCs w:val="24"/>
        </w:rPr>
        <w:t xml:space="preserve"> настоящего</w:t>
      </w:r>
      <w:r w:rsidRPr="008B5ED9">
        <w:rPr>
          <w:rFonts w:ascii="Times New Roman" w:hAnsi="Times New Roman"/>
          <w:sz w:val="24"/>
          <w:szCs w:val="24"/>
        </w:rPr>
        <w:t xml:space="preserve"> постановления возложить на </w:t>
      </w:r>
      <w:r w:rsidR="00E41979" w:rsidRPr="008B5ED9">
        <w:rPr>
          <w:rFonts w:ascii="Times New Roman" w:hAnsi="Times New Roman"/>
          <w:sz w:val="24"/>
          <w:szCs w:val="24"/>
        </w:rPr>
        <w:t>главного бухгалтера Плотников</w:t>
      </w:r>
      <w:r w:rsidR="0006493B" w:rsidRPr="008B5ED9">
        <w:rPr>
          <w:rFonts w:ascii="Times New Roman" w:hAnsi="Times New Roman"/>
          <w:sz w:val="24"/>
          <w:szCs w:val="24"/>
        </w:rPr>
        <w:t xml:space="preserve">у </w:t>
      </w:r>
      <w:r w:rsidR="00E41979" w:rsidRPr="008B5ED9">
        <w:rPr>
          <w:rFonts w:ascii="Times New Roman" w:hAnsi="Times New Roman"/>
          <w:sz w:val="24"/>
          <w:szCs w:val="24"/>
        </w:rPr>
        <w:t>А</w:t>
      </w:r>
      <w:r w:rsidR="0006493B" w:rsidRPr="008B5ED9">
        <w:rPr>
          <w:rFonts w:ascii="Times New Roman" w:hAnsi="Times New Roman"/>
          <w:sz w:val="24"/>
          <w:szCs w:val="24"/>
        </w:rPr>
        <w:t xml:space="preserve">. </w:t>
      </w:r>
      <w:r w:rsidR="00E41979" w:rsidRPr="008B5ED9">
        <w:rPr>
          <w:rFonts w:ascii="Times New Roman" w:hAnsi="Times New Roman"/>
          <w:sz w:val="24"/>
          <w:szCs w:val="24"/>
        </w:rPr>
        <w:t>Л</w:t>
      </w:r>
      <w:r w:rsidR="0006493B" w:rsidRPr="008B5ED9">
        <w:rPr>
          <w:rFonts w:ascii="Times New Roman" w:hAnsi="Times New Roman"/>
          <w:sz w:val="24"/>
          <w:szCs w:val="24"/>
        </w:rPr>
        <w:t>.</w:t>
      </w:r>
    </w:p>
    <w:p w:rsidR="00E41979" w:rsidRPr="008B5ED9" w:rsidRDefault="00E41979" w:rsidP="004A6976">
      <w:pPr>
        <w:pStyle w:val="ae"/>
        <w:numPr>
          <w:ilvl w:val="0"/>
          <w:numId w:val="2"/>
        </w:numPr>
        <w:spacing w:after="0" w:line="240" w:lineRule="auto"/>
        <w:ind w:left="0"/>
        <w:jc w:val="both"/>
        <w:rPr>
          <w:rFonts w:ascii="Times New Roman" w:hAnsi="Times New Roman"/>
          <w:sz w:val="24"/>
          <w:szCs w:val="24"/>
        </w:rPr>
      </w:pPr>
      <w:r w:rsidRPr="008B5ED9">
        <w:rPr>
          <w:rFonts w:ascii="Times New Roman" w:hAnsi="Times New Roman"/>
          <w:sz w:val="24"/>
          <w:szCs w:val="24"/>
        </w:rPr>
        <w:t>Постановление вступает в силу со дня его опубликования в газете «Емельяновские веси» и применяется к правоотношениям, возникшим с 01 октября 2014 года.</w:t>
      </w:r>
    </w:p>
    <w:p w:rsidR="006B4EDE" w:rsidRPr="008B5ED9" w:rsidRDefault="006B4EDE" w:rsidP="001D4F41">
      <w:pPr>
        <w:pStyle w:val="ae"/>
        <w:spacing w:after="0" w:line="240" w:lineRule="auto"/>
        <w:ind w:left="0"/>
        <w:jc w:val="both"/>
        <w:rPr>
          <w:rFonts w:ascii="Times New Roman" w:hAnsi="Times New Roman"/>
          <w:sz w:val="24"/>
          <w:szCs w:val="24"/>
        </w:rPr>
      </w:pPr>
    </w:p>
    <w:p w:rsidR="000F2E56" w:rsidRPr="008B5ED9" w:rsidRDefault="000F2E56" w:rsidP="001D4F41">
      <w:pPr>
        <w:pStyle w:val="ae"/>
        <w:spacing w:after="0" w:line="240" w:lineRule="auto"/>
        <w:ind w:left="0"/>
        <w:jc w:val="both"/>
        <w:rPr>
          <w:rFonts w:ascii="Times New Roman" w:hAnsi="Times New Roman"/>
          <w:sz w:val="24"/>
          <w:szCs w:val="24"/>
        </w:rPr>
      </w:pPr>
    </w:p>
    <w:p w:rsidR="000F2E56" w:rsidRPr="008B5ED9" w:rsidRDefault="000F2E56" w:rsidP="001D4F41">
      <w:pPr>
        <w:pStyle w:val="ae"/>
        <w:spacing w:after="0" w:line="240" w:lineRule="auto"/>
        <w:ind w:left="0"/>
        <w:jc w:val="both"/>
        <w:rPr>
          <w:rFonts w:ascii="Times New Roman" w:hAnsi="Times New Roman"/>
          <w:sz w:val="24"/>
          <w:szCs w:val="24"/>
        </w:rPr>
      </w:pPr>
    </w:p>
    <w:p w:rsidR="001A4AD6" w:rsidRPr="008B5ED9" w:rsidRDefault="001A4AD6" w:rsidP="001D4F41">
      <w:pPr>
        <w:pStyle w:val="ae"/>
        <w:spacing w:after="0" w:line="240" w:lineRule="auto"/>
        <w:ind w:left="0"/>
        <w:jc w:val="both"/>
        <w:rPr>
          <w:rFonts w:ascii="Times New Roman" w:hAnsi="Times New Roman"/>
          <w:sz w:val="24"/>
          <w:szCs w:val="24"/>
        </w:rPr>
      </w:pPr>
    </w:p>
    <w:p w:rsidR="006B4EDE" w:rsidRPr="008B5ED9" w:rsidRDefault="006B4EDE" w:rsidP="004161D7">
      <w:pPr>
        <w:spacing w:after="0" w:line="240" w:lineRule="auto"/>
        <w:jc w:val="both"/>
        <w:rPr>
          <w:rFonts w:ascii="Times New Roman" w:hAnsi="Times New Roman"/>
          <w:i/>
          <w:sz w:val="24"/>
          <w:szCs w:val="24"/>
        </w:rPr>
      </w:pPr>
    </w:p>
    <w:p w:rsidR="006B4EDE" w:rsidRPr="008B5ED9" w:rsidRDefault="003B1638" w:rsidP="001A4AD6">
      <w:pPr>
        <w:spacing w:after="0" w:line="240" w:lineRule="auto"/>
        <w:jc w:val="both"/>
        <w:rPr>
          <w:rFonts w:ascii="Times New Roman" w:hAnsi="Times New Roman"/>
          <w:sz w:val="24"/>
          <w:szCs w:val="24"/>
        </w:rPr>
        <w:sectPr w:rsidR="006B4EDE" w:rsidRPr="008B5ED9" w:rsidSect="00F443B7">
          <w:headerReference w:type="default" r:id="rId9"/>
          <w:footerReference w:type="default" r:id="rId10"/>
          <w:pgSz w:w="11906" w:h="16838" w:code="9"/>
          <w:pgMar w:top="709" w:right="851" w:bottom="1134" w:left="1701" w:header="709" w:footer="1009" w:gutter="0"/>
          <w:cols w:space="708"/>
          <w:docGrid w:linePitch="360"/>
        </w:sectPr>
      </w:pPr>
      <w:r w:rsidRPr="008B5ED9">
        <w:rPr>
          <w:rFonts w:ascii="Times New Roman" w:hAnsi="Times New Roman"/>
          <w:sz w:val="24"/>
          <w:szCs w:val="24"/>
        </w:rPr>
        <w:t>Глава сельсовета</w:t>
      </w:r>
      <w:r w:rsidR="005B29F9" w:rsidRPr="008B5ED9">
        <w:rPr>
          <w:rFonts w:ascii="Times New Roman" w:hAnsi="Times New Roman"/>
          <w:sz w:val="24"/>
          <w:szCs w:val="24"/>
        </w:rPr>
        <w:t xml:space="preserve">                                                 </w:t>
      </w:r>
      <w:r w:rsidR="006B4EDE" w:rsidRPr="008B5ED9">
        <w:rPr>
          <w:rFonts w:ascii="Times New Roman" w:hAnsi="Times New Roman"/>
          <w:sz w:val="24"/>
          <w:szCs w:val="24"/>
        </w:rPr>
        <w:t>Е.</w:t>
      </w:r>
      <w:r w:rsidRPr="008B5ED9">
        <w:rPr>
          <w:rFonts w:ascii="Times New Roman" w:hAnsi="Times New Roman"/>
          <w:sz w:val="24"/>
          <w:szCs w:val="24"/>
        </w:rPr>
        <w:t xml:space="preserve"> Н</w:t>
      </w:r>
      <w:r w:rsidR="006B4EDE" w:rsidRPr="008B5ED9">
        <w:rPr>
          <w:rFonts w:ascii="Times New Roman" w:hAnsi="Times New Roman"/>
          <w:sz w:val="24"/>
          <w:szCs w:val="24"/>
        </w:rPr>
        <w:t>.</w:t>
      </w:r>
      <w:r w:rsidRPr="008B5ED9">
        <w:rPr>
          <w:rFonts w:ascii="Times New Roman" w:hAnsi="Times New Roman"/>
          <w:sz w:val="24"/>
          <w:szCs w:val="24"/>
        </w:rPr>
        <w:t xml:space="preserve"> Недыбина</w:t>
      </w:r>
    </w:p>
    <w:tbl>
      <w:tblPr>
        <w:tblW w:w="0" w:type="auto"/>
        <w:tblLook w:val="00A0" w:firstRow="1" w:lastRow="0" w:firstColumn="1" w:lastColumn="0" w:noHBand="0" w:noVBand="0"/>
      </w:tblPr>
      <w:tblGrid>
        <w:gridCol w:w="4785"/>
        <w:gridCol w:w="4786"/>
      </w:tblGrid>
      <w:tr w:rsidR="006B4EDE" w:rsidRPr="008B5ED9" w:rsidTr="00054053">
        <w:trPr>
          <w:trHeight w:val="426"/>
        </w:trPr>
        <w:tc>
          <w:tcPr>
            <w:tcW w:w="4785" w:type="dxa"/>
          </w:tcPr>
          <w:p w:rsidR="006B4EDE" w:rsidRPr="008B5ED9" w:rsidRDefault="006B4EDE" w:rsidP="00054053">
            <w:pPr>
              <w:spacing w:after="0" w:line="240" w:lineRule="auto"/>
              <w:ind w:firstLine="709"/>
              <w:jc w:val="right"/>
              <w:rPr>
                <w:rFonts w:ascii="Times New Roman" w:hAnsi="Times New Roman"/>
                <w:sz w:val="24"/>
                <w:szCs w:val="24"/>
              </w:rPr>
            </w:pPr>
          </w:p>
        </w:tc>
        <w:tc>
          <w:tcPr>
            <w:tcW w:w="4786" w:type="dxa"/>
          </w:tcPr>
          <w:p w:rsidR="006B4EDE" w:rsidRPr="008B5ED9" w:rsidRDefault="006B4EDE" w:rsidP="00054053">
            <w:pPr>
              <w:spacing w:after="0" w:line="240" w:lineRule="auto"/>
              <w:jc w:val="right"/>
              <w:rPr>
                <w:rFonts w:ascii="Times New Roman" w:hAnsi="Times New Roman"/>
                <w:b/>
                <w:sz w:val="24"/>
                <w:szCs w:val="24"/>
              </w:rPr>
            </w:pPr>
            <w:r w:rsidRPr="008B5ED9">
              <w:rPr>
                <w:rFonts w:ascii="Times New Roman" w:hAnsi="Times New Roman"/>
                <w:b/>
                <w:sz w:val="24"/>
                <w:szCs w:val="24"/>
              </w:rPr>
              <w:t xml:space="preserve">Приложение </w:t>
            </w:r>
          </w:p>
        </w:tc>
      </w:tr>
    </w:tbl>
    <w:p w:rsidR="000F2E56" w:rsidRPr="008B5ED9" w:rsidRDefault="00406D9F" w:rsidP="00054053">
      <w:pPr>
        <w:spacing w:after="0" w:line="240" w:lineRule="auto"/>
        <w:ind w:firstLine="709"/>
        <w:jc w:val="right"/>
        <w:rPr>
          <w:rFonts w:ascii="Times New Roman" w:hAnsi="Times New Roman"/>
          <w:sz w:val="24"/>
          <w:szCs w:val="24"/>
        </w:rPr>
      </w:pPr>
      <w:r w:rsidRPr="008B5ED9">
        <w:rPr>
          <w:rFonts w:ascii="Times New Roman" w:hAnsi="Times New Roman"/>
          <w:sz w:val="24"/>
          <w:szCs w:val="24"/>
        </w:rPr>
        <w:t xml:space="preserve">                                                                                                                                                                                                                                                                                                                                                                                                                                                                                                                                                                                                                                                                                                                                                                                                                                                                                                                                                                                                                                                                                                                                                                                                                                                                                                                                                                                                                                                                                                                                                                                                                                                                                                             к п</w:t>
      </w:r>
      <w:r w:rsidR="00A568B0" w:rsidRPr="008B5ED9">
        <w:rPr>
          <w:rFonts w:ascii="Times New Roman" w:hAnsi="Times New Roman"/>
          <w:sz w:val="24"/>
          <w:szCs w:val="24"/>
        </w:rPr>
        <w:t>остановлению</w:t>
      </w:r>
      <w:r w:rsidR="000F2E56" w:rsidRPr="008B5ED9">
        <w:rPr>
          <w:rFonts w:ascii="Times New Roman" w:hAnsi="Times New Roman"/>
          <w:sz w:val="24"/>
          <w:szCs w:val="24"/>
        </w:rPr>
        <w:t xml:space="preserve"> администрации</w:t>
      </w:r>
    </w:p>
    <w:p w:rsidR="006B4EDE" w:rsidRPr="008B5ED9" w:rsidRDefault="00C13877" w:rsidP="00054053">
      <w:pPr>
        <w:spacing w:after="0" w:line="240" w:lineRule="auto"/>
        <w:ind w:firstLine="709"/>
        <w:jc w:val="right"/>
        <w:rPr>
          <w:rFonts w:ascii="Times New Roman" w:hAnsi="Times New Roman"/>
          <w:sz w:val="24"/>
          <w:szCs w:val="24"/>
        </w:rPr>
      </w:pPr>
      <w:r w:rsidRPr="008B5ED9">
        <w:rPr>
          <w:rFonts w:ascii="Times New Roman" w:hAnsi="Times New Roman"/>
          <w:sz w:val="24"/>
          <w:szCs w:val="24"/>
        </w:rPr>
        <w:t>Элитовского сельсовета</w:t>
      </w:r>
    </w:p>
    <w:p w:rsidR="006B4EDE" w:rsidRPr="008B5ED9" w:rsidRDefault="00054053" w:rsidP="00054053">
      <w:pPr>
        <w:spacing w:after="0" w:line="240" w:lineRule="auto"/>
        <w:ind w:firstLine="709"/>
        <w:jc w:val="right"/>
        <w:rPr>
          <w:rFonts w:ascii="Times New Roman" w:hAnsi="Times New Roman"/>
          <w:sz w:val="24"/>
          <w:szCs w:val="24"/>
        </w:rPr>
      </w:pPr>
      <w:r w:rsidRPr="008B5ED9">
        <w:rPr>
          <w:rFonts w:ascii="Times New Roman" w:hAnsi="Times New Roman"/>
          <w:sz w:val="24"/>
          <w:szCs w:val="24"/>
        </w:rPr>
        <w:t xml:space="preserve">                    </w:t>
      </w:r>
      <w:r w:rsidR="008B5ED9">
        <w:rPr>
          <w:rFonts w:ascii="Times New Roman" w:hAnsi="Times New Roman"/>
          <w:sz w:val="24"/>
          <w:szCs w:val="24"/>
        </w:rPr>
        <w:t>о</w:t>
      </w:r>
      <w:r w:rsidR="006B4EDE" w:rsidRPr="008B5ED9">
        <w:rPr>
          <w:rFonts w:ascii="Times New Roman" w:hAnsi="Times New Roman"/>
          <w:sz w:val="24"/>
          <w:szCs w:val="24"/>
        </w:rPr>
        <w:t>т</w:t>
      </w:r>
      <w:r w:rsidR="008B5ED9">
        <w:rPr>
          <w:rFonts w:ascii="Times New Roman" w:hAnsi="Times New Roman"/>
          <w:sz w:val="24"/>
          <w:szCs w:val="24"/>
        </w:rPr>
        <w:t xml:space="preserve"> </w:t>
      </w:r>
      <w:r w:rsidR="00C13877" w:rsidRPr="008B5ED9">
        <w:rPr>
          <w:rFonts w:ascii="Times New Roman" w:hAnsi="Times New Roman"/>
          <w:sz w:val="24"/>
          <w:szCs w:val="24"/>
        </w:rPr>
        <w:t>14</w:t>
      </w:r>
      <w:r w:rsidR="004164D8" w:rsidRPr="008B5ED9">
        <w:rPr>
          <w:rFonts w:ascii="Times New Roman" w:hAnsi="Times New Roman"/>
          <w:sz w:val="24"/>
          <w:szCs w:val="24"/>
        </w:rPr>
        <w:t>.10.201</w:t>
      </w:r>
      <w:r w:rsidR="00C13877" w:rsidRPr="008B5ED9">
        <w:rPr>
          <w:rFonts w:ascii="Times New Roman" w:hAnsi="Times New Roman"/>
          <w:sz w:val="24"/>
          <w:szCs w:val="24"/>
        </w:rPr>
        <w:t>4</w:t>
      </w:r>
      <w:r w:rsidR="006B4EDE" w:rsidRPr="008B5ED9">
        <w:rPr>
          <w:rFonts w:ascii="Times New Roman" w:hAnsi="Times New Roman"/>
          <w:sz w:val="24"/>
          <w:szCs w:val="24"/>
        </w:rPr>
        <w:t xml:space="preserve"> № </w:t>
      </w:r>
      <w:r w:rsidR="00A568B0" w:rsidRPr="008B5ED9">
        <w:rPr>
          <w:rFonts w:ascii="Times New Roman" w:hAnsi="Times New Roman"/>
          <w:sz w:val="24"/>
          <w:szCs w:val="24"/>
        </w:rPr>
        <w:t>42</w:t>
      </w:r>
      <w:r w:rsidR="00C13877" w:rsidRPr="008B5ED9">
        <w:rPr>
          <w:rFonts w:ascii="Times New Roman" w:hAnsi="Times New Roman"/>
          <w:sz w:val="24"/>
          <w:szCs w:val="24"/>
        </w:rPr>
        <w:t>4</w:t>
      </w:r>
    </w:p>
    <w:p w:rsidR="006B4EDE" w:rsidRPr="008B5ED9" w:rsidRDefault="006B4EDE" w:rsidP="00054053">
      <w:pPr>
        <w:spacing w:after="0" w:line="240" w:lineRule="auto"/>
        <w:ind w:firstLine="709"/>
        <w:jc w:val="right"/>
        <w:rPr>
          <w:rFonts w:ascii="Times New Roman" w:hAnsi="Times New Roman"/>
          <w:sz w:val="24"/>
          <w:szCs w:val="24"/>
        </w:rPr>
      </w:pPr>
    </w:p>
    <w:p w:rsidR="006B4EDE" w:rsidRPr="008B5ED9" w:rsidRDefault="00AA1EFF" w:rsidP="001A2C55">
      <w:pPr>
        <w:spacing w:after="0" w:line="240" w:lineRule="auto"/>
        <w:ind w:firstLine="709"/>
        <w:jc w:val="center"/>
        <w:rPr>
          <w:rFonts w:ascii="Times New Roman" w:hAnsi="Times New Roman"/>
          <w:b/>
          <w:color w:val="000000"/>
          <w:sz w:val="24"/>
          <w:szCs w:val="24"/>
          <w:shd w:val="clear" w:color="auto" w:fill="FFFFFF"/>
        </w:rPr>
      </w:pPr>
      <w:r w:rsidRPr="008B5ED9">
        <w:rPr>
          <w:rFonts w:ascii="Times New Roman" w:hAnsi="Times New Roman"/>
          <w:b/>
          <w:sz w:val="24"/>
          <w:szCs w:val="24"/>
        </w:rPr>
        <w:t>П</w:t>
      </w:r>
      <w:r w:rsidR="009F5149" w:rsidRPr="008B5ED9">
        <w:rPr>
          <w:rFonts w:ascii="Times New Roman" w:hAnsi="Times New Roman"/>
          <w:b/>
          <w:sz w:val="24"/>
          <w:szCs w:val="24"/>
        </w:rPr>
        <w:t>римерное п</w:t>
      </w:r>
      <w:r w:rsidR="006B4EDE" w:rsidRPr="008B5ED9">
        <w:rPr>
          <w:rFonts w:ascii="Times New Roman" w:hAnsi="Times New Roman"/>
          <w:b/>
          <w:sz w:val="24"/>
          <w:szCs w:val="24"/>
        </w:rPr>
        <w:t xml:space="preserve">оложение об оплате труда работников </w:t>
      </w:r>
      <w:proofErr w:type="spellStart"/>
      <w:r w:rsidRPr="008B5ED9">
        <w:rPr>
          <w:rFonts w:ascii="Times New Roman" w:hAnsi="Times New Roman"/>
          <w:b/>
          <w:sz w:val="24"/>
          <w:szCs w:val="24"/>
        </w:rPr>
        <w:t>администрации</w:t>
      </w:r>
      <w:r w:rsidR="00CB4A9F" w:rsidRPr="008B5ED9">
        <w:rPr>
          <w:rFonts w:ascii="Times New Roman" w:hAnsi="Times New Roman"/>
          <w:b/>
          <w:sz w:val="24"/>
          <w:szCs w:val="24"/>
        </w:rPr>
        <w:t>Элитовского</w:t>
      </w:r>
      <w:proofErr w:type="spellEnd"/>
      <w:r w:rsidR="00CB4A9F" w:rsidRPr="008B5ED9">
        <w:rPr>
          <w:rFonts w:ascii="Times New Roman" w:hAnsi="Times New Roman"/>
          <w:b/>
          <w:sz w:val="24"/>
          <w:szCs w:val="24"/>
        </w:rPr>
        <w:t xml:space="preserve"> сельсовета</w:t>
      </w:r>
      <w:r w:rsidR="000F2E56" w:rsidRPr="008B5ED9">
        <w:rPr>
          <w:rFonts w:ascii="Times New Roman" w:hAnsi="Times New Roman"/>
          <w:b/>
          <w:sz w:val="24"/>
          <w:szCs w:val="24"/>
        </w:rPr>
        <w:t>,</w:t>
      </w:r>
      <w:r w:rsidR="005B29F9" w:rsidRPr="008B5ED9">
        <w:rPr>
          <w:rFonts w:ascii="Times New Roman" w:hAnsi="Times New Roman"/>
          <w:b/>
          <w:sz w:val="24"/>
          <w:szCs w:val="24"/>
        </w:rPr>
        <w:t xml:space="preserve"> </w:t>
      </w:r>
      <w:r w:rsidR="006B4EDE" w:rsidRPr="008B5ED9">
        <w:rPr>
          <w:rFonts w:ascii="Times New Roman" w:hAnsi="Times New Roman"/>
          <w:b/>
          <w:color w:val="000000"/>
          <w:sz w:val="24"/>
          <w:szCs w:val="24"/>
          <w:shd w:val="clear" w:color="auto" w:fill="FFFFFF"/>
        </w:rPr>
        <w:t>не являющихся лицами, замещающими муниципальные должности и должности муниципальной службы</w:t>
      </w:r>
    </w:p>
    <w:p w:rsidR="006B4EDE" w:rsidRPr="008B5ED9" w:rsidRDefault="006B4EDE" w:rsidP="001A2C55">
      <w:pPr>
        <w:spacing w:after="0" w:line="240" w:lineRule="auto"/>
        <w:ind w:firstLine="709"/>
        <w:jc w:val="center"/>
        <w:rPr>
          <w:rFonts w:ascii="Times New Roman" w:hAnsi="Times New Roman"/>
          <w:b/>
          <w:color w:val="000000"/>
          <w:sz w:val="24"/>
          <w:szCs w:val="24"/>
          <w:shd w:val="clear" w:color="auto" w:fill="FFFFFF"/>
        </w:rPr>
      </w:pPr>
    </w:p>
    <w:p w:rsidR="006B4EDE" w:rsidRPr="008B5ED9" w:rsidRDefault="00AA1EFF" w:rsidP="001A2C55">
      <w:pPr>
        <w:spacing w:after="0" w:line="240" w:lineRule="auto"/>
        <w:ind w:firstLine="709"/>
        <w:jc w:val="both"/>
        <w:rPr>
          <w:rFonts w:ascii="Times New Roman" w:hAnsi="Times New Roman"/>
          <w:color w:val="000000"/>
          <w:sz w:val="24"/>
          <w:szCs w:val="24"/>
          <w:shd w:val="clear" w:color="auto" w:fill="FFFFFF"/>
        </w:rPr>
      </w:pPr>
      <w:r w:rsidRPr="008B5ED9">
        <w:rPr>
          <w:rFonts w:ascii="Times New Roman" w:hAnsi="Times New Roman"/>
          <w:bCs/>
          <w:sz w:val="24"/>
          <w:szCs w:val="24"/>
        </w:rPr>
        <w:t>1.1. Настоящее</w:t>
      </w:r>
      <w:r w:rsidR="00D94464" w:rsidRPr="008B5ED9">
        <w:rPr>
          <w:rFonts w:ascii="Times New Roman" w:hAnsi="Times New Roman"/>
          <w:bCs/>
          <w:sz w:val="24"/>
          <w:szCs w:val="24"/>
        </w:rPr>
        <w:t xml:space="preserve"> Примерноеп</w:t>
      </w:r>
      <w:r w:rsidR="006B4EDE" w:rsidRPr="008B5ED9">
        <w:rPr>
          <w:rFonts w:ascii="Times New Roman" w:hAnsi="Times New Roman"/>
          <w:bCs/>
          <w:sz w:val="24"/>
          <w:szCs w:val="24"/>
        </w:rPr>
        <w:t>оложение</w:t>
      </w:r>
      <w:r w:rsidR="00D94464" w:rsidRPr="008B5ED9">
        <w:rPr>
          <w:rFonts w:ascii="Times New Roman" w:hAnsi="Times New Roman"/>
          <w:bCs/>
          <w:sz w:val="24"/>
          <w:szCs w:val="24"/>
        </w:rPr>
        <w:t xml:space="preserve"> (далее – Положение)</w:t>
      </w:r>
      <w:r w:rsidR="006B4EDE" w:rsidRPr="008B5ED9">
        <w:rPr>
          <w:rFonts w:ascii="Times New Roman" w:hAnsi="Times New Roman"/>
          <w:bCs/>
          <w:sz w:val="24"/>
          <w:szCs w:val="24"/>
        </w:rPr>
        <w:t xml:space="preserve"> об оплате труда </w:t>
      </w:r>
      <w:r w:rsidR="006B4EDE" w:rsidRPr="008B5ED9">
        <w:rPr>
          <w:rFonts w:ascii="Times New Roman" w:hAnsi="Times New Roman"/>
          <w:sz w:val="24"/>
          <w:szCs w:val="24"/>
        </w:rPr>
        <w:t xml:space="preserve">работников </w:t>
      </w:r>
      <w:r w:rsidRPr="008B5ED9">
        <w:rPr>
          <w:rFonts w:ascii="Times New Roman" w:hAnsi="Times New Roman"/>
          <w:sz w:val="24"/>
          <w:szCs w:val="24"/>
        </w:rPr>
        <w:t>администрации</w:t>
      </w:r>
      <w:r w:rsidR="00CB4A9F" w:rsidRPr="008B5ED9">
        <w:rPr>
          <w:rFonts w:ascii="Times New Roman" w:hAnsi="Times New Roman"/>
          <w:sz w:val="24"/>
          <w:szCs w:val="24"/>
        </w:rPr>
        <w:t xml:space="preserve"> Элитовского сельсовета</w:t>
      </w:r>
      <w:proofErr w:type="gramStart"/>
      <w:r w:rsidR="006B4EDE" w:rsidRPr="008B5ED9">
        <w:rPr>
          <w:rFonts w:ascii="Times New Roman" w:hAnsi="Times New Roman"/>
          <w:i/>
          <w:sz w:val="24"/>
          <w:szCs w:val="24"/>
        </w:rPr>
        <w:t>,</w:t>
      </w:r>
      <w:r w:rsidR="006B4EDE" w:rsidRPr="008B5ED9">
        <w:rPr>
          <w:rFonts w:ascii="Times New Roman" w:hAnsi="Times New Roman"/>
          <w:color w:val="000000"/>
          <w:sz w:val="24"/>
          <w:szCs w:val="24"/>
          <w:shd w:val="clear" w:color="auto" w:fill="FFFFFF"/>
        </w:rPr>
        <w:t>н</w:t>
      </w:r>
      <w:proofErr w:type="gramEnd"/>
      <w:r w:rsidR="006B4EDE" w:rsidRPr="008B5ED9">
        <w:rPr>
          <w:rFonts w:ascii="Times New Roman" w:hAnsi="Times New Roman"/>
          <w:color w:val="000000"/>
          <w:sz w:val="24"/>
          <w:szCs w:val="24"/>
          <w:shd w:val="clear" w:color="auto" w:fill="FFFFFF"/>
        </w:rPr>
        <w:t xml:space="preserve">е являющихся лицами, замещающими муниципальные должности и должности муниципальной службы (далее – работники) </w:t>
      </w:r>
      <w:r w:rsidR="006B4EDE" w:rsidRPr="008B5ED9">
        <w:rPr>
          <w:rFonts w:ascii="Times New Roman" w:hAnsi="Times New Roman"/>
          <w:bCs/>
          <w:sz w:val="24"/>
          <w:szCs w:val="24"/>
        </w:rPr>
        <w:t>определяет условия оплаты труда таких работников.</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bCs/>
          <w:sz w:val="24"/>
          <w:szCs w:val="24"/>
        </w:rPr>
        <w:t xml:space="preserve">1.2. </w:t>
      </w:r>
      <w:r w:rsidR="00AA1EFF" w:rsidRPr="008B5ED9">
        <w:rPr>
          <w:rFonts w:ascii="Times New Roman" w:hAnsi="Times New Roman"/>
          <w:sz w:val="24"/>
          <w:szCs w:val="24"/>
        </w:rPr>
        <w:t>П</w:t>
      </w:r>
      <w:r w:rsidRPr="008B5ED9">
        <w:rPr>
          <w:rFonts w:ascii="Times New Roman" w:hAnsi="Times New Roman"/>
          <w:sz w:val="24"/>
          <w:szCs w:val="24"/>
        </w:rPr>
        <w:t>оложение включает в себя:</w:t>
      </w:r>
    </w:p>
    <w:p w:rsidR="006B4EDE" w:rsidRPr="008B5ED9" w:rsidRDefault="009F5149"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 xml:space="preserve">минимальные </w:t>
      </w:r>
      <w:r w:rsidR="006B4EDE" w:rsidRPr="008B5ED9">
        <w:rPr>
          <w:rFonts w:ascii="Times New Roman" w:hAnsi="Times New Roman"/>
          <w:sz w:val="24"/>
          <w:szCs w:val="24"/>
        </w:rPr>
        <w:t>размеры окладов (должностных окладов), ставок заработной платы, определяемые по квалификационным уровням профессиональных квалификационных групп и отдельным должностям, не включенным в профессиональные квалификационные группы;</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виды выплат компенсационного и стимулирующего характера, предоставляемых работникам, размеры и условия их осуществления;</w:t>
      </w:r>
    </w:p>
    <w:p w:rsidR="006B4EDE" w:rsidRPr="008B5ED9" w:rsidRDefault="006B4EDE" w:rsidP="00E57D73">
      <w:pPr>
        <w:pStyle w:val="a4"/>
        <w:shd w:val="clear" w:color="auto" w:fill="FFFFFF"/>
        <w:spacing w:before="0" w:beforeAutospacing="0" w:after="0" w:afterAutospacing="0"/>
        <w:ind w:firstLine="709"/>
        <w:jc w:val="both"/>
        <w:rPr>
          <w:color w:val="000000"/>
        </w:rPr>
      </w:pPr>
      <w:r w:rsidRPr="008B5ED9">
        <w:rPr>
          <w:iCs/>
        </w:rPr>
        <w:t>1.3. Р</w:t>
      </w:r>
      <w:r w:rsidRPr="008B5ED9">
        <w:rPr>
          <w:color w:val="000000"/>
        </w:rPr>
        <w:t>аботникам в пределах утвержденного фонда оплаты труда осуществляется выплата единовременной материальной помощи.</w:t>
      </w:r>
    </w:p>
    <w:p w:rsidR="006B4EDE" w:rsidRPr="008B5ED9" w:rsidRDefault="006B4EDE" w:rsidP="00E57D73">
      <w:pPr>
        <w:pStyle w:val="a4"/>
        <w:shd w:val="clear" w:color="auto" w:fill="FFFFFF"/>
        <w:spacing w:before="0" w:beforeAutospacing="0" w:after="0" w:afterAutospacing="0"/>
        <w:ind w:firstLine="709"/>
        <w:jc w:val="both"/>
        <w:rPr>
          <w:color w:val="000000"/>
        </w:rPr>
      </w:pPr>
      <w:bookmarkStart w:id="0" w:name="Par176"/>
      <w:bookmarkEnd w:id="0"/>
      <w:r w:rsidRPr="008B5ED9">
        <w:rPr>
          <w:color w:val="000000"/>
        </w:rPr>
        <w:t>Единовременная материальная помощь работникам</w:t>
      </w:r>
      <w:r w:rsidR="004164D8" w:rsidRPr="008B5ED9">
        <w:rPr>
          <w:color w:val="000000"/>
        </w:rPr>
        <w:t xml:space="preserve">, </w:t>
      </w:r>
      <w:proofErr w:type="gramStart"/>
      <w:r w:rsidRPr="008B5ED9">
        <w:rPr>
          <w:color w:val="000000"/>
        </w:rPr>
        <w:t>оказывается</w:t>
      </w:r>
      <w:proofErr w:type="gramEnd"/>
      <w:r w:rsidRPr="008B5ED9">
        <w:rPr>
          <w:color w:val="000000"/>
        </w:rPr>
        <w:t xml:space="preserve"> по решению руководителя в связи с бракосочетанием, рождением ребенка, в связи со смертью супруга (супруги) или близких родственников (детей, родителей).</w:t>
      </w:r>
    </w:p>
    <w:p w:rsidR="006B4EDE" w:rsidRPr="008B5ED9" w:rsidRDefault="006B4EDE" w:rsidP="00E57D73">
      <w:pPr>
        <w:pStyle w:val="a4"/>
        <w:shd w:val="clear" w:color="auto" w:fill="FFFFFF"/>
        <w:spacing w:before="0" w:beforeAutospacing="0" w:after="0" w:afterAutospacing="0"/>
        <w:ind w:firstLine="709"/>
        <w:jc w:val="both"/>
        <w:rPr>
          <w:color w:val="000000"/>
        </w:rPr>
      </w:pPr>
      <w:r w:rsidRPr="008B5ED9">
        <w:rPr>
          <w:color w:val="000000"/>
        </w:rPr>
        <w:t>Размер единовременной материальной помощи не может превышат</w:t>
      </w:r>
      <w:r w:rsidRPr="008B5ED9">
        <w:rPr>
          <w:i/>
          <w:color w:val="000000"/>
        </w:rPr>
        <w:t>ь</w:t>
      </w:r>
      <w:r w:rsidRPr="008B5ED9">
        <w:rPr>
          <w:color w:val="000000"/>
        </w:rPr>
        <w:t xml:space="preserve"> три тысячи рублей по каждому основанию, предусмотренному абзацем вторым  настоящего пункта.</w:t>
      </w:r>
    </w:p>
    <w:p w:rsidR="006B4EDE" w:rsidRPr="008B5ED9" w:rsidRDefault="006B4EDE" w:rsidP="00AB0320">
      <w:pPr>
        <w:pStyle w:val="a4"/>
        <w:shd w:val="clear" w:color="auto" w:fill="FFFFFF"/>
        <w:spacing w:before="0" w:beforeAutospacing="0" w:after="0" w:afterAutospacing="0"/>
        <w:ind w:firstLine="709"/>
        <w:jc w:val="both"/>
      </w:pPr>
      <w:r w:rsidRPr="008B5ED9">
        <w:t xml:space="preserve">Выплата единовременной материальной помощи работникам производится на основании распоряжения главы </w:t>
      </w:r>
      <w:r w:rsidR="00CB4A9F" w:rsidRPr="008B5ED9">
        <w:t>сельсовета.</w:t>
      </w:r>
    </w:p>
    <w:p w:rsidR="006B4EDE" w:rsidRPr="008B5ED9" w:rsidRDefault="006B4EDE" w:rsidP="00AB0320">
      <w:pPr>
        <w:pStyle w:val="a4"/>
        <w:shd w:val="clear" w:color="auto" w:fill="FFFFFF"/>
        <w:spacing w:before="0" w:beforeAutospacing="0" w:after="0" w:afterAutospacing="0"/>
        <w:ind w:firstLine="709"/>
        <w:jc w:val="both"/>
        <w:rPr>
          <w:bCs/>
        </w:rPr>
      </w:pPr>
    </w:p>
    <w:p w:rsidR="006B4EDE" w:rsidRPr="008B5ED9" w:rsidRDefault="006B4EDE" w:rsidP="001A2C55">
      <w:pPr>
        <w:autoSpaceDE w:val="0"/>
        <w:autoSpaceDN w:val="0"/>
        <w:adjustRightInd w:val="0"/>
        <w:spacing w:after="0" w:line="240" w:lineRule="auto"/>
        <w:ind w:firstLine="709"/>
        <w:jc w:val="center"/>
        <w:outlineLvl w:val="0"/>
        <w:rPr>
          <w:rFonts w:ascii="Times New Roman" w:hAnsi="Times New Roman"/>
          <w:b/>
          <w:bCs/>
          <w:sz w:val="24"/>
          <w:szCs w:val="24"/>
        </w:rPr>
      </w:pPr>
      <w:r w:rsidRPr="008B5ED9">
        <w:rPr>
          <w:rFonts w:ascii="Times New Roman" w:hAnsi="Times New Roman"/>
          <w:b/>
          <w:bCs/>
          <w:sz w:val="24"/>
          <w:szCs w:val="24"/>
        </w:rPr>
        <w:t xml:space="preserve">2. </w:t>
      </w:r>
      <w:proofErr w:type="gramStart"/>
      <w:r w:rsidR="009F5149" w:rsidRPr="008B5ED9">
        <w:rPr>
          <w:rFonts w:ascii="Times New Roman" w:hAnsi="Times New Roman"/>
          <w:b/>
          <w:bCs/>
          <w:sz w:val="24"/>
          <w:szCs w:val="24"/>
        </w:rPr>
        <w:t>Минимальные р</w:t>
      </w:r>
      <w:r w:rsidR="00CB4A9F" w:rsidRPr="008B5ED9">
        <w:rPr>
          <w:rFonts w:ascii="Times New Roman" w:hAnsi="Times New Roman"/>
          <w:b/>
          <w:bCs/>
          <w:sz w:val="24"/>
          <w:szCs w:val="24"/>
        </w:rPr>
        <w:t>азмерыокладов</w:t>
      </w:r>
      <w:r w:rsidRPr="008B5ED9">
        <w:rPr>
          <w:rFonts w:ascii="Times New Roman" w:hAnsi="Times New Roman"/>
          <w:b/>
          <w:bCs/>
          <w:sz w:val="24"/>
          <w:szCs w:val="24"/>
        </w:rPr>
        <w:t xml:space="preserve"> (</w:t>
      </w:r>
      <w:r w:rsidR="00CB4A9F" w:rsidRPr="008B5ED9">
        <w:rPr>
          <w:rFonts w:ascii="Times New Roman" w:hAnsi="Times New Roman"/>
          <w:b/>
          <w:bCs/>
          <w:sz w:val="24"/>
          <w:szCs w:val="24"/>
        </w:rPr>
        <w:t>должностных окладов</w:t>
      </w:r>
      <w:r w:rsidRPr="008B5ED9">
        <w:rPr>
          <w:rFonts w:ascii="Times New Roman" w:hAnsi="Times New Roman"/>
          <w:b/>
          <w:bCs/>
          <w:sz w:val="24"/>
          <w:szCs w:val="24"/>
        </w:rPr>
        <w:t xml:space="preserve">), </w:t>
      </w:r>
      <w:r w:rsidR="00AA1EFF" w:rsidRPr="008B5ED9">
        <w:rPr>
          <w:rFonts w:ascii="Times New Roman" w:hAnsi="Times New Roman"/>
          <w:b/>
          <w:bCs/>
          <w:sz w:val="24"/>
          <w:szCs w:val="24"/>
        </w:rPr>
        <w:t>ставок заработной платы</w:t>
      </w:r>
      <w:proofErr w:type="gramEnd"/>
    </w:p>
    <w:p w:rsidR="006B4EDE" w:rsidRPr="008B5ED9" w:rsidRDefault="006B4EDE" w:rsidP="001A2C55">
      <w:pPr>
        <w:autoSpaceDE w:val="0"/>
        <w:autoSpaceDN w:val="0"/>
        <w:adjustRightInd w:val="0"/>
        <w:spacing w:after="0" w:line="240" w:lineRule="auto"/>
        <w:ind w:firstLine="709"/>
        <w:jc w:val="center"/>
        <w:outlineLvl w:val="0"/>
        <w:rPr>
          <w:rFonts w:ascii="Times New Roman" w:hAnsi="Times New Roman"/>
          <w:bCs/>
          <w:sz w:val="24"/>
          <w:szCs w:val="24"/>
        </w:rPr>
      </w:pPr>
    </w:p>
    <w:p w:rsidR="006B4EDE" w:rsidRPr="008B5ED9" w:rsidRDefault="006B4EDE" w:rsidP="001A2C55">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 xml:space="preserve">2.1. </w:t>
      </w:r>
      <w:r w:rsidR="009F5149" w:rsidRPr="008B5ED9">
        <w:rPr>
          <w:rFonts w:ascii="Times New Roman" w:hAnsi="Times New Roman"/>
          <w:bCs/>
          <w:sz w:val="24"/>
          <w:szCs w:val="24"/>
        </w:rPr>
        <w:t>Минимальные р</w:t>
      </w:r>
      <w:r w:rsidRPr="008B5ED9">
        <w:rPr>
          <w:rFonts w:ascii="Times New Roman" w:hAnsi="Times New Roman"/>
          <w:bCs/>
          <w:sz w:val="24"/>
          <w:szCs w:val="24"/>
        </w:rPr>
        <w:t xml:space="preserve">азмеры окладов (должностных окладов), ставок заработной платы определяются по профессиональным квалификационным группам (далее - ПКГ) и по отдельным должностям, не включенным в ПКГ, в соответствии с </w:t>
      </w:r>
      <w:r w:rsidRPr="008B5ED9">
        <w:rPr>
          <w:rFonts w:ascii="Times New Roman" w:hAnsi="Times New Roman"/>
          <w:b/>
          <w:bCs/>
          <w:sz w:val="24"/>
          <w:szCs w:val="24"/>
        </w:rPr>
        <w:t>приложением № 1</w:t>
      </w:r>
      <w:r w:rsidRPr="008B5ED9">
        <w:rPr>
          <w:rFonts w:ascii="Times New Roman" w:hAnsi="Times New Roman"/>
          <w:bCs/>
          <w:sz w:val="24"/>
          <w:szCs w:val="24"/>
        </w:rPr>
        <w:t xml:space="preserve"> к настоящему Положению.</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bCs/>
          <w:sz w:val="24"/>
          <w:szCs w:val="24"/>
        </w:rPr>
        <w:t xml:space="preserve">2.2. </w:t>
      </w:r>
      <w:r w:rsidR="009F5149" w:rsidRPr="008B5ED9">
        <w:rPr>
          <w:rFonts w:ascii="Times New Roman" w:hAnsi="Times New Roman"/>
          <w:bCs/>
          <w:sz w:val="24"/>
          <w:szCs w:val="24"/>
        </w:rPr>
        <w:t>Минимальные р</w:t>
      </w:r>
      <w:r w:rsidRPr="008B5ED9">
        <w:rPr>
          <w:rFonts w:ascii="Times New Roman" w:hAnsi="Times New Roman"/>
          <w:bCs/>
          <w:sz w:val="24"/>
          <w:szCs w:val="24"/>
        </w:rPr>
        <w:t xml:space="preserve">азмеры окладов (должностных окладов), ставок заработной платы работников устанавливаются на основе отнесения занимаемых ими должностей к ПКГ, утвержденными приказами </w:t>
      </w:r>
      <w:r w:rsidRPr="008B5ED9">
        <w:rPr>
          <w:rFonts w:ascii="Times New Roman" w:hAnsi="Times New Roman"/>
          <w:sz w:val="24"/>
          <w:szCs w:val="24"/>
        </w:rPr>
        <w:t>Минздравсоцразвития РФ:</w:t>
      </w:r>
    </w:p>
    <w:p w:rsidR="0076458F" w:rsidRPr="008B5ED9" w:rsidRDefault="00A7337C" w:rsidP="0076458F">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абзац исключен постановлением от 10.02.2017 №46</w:t>
      </w:r>
    </w:p>
    <w:p w:rsidR="006B4EDE" w:rsidRPr="008B5ED9" w:rsidRDefault="006B4EDE" w:rsidP="001A2C55">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от 29.05.2008 № 248н «Об утверждении профессиональных квалификационных групп общеотраслевых профессий рабочих»;</w:t>
      </w:r>
    </w:p>
    <w:p w:rsidR="006B4EDE" w:rsidRPr="008B5ED9" w:rsidRDefault="006B4EDE" w:rsidP="004F1F34">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от 29.05.2008 № 247н «Об утверждении профессиональных квалификационных групп общеотраслевых должностей руководителей, специалистов и служащих».</w:t>
      </w:r>
    </w:p>
    <w:p w:rsidR="009F5149" w:rsidRPr="008B5ED9" w:rsidRDefault="009F5149" w:rsidP="004F1F34">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2.3 Минимальные размеры окладов (должностных окладов), ставок заработной платы водителей увеличиваются при условии наличия квалификационной категории с учетом классности</w:t>
      </w:r>
      <w:r w:rsidR="0076038C" w:rsidRPr="008B5ED9">
        <w:rPr>
          <w:rFonts w:ascii="Times New Roman" w:hAnsi="Times New Roman"/>
          <w:iCs/>
          <w:sz w:val="24"/>
          <w:szCs w:val="24"/>
        </w:rPr>
        <w:t xml:space="preserve"> в следующих размерах:</w:t>
      </w:r>
    </w:p>
    <w:p w:rsidR="0076038C" w:rsidRPr="008B5ED9" w:rsidRDefault="0076038C" w:rsidP="004F1F34">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на 25% - за первый класс;</w:t>
      </w:r>
    </w:p>
    <w:p w:rsidR="0076038C" w:rsidRPr="008B5ED9" w:rsidRDefault="0076038C" w:rsidP="004F1F34">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на 10% - за второй класс.</w:t>
      </w:r>
    </w:p>
    <w:p w:rsidR="009F5149" w:rsidRPr="008B5ED9" w:rsidRDefault="009F5149" w:rsidP="004F1F34">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lastRenderedPageBreak/>
        <w:t>2.4</w:t>
      </w:r>
      <w:r w:rsidR="0076038C" w:rsidRPr="008B5ED9">
        <w:rPr>
          <w:rFonts w:ascii="Times New Roman" w:hAnsi="Times New Roman"/>
          <w:iCs/>
          <w:sz w:val="24"/>
          <w:szCs w:val="24"/>
        </w:rPr>
        <w:t xml:space="preserve"> Начисление выплат компенсационного характера и персональных стимулирующих выплат осуществляется от оклада (должностного оклада, ставки заработной платы) без учета его увеличения, предусмотренного пунктом 2.3 настоящего Положения.</w:t>
      </w:r>
    </w:p>
    <w:p w:rsidR="006B4EDE" w:rsidRPr="008B5ED9" w:rsidRDefault="006B4EDE" w:rsidP="001A2C55">
      <w:pPr>
        <w:autoSpaceDE w:val="0"/>
        <w:autoSpaceDN w:val="0"/>
        <w:adjustRightInd w:val="0"/>
        <w:spacing w:after="0" w:line="240" w:lineRule="auto"/>
        <w:ind w:firstLine="709"/>
        <w:jc w:val="both"/>
        <w:rPr>
          <w:rFonts w:ascii="Times New Roman" w:hAnsi="Times New Roman"/>
          <w:bCs/>
          <w:sz w:val="24"/>
          <w:szCs w:val="24"/>
        </w:rPr>
      </w:pPr>
    </w:p>
    <w:p w:rsidR="006B4EDE" w:rsidRPr="008B5ED9" w:rsidRDefault="006B4EDE" w:rsidP="00A56B91">
      <w:pPr>
        <w:autoSpaceDE w:val="0"/>
        <w:autoSpaceDN w:val="0"/>
        <w:adjustRightInd w:val="0"/>
        <w:spacing w:after="0" w:line="240" w:lineRule="auto"/>
        <w:ind w:firstLine="709"/>
        <w:jc w:val="center"/>
        <w:outlineLvl w:val="0"/>
        <w:rPr>
          <w:rFonts w:ascii="Times New Roman" w:hAnsi="Times New Roman"/>
          <w:b/>
          <w:bCs/>
          <w:sz w:val="24"/>
          <w:szCs w:val="24"/>
        </w:rPr>
      </w:pPr>
      <w:r w:rsidRPr="008B5ED9">
        <w:rPr>
          <w:rFonts w:ascii="Times New Roman" w:hAnsi="Times New Roman"/>
          <w:b/>
          <w:bCs/>
          <w:sz w:val="24"/>
          <w:szCs w:val="24"/>
        </w:rPr>
        <w:t xml:space="preserve">3. </w:t>
      </w:r>
      <w:r w:rsidR="00CB4A9F" w:rsidRPr="008B5ED9">
        <w:rPr>
          <w:rFonts w:ascii="Times New Roman" w:hAnsi="Times New Roman"/>
          <w:b/>
          <w:bCs/>
          <w:sz w:val="24"/>
          <w:szCs w:val="24"/>
        </w:rPr>
        <w:t>Виды</w:t>
      </w:r>
      <w:r w:rsidR="005B29F9" w:rsidRPr="008B5ED9">
        <w:rPr>
          <w:rFonts w:ascii="Times New Roman" w:hAnsi="Times New Roman"/>
          <w:b/>
          <w:bCs/>
          <w:sz w:val="24"/>
          <w:szCs w:val="24"/>
        </w:rPr>
        <w:t xml:space="preserve"> </w:t>
      </w:r>
      <w:r w:rsidR="00CB4A9F" w:rsidRPr="008B5ED9">
        <w:rPr>
          <w:rFonts w:ascii="Times New Roman" w:hAnsi="Times New Roman"/>
          <w:b/>
          <w:bCs/>
          <w:sz w:val="24"/>
          <w:szCs w:val="24"/>
        </w:rPr>
        <w:t>выплат</w:t>
      </w:r>
      <w:r w:rsidR="005B29F9" w:rsidRPr="008B5ED9">
        <w:rPr>
          <w:rFonts w:ascii="Times New Roman" w:hAnsi="Times New Roman"/>
          <w:b/>
          <w:bCs/>
          <w:sz w:val="24"/>
          <w:szCs w:val="24"/>
        </w:rPr>
        <w:t xml:space="preserve"> </w:t>
      </w:r>
      <w:r w:rsidR="00AA1EFF" w:rsidRPr="008B5ED9">
        <w:rPr>
          <w:rFonts w:ascii="Times New Roman" w:hAnsi="Times New Roman"/>
          <w:b/>
          <w:bCs/>
          <w:sz w:val="24"/>
          <w:szCs w:val="24"/>
        </w:rPr>
        <w:t>компенсационного характера</w:t>
      </w:r>
    </w:p>
    <w:p w:rsidR="006B4EDE" w:rsidRPr="008B5ED9" w:rsidRDefault="006B4EDE" w:rsidP="00A56B91">
      <w:pPr>
        <w:autoSpaceDE w:val="0"/>
        <w:autoSpaceDN w:val="0"/>
        <w:adjustRightInd w:val="0"/>
        <w:spacing w:after="0" w:line="240" w:lineRule="auto"/>
        <w:ind w:firstLine="709"/>
        <w:jc w:val="center"/>
        <w:outlineLvl w:val="0"/>
        <w:rPr>
          <w:rFonts w:ascii="Times New Roman" w:hAnsi="Times New Roman"/>
          <w:bCs/>
          <w:sz w:val="24"/>
          <w:szCs w:val="24"/>
        </w:rPr>
      </w:pPr>
    </w:p>
    <w:p w:rsidR="006B4EDE" w:rsidRPr="008B5ED9" w:rsidRDefault="006B4EDE" w:rsidP="001A2C55">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3.1. Работникам предоставляются следующие выплаты компенсационного характера:</w:t>
      </w:r>
    </w:p>
    <w:p w:rsidR="00AA1EFF" w:rsidRPr="008B5ED9" w:rsidRDefault="00B5453C" w:rsidP="00B5453C">
      <w:pPr>
        <w:pStyle w:val="ConsPlusNormal"/>
        <w:widowControl/>
        <w:ind w:firstLine="709"/>
        <w:jc w:val="both"/>
        <w:rPr>
          <w:rFonts w:ascii="Times New Roman" w:hAnsi="Times New Roman" w:cs="Times New Roman"/>
          <w:sz w:val="24"/>
          <w:szCs w:val="24"/>
        </w:rPr>
      </w:pPr>
      <w:r w:rsidRPr="008B5ED9">
        <w:rPr>
          <w:rFonts w:ascii="Times New Roman" w:hAnsi="Times New Roman" w:cs="Times New Roman"/>
          <w:sz w:val="24"/>
          <w:szCs w:val="24"/>
        </w:rPr>
        <w:t>выплаты за работу в сельской местности;</w:t>
      </w:r>
    </w:p>
    <w:p w:rsidR="006B4EDE" w:rsidRPr="008B5ED9" w:rsidRDefault="006B4EDE" w:rsidP="001A2C55">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выплаты работникам, занятым на тяжелых работах, работах с вредными и (или) опасными и иными особыми условиями труда;</w:t>
      </w:r>
    </w:p>
    <w:p w:rsidR="006B4EDE" w:rsidRPr="008B5ED9" w:rsidRDefault="006B4EDE" w:rsidP="001A2C55">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выплаты за работу в местностях с особыми климатическими условиями;</w:t>
      </w:r>
    </w:p>
    <w:p w:rsidR="00B5453C" w:rsidRPr="008B5ED9" w:rsidRDefault="006B4EDE" w:rsidP="00B5453C">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sidR="0076038C" w:rsidRPr="008B5ED9">
        <w:rPr>
          <w:rFonts w:ascii="Times New Roman" w:hAnsi="Times New Roman"/>
          <w:bCs/>
          <w:sz w:val="24"/>
          <w:szCs w:val="24"/>
        </w:rPr>
        <w:t>;</w:t>
      </w:r>
    </w:p>
    <w:p w:rsidR="0076038C" w:rsidRPr="008B5ED9" w:rsidRDefault="0076038C" w:rsidP="00B5453C">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доплата водителям автомобилей за ненормированный рабочий день.</w:t>
      </w:r>
    </w:p>
    <w:p w:rsidR="00B5453C" w:rsidRPr="008B5ED9" w:rsidRDefault="00B5453C" w:rsidP="00B5453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3.2. Выплаты за ра</w:t>
      </w:r>
      <w:r w:rsidR="00B929C5" w:rsidRPr="008B5ED9">
        <w:rPr>
          <w:rFonts w:ascii="Times New Roman" w:eastAsia="Times New Roman" w:hAnsi="Times New Roman"/>
          <w:sz w:val="24"/>
          <w:szCs w:val="24"/>
          <w:lang w:eastAsia="ru-RU"/>
        </w:rPr>
        <w:t>боту в сельской местности производятся специалистам</w:t>
      </w:r>
      <w:r w:rsidRPr="008B5ED9">
        <w:rPr>
          <w:rFonts w:ascii="Times New Roman" w:eastAsia="Times New Roman" w:hAnsi="Times New Roman"/>
          <w:sz w:val="24"/>
          <w:szCs w:val="24"/>
          <w:lang w:eastAsia="ru-RU"/>
        </w:rPr>
        <w:t xml:space="preserve"> в размере </w:t>
      </w:r>
      <w:r w:rsidRPr="008B5ED9">
        <w:rPr>
          <w:rFonts w:ascii="Times New Roman" w:eastAsia="Times New Roman" w:hAnsi="Times New Roman"/>
          <w:b/>
          <w:sz w:val="24"/>
          <w:szCs w:val="24"/>
          <w:lang w:eastAsia="ru-RU"/>
        </w:rPr>
        <w:t>25 %</w:t>
      </w:r>
      <w:r w:rsidRPr="008B5ED9">
        <w:rPr>
          <w:rFonts w:ascii="Times New Roman" w:eastAsia="Times New Roman" w:hAnsi="Times New Roman"/>
          <w:sz w:val="24"/>
          <w:szCs w:val="24"/>
          <w:lang w:eastAsia="ru-RU"/>
        </w:rPr>
        <w:t xml:space="preserve"> от оклада (должностного оклада), ставки заработной платы.</w:t>
      </w:r>
    </w:p>
    <w:p w:rsidR="006B4EDE" w:rsidRPr="008B5ED9" w:rsidRDefault="006B4EDE" w:rsidP="001A2C55">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3.</w:t>
      </w:r>
      <w:r w:rsidR="00B5453C" w:rsidRPr="008B5ED9">
        <w:rPr>
          <w:rFonts w:ascii="Times New Roman" w:hAnsi="Times New Roman" w:cs="Times New Roman"/>
          <w:sz w:val="24"/>
          <w:szCs w:val="24"/>
        </w:rPr>
        <w:t>3</w:t>
      </w:r>
      <w:r w:rsidRPr="008B5ED9">
        <w:rPr>
          <w:rFonts w:ascii="Times New Roman" w:hAnsi="Times New Roman" w:cs="Times New Roman"/>
          <w:sz w:val="24"/>
          <w:szCs w:val="24"/>
        </w:rPr>
        <w:t xml:space="preserve">. Выплаты работникам, занятым на тяжелых работах, работах с вредными и (или) опасными и иными особыми условиями труда, устанавливаются </w:t>
      </w:r>
      <w:r w:rsidRPr="008B5ED9">
        <w:rPr>
          <w:rFonts w:ascii="Times New Roman" w:hAnsi="Times New Roman" w:cs="Times New Roman"/>
          <w:color w:val="000000"/>
          <w:sz w:val="24"/>
          <w:szCs w:val="24"/>
        </w:rPr>
        <w:t xml:space="preserve">главой </w:t>
      </w:r>
      <w:r w:rsidR="00C64066" w:rsidRPr="008B5ED9">
        <w:rPr>
          <w:rFonts w:ascii="Times New Roman" w:hAnsi="Times New Roman" w:cs="Times New Roman"/>
          <w:color w:val="000000"/>
          <w:sz w:val="24"/>
          <w:szCs w:val="24"/>
        </w:rPr>
        <w:t>сельсовета</w:t>
      </w:r>
      <w:r w:rsidRPr="008B5ED9">
        <w:rPr>
          <w:rFonts w:ascii="Times New Roman" w:hAnsi="Times New Roman" w:cs="Times New Roman"/>
          <w:sz w:val="24"/>
          <w:szCs w:val="24"/>
        </w:rPr>
        <w:t xml:space="preserve"> в размере до </w:t>
      </w:r>
      <w:r w:rsidRPr="008B5ED9">
        <w:rPr>
          <w:rFonts w:ascii="Times New Roman" w:hAnsi="Times New Roman" w:cs="Times New Roman"/>
          <w:b/>
          <w:sz w:val="24"/>
          <w:szCs w:val="24"/>
        </w:rPr>
        <w:t xml:space="preserve">24 </w:t>
      </w:r>
      <w:r w:rsidR="009867FF" w:rsidRPr="008B5ED9">
        <w:rPr>
          <w:rFonts w:ascii="Times New Roman" w:hAnsi="Times New Roman" w:cs="Times New Roman"/>
          <w:b/>
          <w:sz w:val="24"/>
          <w:szCs w:val="24"/>
        </w:rPr>
        <w:t>%</w:t>
      </w:r>
      <w:r w:rsidRPr="008B5ED9">
        <w:rPr>
          <w:rFonts w:ascii="Times New Roman" w:hAnsi="Times New Roman" w:cs="Times New Roman"/>
          <w:sz w:val="24"/>
          <w:szCs w:val="24"/>
        </w:rPr>
        <w:t xml:space="preserve"> от оклада (должностного оклада), ставки заработной платы.</w:t>
      </w:r>
    </w:p>
    <w:p w:rsidR="006B4EDE" w:rsidRPr="008B5ED9" w:rsidRDefault="00B5453C"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3.4</w:t>
      </w:r>
      <w:r w:rsidR="006B4EDE" w:rsidRPr="008B5ED9">
        <w:rPr>
          <w:rFonts w:ascii="Times New Roman" w:hAnsi="Times New Roman"/>
          <w:sz w:val="24"/>
          <w:szCs w:val="24"/>
        </w:rPr>
        <w:t>.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предусматривают:</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доплату за совмещение профессий (должностей);</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доплату за расширение зон обслуживания;</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доплату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доплату за работу в ночное время;</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доплату за работу в выходные и нерабочие праздничные дни;</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доплату за сверхурочную работу.</w:t>
      </w:r>
    </w:p>
    <w:p w:rsidR="006B4EDE" w:rsidRPr="008B5ED9" w:rsidRDefault="00B5453C"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3.5</w:t>
      </w:r>
      <w:r w:rsidR="006B4EDE" w:rsidRPr="008B5ED9">
        <w:rPr>
          <w:rFonts w:ascii="Times New Roman" w:hAnsi="Times New Roman"/>
          <w:sz w:val="24"/>
          <w:szCs w:val="24"/>
        </w:rPr>
        <w:t xml:space="preserve">. Размер доплат, указанных в абзацах </w:t>
      </w:r>
      <w:hyperlink r:id="rId11" w:history="1">
        <w:r w:rsidR="00CE34E7" w:rsidRPr="008B5ED9">
          <w:rPr>
            <w:rFonts w:ascii="Times New Roman" w:hAnsi="Times New Roman"/>
            <w:sz w:val="24"/>
            <w:szCs w:val="24"/>
          </w:rPr>
          <w:t>втором-пя</w:t>
        </w:r>
        <w:r w:rsidR="006B4EDE" w:rsidRPr="008B5ED9">
          <w:rPr>
            <w:rFonts w:ascii="Times New Roman" w:hAnsi="Times New Roman"/>
            <w:sz w:val="24"/>
            <w:szCs w:val="24"/>
          </w:rPr>
          <w:t>том пункта 3</w:t>
        </w:r>
      </w:hyperlink>
      <w:r w:rsidR="006B4EDE" w:rsidRPr="008B5ED9">
        <w:rPr>
          <w:rFonts w:ascii="Times New Roman" w:hAnsi="Times New Roman"/>
          <w:sz w:val="24"/>
          <w:szCs w:val="24"/>
        </w:rPr>
        <w:t>.</w:t>
      </w:r>
      <w:r w:rsidR="0076038C" w:rsidRPr="008B5ED9">
        <w:rPr>
          <w:rFonts w:ascii="Times New Roman" w:hAnsi="Times New Roman"/>
          <w:sz w:val="24"/>
          <w:szCs w:val="24"/>
        </w:rPr>
        <w:t>1</w:t>
      </w:r>
      <w:r w:rsidR="006B4EDE" w:rsidRPr="008B5ED9">
        <w:rPr>
          <w:rFonts w:ascii="Times New Roman" w:hAnsi="Times New Roman"/>
          <w:sz w:val="24"/>
          <w:szCs w:val="24"/>
        </w:rPr>
        <w:t xml:space="preserve"> настоящего По</w:t>
      </w:r>
      <w:r w:rsidR="00CE34E7" w:rsidRPr="008B5ED9">
        <w:rPr>
          <w:rFonts w:ascii="Times New Roman" w:hAnsi="Times New Roman"/>
          <w:sz w:val="24"/>
          <w:szCs w:val="24"/>
        </w:rPr>
        <w:t>ложения</w:t>
      </w:r>
      <w:r w:rsidR="006B4EDE" w:rsidRPr="008B5ED9">
        <w:rPr>
          <w:rFonts w:ascii="Times New Roman" w:hAnsi="Times New Roman"/>
          <w:sz w:val="24"/>
          <w:szCs w:val="24"/>
        </w:rPr>
        <w:t>, определяется по соглашению сторон трудового договора с учетом содержания и (или) объема дополнительной работы.</w:t>
      </w:r>
    </w:p>
    <w:p w:rsidR="006B4EDE" w:rsidRPr="008B5ED9" w:rsidRDefault="00B5453C"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3.6</w:t>
      </w:r>
      <w:r w:rsidR="006B4EDE" w:rsidRPr="008B5ED9">
        <w:rPr>
          <w:rFonts w:ascii="Times New Roman" w:hAnsi="Times New Roman"/>
          <w:sz w:val="24"/>
          <w:szCs w:val="24"/>
        </w:rPr>
        <w:t>. Доплата за работу в ночное время производится работникам за каждый час работы в ночное время. Ночным считается время с 22 часов вечера до 6 часов утра.</w:t>
      </w:r>
    </w:p>
    <w:p w:rsidR="006B4EDE" w:rsidRPr="008B5ED9" w:rsidRDefault="006B4EDE"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 xml:space="preserve">Размер доплаты составляет </w:t>
      </w:r>
      <w:r w:rsidRPr="008B5ED9">
        <w:rPr>
          <w:rFonts w:ascii="Times New Roman" w:hAnsi="Times New Roman"/>
          <w:b/>
          <w:sz w:val="24"/>
          <w:szCs w:val="24"/>
        </w:rPr>
        <w:t>35 %</w:t>
      </w:r>
      <w:r w:rsidRPr="008B5ED9">
        <w:rPr>
          <w:rFonts w:ascii="Times New Roman" w:hAnsi="Times New Roman"/>
          <w:sz w:val="24"/>
          <w:szCs w:val="24"/>
        </w:rPr>
        <w:t xml:space="preserve"> части оклада (должностного оклада), ставки заработной платы за час работы работника в ночное время.</w:t>
      </w:r>
    </w:p>
    <w:p w:rsidR="006B4EDE" w:rsidRPr="008B5ED9" w:rsidRDefault="00B5453C" w:rsidP="001A2C5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3.7</w:t>
      </w:r>
      <w:r w:rsidR="006B4EDE" w:rsidRPr="008B5ED9">
        <w:rPr>
          <w:rFonts w:ascii="Times New Roman" w:hAnsi="Times New Roman"/>
          <w:sz w:val="24"/>
          <w:szCs w:val="24"/>
        </w:rPr>
        <w:t>. Работникам, привлекавшимся к работе в выходные и нерабочие праздничные дни, устанавливается повышенная оплата в соответствии со статьей 153 Трудового кодекса Российской Федерации.</w:t>
      </w:r>
    </w:p>
    <w:p w:rsidR="006B4EDE" w:rsidRPr="008B5ED9" w:rsidRDefault="00B5453C" w:rsidP="00B05E52">
      <w:pPr>
        <w:autoSpaceDE w:val="0"/>
        <w:autoSpaceDN w:val="0"/>
        <w:adjustRightInd w:val="0"/>
        <w:ind w:firstLine="720"/>
        <w:jc w:val="both"/>
        <w:rPr>
          <w:rFonts w:ascii="Times New Roman" w:hAnsi="Times New Roman"/>
          <w:sz w:val="24"/>
          <w:szCs w:val="24"/>
        </w:rPr>
      </w:pPr>
      <w:r w:rsidRPr="008B5ED9">
        <w:rPr>
          <w:rFonts w:ascii="Times New Roman" w:hAnsi="Times New Roman"/>
          <w:sz w:val="24"/>
          <w:szCs w:val="24"/>
        </w:rPr>
        <w:t>3.8</w:t>
      </w:r>
      <w:r w:rsidR="006B4EDE" w:rsidRPr="008B5ED9">
        <w:rPr>
          <w:rFonts w:ascii="Times New Roman" w:hAnsi="Times New Roman"/>
          <w:sz w:val="24"/>
          <w:szCs w:val="24"/>
        </w:rPr>
        <w:t>. Работникам, привлекавшимся к сверхурочной работе, устанавливается повышенная оплата в соответствии со статьей 152 Трудового кодекса Российской Федерации.</w:t>
      </w:r>
    </w:p>
    <w:p w:rsidR="006B4EDE" w:rsidRPr="008B5ED9" w:rsidRDefault="00B5453C" w:rsidP="006C0CB2">
      <w:pPr>
        <w:autoSpaceDE w:val="0"/>
        <w:autoSpaceDN w:val="0"/>
        <w:adjustRightInd w:val="0"/>
        <w:jc w:val="both"/>
        <w:rPr>
          <w:rFonts w:ascii="Times New Roman" w:hAnsi="Times New Roman"/>
          <w:sz w:val="24"/>
          <w:szCs w:val="24"/>
        </w:rPr>
      </w:pPr>
      <w:r w:rsidRPr="008B5ED9">
        <w:rPr>
          <w:rFonts w:ascii="Times New Roman" w:hAnsi="Times New Roman"/>
          <w:sz w:val="24"/>
          <w:szCs w:val="24"/>
        </w:rPr>
        <w:t>3.9</w:t>
      </w:r>
      <w:r w:rsidR="006B4EDE" w:rsidRPr="008B5ED9">
        <w:rPr>
          <w:rFonts w:ascii="Times New Roman" w:hAnsi="Times New Roman"/>
          <w:sz w:val="24"/>
          <w:szCs w:val="24"/>
        </w:rPr>
        <w:t>. Водителям автомобилей, имеющим ненормированный рабочий день, устанавливается д</w:t>
      </w:r>
      <w:r w:rsidR="009F25E8" w:rsidRPr="008B5ED9">
        <w:rPr>
          <w:rFonts w:ascii="Times New Roman" w:hAnsi="Times New Roman"/>
          <w:sz w:val="24"/>
          <w:szCs w:val="24"/>
        </w:rPr>
        <w:t xml:space="preserve">оплата в размере до </w:t>
      </w:r>
      <w:r w:rsidR="009F25E8" w:rsidRPr="008B5ED9">
        <w:rPr>
          <w:rFonts w:ascii="Times New Roman" w:hAnsi="Times New Roman"/>
          <w:b/>
          <w:sz w:val="24"/>
          <w:szCs w:val="24"/>
        </w:rPr>
        <w:t>50 %</w:t>
      </w:r>
      <w:r w:rsidR="006B4EDE" w:rsidRPr="008B5ED9">
        <w:rPr>
          <w:rFonts w:ascii="Times New Roman" w:hAnsi="Times New Roman"/>
          <w:sz w:val="24"/>
          <w:szCs w:val="24"/>
        </w:rPr>
        <w:t xml:space="preserve"> оклада (должностного оклада), ставки заработной платы.</w:t>
      </w:r>
    </w:p>
    <w:p w:rsidR="006B4EDE" w:rsidRPr="008B5ED9" w:rsidRDefault="006B4EDE" w:rsidP="001A2C55">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lastRenderedPageBreak/>
        <w:t>3.</w:t>
      </w:r>
      <w:r w:rsidR="00B5453C" w:rsidRPr="008B5ED9">
        <w:rPr>
          <w:rFonts w:ascii="Times New Roman" w:hAnsi="Times New Roman" w:cs="Times New Roman"/>
          <w:sz w:val="24"/>
          <w:szCs w:val="24"/>
        </w:rPr>
        <w:t>10</w:t>
      </w:r>
      <w:r w:rsidRPr="008B5ED9">
        <w:rPr>
          <w:rFonts w:ascii="Times New Roman" w:hAnsi="Times New Roman" w:cs="Times New Roman"/>
          <w:sz w:val="24"/>
          <w:szCs w:val="24"/>
        </w:rPr>
        <w:t>. В случаях, определенных законодательством Российской Федерации и Красноярского края, к заработной плате работников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6B4EDE" w:rsidRPr="008B5ED9" w:rsidRDefault="006B4EDE" w:rsidP="00930486">
      <w:pPr>
        <w:autoSpaceDE w:val="0"/>
        <w:autoSpaceDN w:val="0"/>
        <w:adjustRightInd w:val="0"/>
        <w:spacing w:after="0" w:line="240" w:lineRule="auto"/>
        <w:ind w:firstLine="709"/>
        <w:jc w:val="center"/>
        <w:rPr>
          <w:rFonts w:ascii="Times New Roman" w:hAnsi="Times New Roman"/>
          <w:sz w:val="24"/>
          <w:szCs w:val="24"/>
        </w:rPr>
      </w:pPr>
    </w:p>
    <w:p w:rsidR="006B4EDE" w:rsidRPr="008B5ED9" w:rsidRDefault="006B4EDE" w:rsidP="00930486">
      <w:pPr>
        <w:autoSpaceDE w:val="0"/>
        <w:autoSpaceDN w:val="0"/>
        <w:adjustRightInd w:val="0"/>
        <w:spacing w:after="0" w:line="240" w:lineRule="auto"/>
        <w:ind w:firstLine="709"/>
        <w:jc w:val="center"/>
        <w:rPr>
          <w:rFonts w:ascii="Times New Roman" w:hAnsi="Times New Roman"/>
          <w:b/>
          <w:sz w:val="24"/>
          <w:szCs w:val="24"/>
        </w:rPr>
      </w:pPr>
      <w:r w:rsidRPr="008B5ED9">
        <w:rPr>
          <w:rFonts w:ascii="Times New Roman" w:hAnsi="Times New Roman"/>
          <w:b/>
          <w:sz w:val="24"/>
          <w:szCs w:val="24"/>
        </w:rPr>
        <w:t>4. Виды, условия, размеры и порядок выплат стимулирующего характера</w:t>
      </w:r>
    </w:p>
    <w:p w:rsidR="006B4EDE" w:rsidRPr="008B5ED9" w:rsidRDefault="006B4EDE" w:rsidP="00930486">
      <w:pPr>
        <w:autoSpaceDE w:val="0"/>
        <w:autoSpaceDN w:val="0"/>
        <w:adjustRightInd w:val="0"/>
        <w:spacing w:after="0" w:line="240" w:lineRule="auto"/>
        <w:ind w:firstLine="709"/>
        <w:jc w:val="center"/>
        <w:rPr>
          <w:rFonts w:ascii="Times New Roman" w:hAnsi="Times New Roman"/>
          <w:sz w:val="24"/>
          <w:szCs w:val="24"/>
        </w:rPr>
      </w:pPr>
    </w:p>
    <w:p w:rsidR="006B4EDE" w:rsidRPr="008B5ED9" w:rsidRDefault="006B4EDE" w:rsidP="00707EFC">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4.1. Работникам устанавливаются следующие выплаты стимулирующего характера:</w:t>
      </w:r>
    </w:p>
    <w:p w:rsidR="006B4EDE" w:rsidRPr="008B5ED9" w:rsidRDefault="006B4EDE" w:rsidP="0093048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выплата за важность выполняемой работы, степень самостоятельности и ответственности при выполнении поставленных задач;</w:t>
      </w:r>
    </w:p>
    <w:p w:rsidR="006B4EDE" w:rsidRPr="008B5ED9" w:rsidRDefault="006B4EDE" w:rsidP="0093048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выплата за интенсивность и высокие результаты работы;</w:t>
      </w:r>
    </w:p>
    <w:p w:rsidR="006B4EDE" w:rsidRPr="008B5ED9" w:rsidRDefault="006B4EDE" w:rsidP="0093048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выплата за качество выполняемых работ;</w:t>
      </w:r>
    </w:p>
    <w:p w:rsidR="006B4EDE" w:rsidRPr="008B5ED9" w:rsidRDefault="006B4EDE" w:rsidP="0093048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персональные выплаты;</w:t>
      </w:r>
    </w:p>
    <w:p w:rsidR="006B4EDE" w:rsidRPr="008B5ED9" w:rsidRDefault="007C1A43" w:rsidP="0093048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выплаты по итогам работы;</w:t>
      </w:r>
    </w:p>
    <w:p w:rsidR="007C1A43" w:rsidRPr="008B5ED9" w:rsidRDefault="007C1A43" w:rsidP="0093048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специальная краевая выплата.</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bCs/>
          <w:sz w:val="24"/>
          <w:szCs w:val="24"/>
        </w:rPr>
        <w:t xml:space="preserve">4.2. </w:t>
      </w:r>
      <w:r w:rsidRPr="008B5ED9">
        <w:rPr>
          <w:rFonts w:ascii="Times New Roman" w:hAnsi="Times New Roman" w:cs="Times New Roman"/>
          <w:sz w:val="24"/>
          <w:szCs w:val="24"/>
        </w:rPr>
        <w:t>При установлении выплат стимулирующего характера, за исключением персональных выплат и выплат по итогам работы, применяется балльная оценка.</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Размер выплат, за исключением персональных выплат, по i виду выплат устанавливается по формуле:</w:t>
      </w:r>
    </w:p>
    <w:p w:rsidR="006B4EDE" w:rsidRPr="008B5ED9" w:rsidRDefault="006B4EDE" w:rsidP="00930486">
      <w:pPr>
        <w:pStyle w:val="ConsPlusNormal"/>
        <w:ind w:firstLine="709"/>
        <w:jc w:val="both"/>
        <w:rPr>
          <w:rFonts w:ascii="Times New Roman" w:hAnsi="Times New Roman" w:cs="Times New Roman"/>
          <w:sz w:val="24"/>
          <w:szCs w:val="24"/>
        </w:rPr>
      </w:pPr>
    </w:p>
    <w:p w:rsidR="006B4EDE" w:rsidRPr="008B5ED9" w:rsidRDefault="006B4EDE" w:rsidP="00930486">
      <w:pPr>
        <w:pStyle w:val="ConsPlusNonformat"/>
        <w:ind w:firstLine="709"/>
        <w:jc w:val="center"/>
        <w:rPr>
          <w:rFonts w:ascii="Times New Roman" w:hAnsi="Times New Roman" w:cs="Times New Roman"/>
          <w:sz w:val="24"/>
          <w:szCs w:val="24"/>
        </w:rPr>
      </w:pPr>
      <w:r w:rsidRPr="008B5ED9">
        <w:rPr>
          <w:rFonts w:ascii="Times New Roman" w:hAnsi="Times New Roman" w:cs="Times New Roman"/>
          <w:sz w:val="24"/>
          <w:szCs w:val="24"/>
        </w:rPr>
        <w:t xml:space="preserve">      </w:t>
      </w:r>
      <w:proofErr w:type="gramStart"/>
      <w:r w:rsidRPr="008B5ED9">
        <w:rPr>
          <w:rFonts w:ascii="Times New Roman" w:hAnsi="Times New Roman" w:cs="Times New Roman"/>
          <w:sz w:val="24"/>
          <w:szCs w:val="24"/>
        </w:rPr>
        <w:t>Р</w:t>
      </w:r>
      <w:proofErr w:type="gramEnd"/>
      <w:r w:rsidRPr="008B5ED9">
        <w:rPr>
          <w:rFonts w:ascii="Times New Roman" w:hAnsi="Times New Roman" w:cs="Times New Roman"/>
          <w:sz w:val="24"/>
          <w:szCs w:val="24"/>
        </w:rPr>
        <w:t xml:space="preserve"> = Ц 1 балла x </w:t>
      </w:r>
      <w:proofErr w:type="spellStart"/>
      <w:r w:rsidRPr="008B5ED9">
        <w:rPr>
          <w:rFonts w:ascii="Times New Roman" w:hAnsi="Times New Roman" w:cs="Times New Roman"/>
          <w:sz w:val="24"/>
          <w:szCs w:val="24"/>
        </w:rPr>
        <w:t>Бi</w:t>
      </w:r>
      <w:proofErr w:type="spellEnd"/>
      <w:r w:rsidRPr="008B5ED9">
        <w:rPr>
          <w:rFonts w:ascii="Times New Roman" w:hAnsi="Times New Roman" w:cs="Times New Roman"/>
          <w:sz w:val="24"/>
          <w:szCs w:val="24"/>
        </w:rPr>
        <w:t xml:space="preserve"> x К исп. раб. врем.,             (1)</w:t>
      </w:r>
    </w:p>
    <w:p w:rsidR="006B4EDE" w:rsidRPr="008B5ED9" w:rsidRDefault="006B4EDE" w:rsidP="00930486">
      <w:pPr>
        <w:pStyle w:val="ConsPlusNormal"/>
        <w:ind w:firstLine="709"/>
        <w:jc w:val="both"/>
        <w:rPr>
          <w:rFonts w:ascii="Times New Roman" w:hAnsi="Times New Roman" w:cs="Times New Roman"/>
          <w:sz w:val="24"/>
          <w:szCs w:val="24"/>
        </w:rPr>
      </w:pP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где:</w:t>
      </w:r>
    </w:p>
    <w:p w:rsidR="006B4EDE" w:rsidRPr="008B5ED9" w:rsidRDefault="006B4EDE" w:rsidP="00930486">
      <w:pPr>
        <w:pStyle w:val="ConsPlusNormal"/>
        <w:ind w:firstLine="709"/>
        <w:jc w:val="both"/>
        <w:rPr>
          <w:rFonts w:ascii="Times New Roman" w:hAnsi="Times New Roman" w:cs="Times New Roman"/>
          <w:sz w:val="24"/>
          <w:szCs w:val="24"/>
        </w:rPr>
      </w:pPr>
      <w:proofErr w:type="gramStart"/>
      <w:r w:rsidRPr="008B5ED9">
        <w:rPr>
          <w:rFonts w:ascii="Times New Roman" w:hAnsi="Times New Roman" w:cs="Times New Roman"/>
          <w:sz w:val="24"/>
          <w:szCs w:val="24"/>
        </w:rPr>
        <w:t>Р</w:t>
      </w:r>
      <w:proofErr w:type="gramEnd"/>
      <w:r w:rsidRPr="008B5ED9">
        <w:rPr>
          <w:rFonts w:ascii="Times New Roman" w:hAnsi="Times New Roman" w:cs="Times New Roman"/>
          <w:sz w:val="24"/>
          <w:szCs w:val="24"/>
        </w:rPr>
        <w:t xml:space="preserve"> - размер выплаты работнику за отчетный период (месяц, квартал, год) по i виду выплат;</w:t>
      </w:r>
    </w:p>
    <w:p w:rsidR="006B4EDE" w:rsidRPr="008B5ED9" w:rsidRDefault="006B4EDE" w:rsidP="00930486">
      <w:pPr>
        <w:pStyle w:val="ConsPlusNormal"/>
        <w:ind w:firstLine="709"/>
        <w:jc w:val="both"/>
        <w:rPr>
          <w:rFonts w:ascii="Times New Roman" w:hAnsi="Times New Roman" w:cs="Times New Roman"/>
          <w:sz w:val="24"/>
          <w:szCs w:val="24"/>
        </w:rPr>
      </w:pPr>
      <w:proofErr w:type="gramStart"/>
      <w:r w:rsidRPr="008B5ED9">
        <w:rPr>
          <w:rFonts w:ascii="Times New Roman" w:hAnsi="Times New Roman" w:cs="Times New Roman"/>
          <w:sz w:val="24"/>
          <w:szCs w:val="24"/>
        </w:rPr>
        <w:t>Ц</w:t>
      </w:r>
      <w:proofErr w:type="gramEnd"/>
      <w:r w:rsidRPr="008B5ED9">
        <w:rPr>
          <w:rFonts w:ascii="Times New Roman" w:hAnsi="Times New Roman" w:cs="Times New Roman"/>
          <w:sz w:val="24"/>
          <w:szCs w:val="24"/>
        </w:rPr>
        <w:t xml:space="preserve"> 1 балла - цена балла для определения i-го размера выплат работнику за отчетный период (месяц, квартал, год);</w:t>
      </w:r>
    </w:p>
    <w:p w:rsidR="006B4EDE" w:rsidRPr="008B5ED9" w:rsidRDefault="006B4EDE" w:rsidP="00930486">
      <w:pPr>
        <w:pStyle w:val="ConsPlusNormal"/>
        <w:ind w:firstLine="709"/>
        <w:jc w:val="both"/>
        <w:rPr>
          <w:rFonts w:ascii="Times New Roman" w:hAnsi="Times New Roman" w:cs="Times New Roman"/>
          <w:sz w:val="24"/>
          <w:szCs w:val="24"/>
        </w:rPr>
      </w:pPr>
      <w:proofErr w:type="spellStart"/>
      <w:r w:rsidRPr="008B5ED9">
        <w:rPr>
          <w:rFonts w:ascii="Times New Roman" w:hAnsi="Times New Roman" w:cs="Times New Roman"/>
          <w:sz w:val="24"/>
          <w:szCs w:val="24"/>
        </w:rPr>
        <w:t>Б</w:t>
      </w:r>
      <w:proofErr w:type="gramStart"/>
      <w:r w:rsidRPr="008B5ED9">
        <w:rPr>
          <w:rFonts w:ascii="Times New Roman" w:hAnsi="Times New Roman" w:cs="Times New Roman"/>
          <w:sz w:val="24"/>
          <w:szCs w:val="24"/>
        </w:rPr>
        <w:t>i</w:t>
      </w:r>
      <w:proofErr w:type="spellEnd"/>
      <w:proofErr w:type="gramEnd"/>
      <w:r w:rsidRPr="008B5ED9">
        <w:rPr>
          <w:rFonts w:ascii="Times New Roman" w:hAnsi="Times New Roman" w:cs="Times New Roman"/>
          <w:sz w:val="24"/>
          <w:szCs w:val="24"/>
        </w:rPr>
        <w:t xml:space="preserve"> - количество баллов по результатам оценки результативности и качества труда i-го работника, исчисленное по показателям оценки за отчетный период (месяц, квартал, год) по i виду выплат;</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К исп. раб</w:t>
      </w:r>
      <w:proofErr w:type="gramStart"/>
      <w:r w:rsidRPr="008B5ED9">
        <w:rPr>
          <w:rFonts w:ascii="Times New Roman" w:hAnsi="Times New Roman" w:cs="Times New Roman"/>
          <w:sz w:val="24"/>
          <w:szCs w:val="24"/>
        </w:rPr>
        <w:t>.</w:t>
      </w:r>
      <w:proofErr w:type="gramEnd"/>
      <w:r w:rsidRPr="008B5ED9">
        <w:rPr>
          <w:rFonts w:ascii="Times New Roman" w:hAnsi="Times New Roman" w:cs="Times New Roman"/>
          <w:sz w:val="24"/>
          <w:szCs w:val="24"/>
        </w:rPr>
        <w:t xml:space="preserve"> </w:t>
      </w:r>
      <w:proofErr w:type="gramStart"/>
      <w:r w:rsidRPr="008B5ED9">
        <w:rPr>
          <w:rFonts w:ascii="Times New Roman" w:hAnsi="Times New Roman" w:cs="Times New Roman"/>
          <w:sz w:val="24"/>
          <w:szCs w:val="24"/>
        </w:rPr>
        <w:t>в</w:t>
      </w:r>
      <w:proofErr w:type="gramEnd"/>
      <w:r w:rsidRPr="008B5ED9">
        <w:rPr>
          <w:rFonts w:ascii="Times New Roman" w:hAnsi="Times New Roman" w:cs="Times New Roman"/>
          <w:sz w:val="24"/>
          <w:szCs w:val="24"/>
        </w:rPr>
        <w:t>рем. - коэффициент использования рабочего времени работника за отчетный период (месяц, квартал, год);</w:t>
      </w:r>
    </w:p>
    <w:p w:rsidR="006B4EDE" w:rsidRPr="008B5ED9" w:rsidRDefault="006B4EDE" w:rsidP="00930486">
      <w:pPr>
        <w:pStyle w:val="ConsPlusNormal"/>
        <w:ind w:firstLine="709"/>
        <w:jc w:val="both"/>
        <w:rPr>
          <w:rFonts w:ascii="Times New Roman" w:hAnsi="Times New Roman" w:cs="Times New Roman"/>
          <w:sz w:val="24"/>
          <w:szCs w:val="24"/>
        </w:rPr>
      </w:pPr>
    </w:p>
    <w:p w:rsidR="006B4EDE" w:rsidRPr="008B5ED9" w:rsidRDefault="006B4EDE" w:rsidP="00930486">
      <w:pPr>
        <w:pStyle w:val="ConsPlusNonformat"/>
        <w:ind w:firstLine="709"/>
        <w:jc w:val="center"/>
        <w:rPr>
          <w:rFonts w:ascii="Times New Roman" w:hAnsi="Times New Roman" w:cs="Times New Roman"/>
          <w:sz w:val="24"/>
          <w:szCs w:val="24"/>
        </w:rPr>
      </w:pPr>
      <w:r w:rsidRPr="008B5ED9">
        <w:rPr>
          <w:rFonts w:ascii="Times New Roman" w:hAnsi="Times New Roman" w:cs="Times New Roman"/>
          <w:sz w:val="24"/>
          <w:szCs w:val="24"/>
        </w:rPr>
        <w:t>К. исп. раб</w:t>
      </w:r>
      <w:proofErr w:type="gramStart"/>
      <w:r w:rsidRPr="008B5ED9">
        <w:rPr>
          <w:rFonts w:ascii="Times New Roman" w:hAnsi="Times New Roman" w:cs="Times New Roman"/>
          <w:sz w:val="24"/>
          <w:szCs w:val="24"/>
        </w:rPr>
        <w:t>.</w:t>
      </w:r>
      <w:proofErr w:type="gramEnd"/>
      <w:r w:rsidRPr="008B5ED9">
        <w:rPr>
          <w:rFonts w:ascii="Times New Roman" w:hAnsi="Times New Roman" w:cs="Times New Roman"/>
          <w:sz w:val="24"/>
          <w:szCs w:val="24"/>
        </w:rPr>
        <w:t xml:space="preserve"> </w:t>
      </w:r>
      <w:proofErr w:type="gramStart"/>
      <w:r w:rsidRPr="008B5ED9">
        <w:rPr>
          <w:rFonts w:ascii="Times New Roman" w:hAnsi="Times New Roman" w:cs="Times New Roman"/>
          <w:sz w:val="24"/>
          <w:szCs w:val="24"/>
        </w:rPr>
        <w:t>в</w:t>
      </w:r>
      <w:proofErr w:type="gramEnd"/>
      <w:r w:rsidRPr="008B5ED9">
        <w:rPr>
          <w:rFonts w:ascii="Times New Roman" w:hAnsi="Times New Roman" w:cs="Times New Roman"/>
          <w:sz w:val="24"/>
          <w:szCs w:val="24"/>
        </w:rPr>
        <w:t>рем. = T факт. / T план</w:t>
      </w:r>
      <w:proofErr w:type="gramStart"/>
      <w:r w:rsidRPr="008B5ED9">
        <w:rPr>
          <w:rFonts w:ascii="Times New Roman" w:hAnsi="Times New Roman" w:cs="Times New Roman"/>
          <w:sz w:val="24"/>
          <w:szCs w:val="24"/>
        </w:rPr>
        <w:t>.,                   (</w:t>
      </w:r>
      <w:proofErr w:type="gramEnd"/>
      <w:r w:rsidRPr="008B5ED9">
        <w:rPr>
          <w:rFonts w:ascii="Times New Roman" w:hAnsi="Times New Roman" w:cs="Times New Roman"/>
          <w:sz w:val="24"/>
          <w:szCs w:val="24"/>
        </w:rPr>
        <w:t>2)</w:t>
      </w:r>
    </w:p>
    <w:p w:rsidR="006B4EDE" w:rsidRPr="008B5ED9" w:rsidRDefault="006B4EDE" w:rsidP="00930486">
      <w:pPr>
        <w:pStyle w:val="ConsPlusNormal"/>
        <w:ind w:firstLine="709"/>
        <w:jc w:val="both"/>
        <w:rPr>
          <w:rFonts w:ascii="Times New Roman" w:hAnsi="Times New Roman" w:cs="Times New Roman"/>
          <w:sz w:val="24"/>
          <w:szCs w:val="24"/>
        </w:rPr>
      </w:pP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где:</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T факт</w:t>
      </w:r>
      <w:proofErr w:type="gramStart"/>
      <w:r w:rsidRPr="008B5ED9">
        <w:rPr>
          <w:rFonts w:ascii="Times New Roman" w:hAnsi="Times New Roman" w:cs="Times New Roman"/>
          <w:sz w:val="24"/>
          <w:szCs w:val="24"/>
        </w:rPr>
        <w:t>.</w:t>
      </w:r>
      <w:proofErr w:type="gramEnd"/>
      <w:r w:rsidRPr="008B5ED9">
        <w:rPr>
          <w:rFonts w:ascii="Times New Roman" w:hAnsi="Times New Roman" w:cs="Times New Roman"/>
          <w:sz w:val="24"/>
          <w:szCs w:val="24"/>
        </w:rPr>
        <w:t xml:space="preserve"> - </w:t>
      </w:r>
      <w:proofErr w:type="gramStart"/>
      <w:r w:rsidRPr="008B5ED9">
        <w:rPr>
          <w:rFonts w:ascii="Times New Roman" w:hAnsi="Times New Roman" w:cs="Times New Roman"/>
          <w:sz w:val="24"/>
          <w:szCs w:val="24"/>
        </w:rPr>
        <w:t>ф</w:t>
      </w:r>
      <w:proofErr w:type="gramEnd"/>
      <w:r w:rsidRPr="008B5ED9">
        <w:rPr>
          <w:rFonts w:ascii="Times New Roman" w:hAnsi="Times New Roman" w:cs="Times New Roman"/>
          <w:sz w:val="24"/>
          <w:szCs w:val="24"/>
        </w:rPr>
        <w:t>актически отработанное количество часов (рабочих дней) по должности за отчетный период (месяц, квартал, год);</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T план</w:t>
      </w:r>
      <w:proofErr w:type="gramStart"/>
      <w:r w:rsidRPr="008B5ED9">
        <w:rPr>
          <w:rFonts w:ascii="Times New Roman" w:hAnsi="Times New Roman" w:cs="Times New Roman"/>
          <w:sz w:val="24"/>
          <w:szCs w:val="24"/>
        </w:rPr>
        <w:t>.</w:t>
      </w:r>
      <w:proofErr w:type="gramEnd"/>
      <w:r w:rsidRPr="008B5ED9">
        <w:rPr>
          <w:rFonts w:ascii="Times New Roman" w:hAnsi="Times New Roman" w:cs="Times New Roman"/>
          <w:sz w:val="24"/>
          <w:szCs w:val="24"/>
        </w:rPr>
        <w:t xml:space="preserve"> - </w:t>
      </w:r>
      <w:proofErr w:type="gramStart"/>
      <w:r w:rsidRPr="008B5ED9">
        <w:rPr>
          <w:rFonts w:ascii="Times New Roman" w:hAnsi="Times New Roman" w:cs="Times New Roman"/>
          <w:sz w:val="24"/>
          <w:szCs w:val="24"/>
        </w:rPr>
        <w:t>н</w:t>
      </w:r>
      <w:proofErr w:type="gramEnd"/>
      <w:r w:rsidRPr="008B5ED9">
        <w:rPr>
          <w:rFonts w:ascii="Times New Roman" w:hAnsi="Times New Roman" w:cs="Times New Roman"/>
          <w:sz w:val="24"/>
          <w:szCs w:val="24"/>
        </w:rPr>
        <w:t>орма часов (рабочих дней) по должности за отчетный период (месяц, квартал, год);</w:t>
      </w:r>
    </w:p>
    <w:p w:rsidR="006B4EDE" w:rsidRPr="008B5ED9" w:rsidRDefault="006B4EDE" w:rsidP="00930486">
      <w:pPr>
        <w:pStyle w:val="ConsPlusNormal"/>
        <w:ind w:firstLine="709"/>
        <w:jc w:val="both"/>
        <w:rPr>
          <w:rFonts w:ascii="Times New Roman" w:hAnsi="Times New Roman" w:cs="Times New Roman"/>
          <w:sz w:val="24"/>
          <w:szCs w:val="24"/>
        </w:rPr>
      </w:pPr>
    </w:p>
    <w:p w:rsidR="006B4EDE" w:rsidRPr="008B5ED9" w:rsidRDefault="006B4EDE" w:rsidP="00930486">
      <w:pPr>
        <w:pStyle w:val="ConsPlusNormal"/>
        <w:ind w:firstLine="709"/>
        <w:jc w:val="center"/>
        <w:rPr>
          <w:rFonts w:ascii="Times New Roman" w:hAnsi="Times New Roman" w:cs="Times New Roman"/>
          <w:sz w:val="24"/>
          <w:szCs w:val="24"/>
        </w:rPr>
      </w:pPr>
      <w:r w:rsidRPr="008B5ED9">
        <w:rPr>
          <w:rFonts w:ascii="Times New Roman" w:hAnsi="Times New Roman" w:cs="Times New Roman"/>
          <w:sz w:val="24"/>
          <w:szCs w:val="24"/>
        </w:rPr>
        <w:t xml:space="preserve">                          </w:t>
      </w:r>
      <w:proofErr w:type="gramStart"/>
      <w:r w:rsidRPr="008B5ED9">
        <w:rPr>
          <w:rFonts w:ascii="Times New Roman" w:hAnsi="Times New Roman" w:cs="Times New Roman"/>
          <w:sz w:val="24"/>
          <w:szCs w:val="24"/>
        </w:rPr>
        <w:t>Ц</w:t>
      </w:r>
      <w:proofErr w:type="gramEnd"/>
      <w:r w:rsidRPr="008B5ED9">
        <w:rPr>
          <w:rFonts w:ascii="Times New Roman" w:hAnsi="Times New Roman" w:cs="Times New Roman"/>
          <w:sz w:val="24"/>
          <w:szCs w:val="24"/>
        </w:rPr>
        <w:t xml:space="preserve"> 1 балла = </w:t>
      </w:r>
      <w:r w:rsidRPr="008B5ED9">
        <w:rPr>
          <w:rFonts w:ascii="Times New Roman" w:hAnsi="Times New Roman" w:cs="Times New Roman"/>
          <w:sz w:val="24"/>
          <w:szCs w:val="24"/>
          <w:lang w:val="en-US"/>
        </w:rPr>
        <w:t>Q</w:t>
      </w:r>
      <w:proofErr w:type="spellStart"/>
      <w:r w:rsidRPr="008B5ED9">
        <w:rPr>
          <w:rFonts w:ascii="Times New Roman" w:hAnsi="Times New Roman" w:cs="Times New Roman"/>
          <w:sz w:val="24"/>
          <w:szCs w:val="24"/>
        </w:rPr>
        <w:t>стим</w:t>
      </w:r>
      <w:proofErr w:type="spellEnd"/>
      <w:r w:rsidRPr="008B5ED9">
        <w:rPr>
          <w:rFonts w:ascii="Times New Roman" w:hAnsi="Times New Roman" w:cs="Times New Roman"/>
          <w:sz w:val="24"/>
          <w:szCs w:val="24"/>
        </w:rPr>
        <w:t xml:space="preserve">. </w:t>
      </w:r>
      <w:r w:rsidRPr="008B5ED9">
        <w:rPr>
          <w:rFonts w:ascii="Times New Roman" w:hAnsi="Times New Roman" w:cs="Times New Roman"/>
          <w:sz w:val="24"/>
          <w:szCs w:val="24"/>
          <w:lang w:val="en-US"/>
        </w:rPr>
        <w:t>i</w:t>
      </w:r>
      <w:r w:rsidRPr="008B5ED9">
        <w:rPr>
          <w:rFonts w:ascii="Times New Roman" w:hAnsi="Times New Roman" w:cs="Times New Roman"/>
          <w:sz w:val="24"/>
          <w:szCs w:val="24"/>
        </w:rPr>
        <w:t>÷</w:t>
      </w:r>
      <w:r w:rsidR="00C30D75" w:rsidRPr="008B5ED9">
        <w:rPr>
          <w:rFonts w:ascii="Times New Roman" w:hAnsi="Times New Roman" w:cs="Times New Roman"/>
          <w:noProof/>
          <w:position w:val="-28"/>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5.25pt;height:38.25pt;visibility:visible">
            <v:imagedata r:id="rId12" o:title=""/>
          </v:shape>
        </w:pict>
      </w:r>
      <w:r w:rsidRPr="008B5ED9">
        <w:rPr>
          <w:rFonts w:ascii="Times New Roman" w:hAnsi="Times New Roman" w:cs="Times New Roman"/>
          <w:sz w:val="24"/>
          <w:szCs w:val="24"/>
        </w:rPr>
        <w:t xml:space="preserve">   (3)</w:t>
      </w:r>
    </w:p>
    <w:p w:rsidR="006B4EDE" w:rsidRPr="008B5ED9" w:rsidRDefault="006B4EDE" w:rsidP="00930486">
      <w:pPr>
        <w:pStyle w:val="ConsPlusNonformat"/>
        <w:ind w:firstLine="709"/>
        <w:jc w:val="center"/>
        <w:rPr>
          <w:rFonts w:ascii="Times New Roman" w:hAnsi="Times New Roman" w:cs="Times New Roman"/>
          <w:sz w:val="24"/>
          <w:szCs w:val="24"/>
          <w:highlight w:val="yellow"/>
        </w:rPr>
      </w:pPr>
    </w:p>
    <w:p w:rsidR="006B4EDE" w:rsidRPr="008B5ED9" w:rsidRDefault="00C30D75" w:rsidP="00930486">
      <w:pPr>
        <w:pStyle w:val="ConsPlusNormal"/>
        <w:ind w:firstLine="709"/>
        <w:rPr>
          <w:rFonts w:ascii="Times New Roman" w:hAnsi="Times New Roman" w:cs="Times New Roman"/>
          <w:sz w:val="24"/>
          <w:szCs w:val="24"/>
        </w:rPr>
      </w:pPr>
      <w:r w:rsidRPr="008B5ED9">
        <w:rPr>
          <w:rFonts w:ascii="Times New Roman" w:hAnsi="Times New Roman" w:cs="Times New Roman"/>
          <w:noProof/>
          <w:sz w:val="24"/>
          <w:szCs w:val="24"/>
        </w:rPr>
        <w:pict>
          <v:rect id="_x0000_s1026" style="position:absolute;left:0;text-align:left;margin-left:359pt;margin-top:-.4pt;width:5.45pt;height:13.8pt;z-index:251657728;mso-wrap-style:none" filled="f" stroked="f">
            <v:textbox style="mso-next-textbox:#_x0000_s1026;mso-fit-shape-to-text:t" inset="0,0,0,0">
              <w:txbxContent>
                <w:p w:rsidR="00ED2EA3" w:rsidRPr="00503514" w:rsidRDefault="00ED2EA3" w:rsidP="00BD5BFE"/>
              </w:txbxContent>
            </v:textbox>
          </v:rect>
        </w:pict>
      </w:r>
      <w:r w:rsidR="006B4EDE" w:rsidRPr="008B5ED9">
        <w:rPr>
          <w:rFonts w:ascii="Times New Roman" w:hAnsi="Times New Roman" w:cs="Times New Roman"/>
          <w:sz w:val="24"/>
          <w:szCs w:val="24"/>
        </w:rPr>
        <w:t>где:</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 xml:space="preserve">Q </w:t>
      </w:r>
      <w:proofErr w:type="spellStart"/>
      <w:r w:rsidRPr="008B5ED9">
        <w:rPr>
          <w:rFonts w:ascii="Times New Roman" w:hAnsi="Times New Roman" w:cs="Times New Roman"/>
          <w:sz w:val="24"/>
          <w:szCs w:val="24"/>
        </w:rPr>
        <w:t>стим</w:t>
      </w:r>
      <w:proofErr w:type="spellEnd"/>
      <w:r w:rsidRPr="008B5ED9">
        <w:rPr>
          <w:rFonts w:ascii="Times New Roman" w:hAnsi="Times New Roman" w:cs="Times New Roman"/>
          <w:sz w:val="24"/>
          <w:szCs w:val="24"/>
        </w:rPr>
        <w:t>. i - объем средств фонда оплаты труда, направляемый на i вид выплат в отчетном периоде;</w:t>
      </w:r>
    </w:p>
    <w:p w:rsidR="006B4EDE" w:rsidRPr="008B5ED9" w:rsidRDefault="00C30D75"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noProof/>
          <w:position w:val="-28"/>
          <w:sz w:val="24"/>
          <w:szCs w:val="24"/>
        </w:rPr>
        <w:pict>
          <v:shape id="Рисунок 2" o:spid="_x0000_i1026" type="#_x0000_t75" style="width:38.25pt;height:44.25pt;visibility:visible">
            <v:imagedata r:id="rId12" o:title=""/>
          </v:shape>
        </w:pict>
      </w:r>
      <w:r w:rsidR="006B4EDE" w:rsidRPr="008B5ED9">
        <w:rPr>
          <w:rFonts w:ascii="Times New Roman" w:hAnsi="Times New Roman" w:cs="Times New Roman"/>
          <w:sz w:val="24"/>
          <w:szCs w:val="24"/>
        </w:rPr>
        <w:t xml:space="preserve"> - сумма баллов по работникам, подлежащим оценке за отчетный период, по </w:t>
      </w:r>
      <w:r w:rsidR="006B4EDE" w:rsidRPr="008B5ED9">
        <w:rPr>
          <w:rFonts w:ascii="Times New Roman" w:hAnsi="Times New Roman" w:cs="Times New Roman"/>
          <w:sz w:val="24"/>
          <w:szCs w:val="24"/>
        </w:rPr>
        <w:lastRenderedPageBreak/>
        <w:t>i виду выплат стимулирующего характера;</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n - количество работников, подлежащих оценке, за отчетный период (месяц, квартал, год);</w:t>
      </w:r>
    </w:p>
    <w:p w:rsidR="006B4EDE" w:rsidRPr="008B5ED9" w:rsidRDefault="006B4EDE" w:rsidP="00930486">
      <w:pPr>
        <w:pStyle w:val="ConsPlusNonformat"/>
        <w:ind w:firstLine="709"/>
        <w:rPr>
          <w:rFonts w:ascii="Times New Roman" w:hAnsi="Times New Roman" w:cs="Times New Roman"/>
          <w:sz w:val="24"/>
          <w:szCs w:val="24"/>
        </w:rPr>
      </w:pPr>
    </w:p>
    <w:p w:rsidR="006B4EDE" w:rsidRPr="008B5ED9" w:rsidRDefault="006B4EDE" w:rsidP="00930486">
      <w:pPr>
        <w:pStyle w:val="ConsPlusNonformat"/>
        <w:ind w:firstLine="709"/>
        <w:jc w:val="center"/>
        <w:rPr>
          <w:rFonts w:ascii="Times New Roman" w:hAnsi="Times New Roman" w:cs="Times New Roman"/>
          <w:sz w:val="24"/>
          <w:szCs w:val="24"/>
        </w:rPr>
      </w:pPr>
      <w:r w:rsidRPr="008B5ED9">
        <w:rPr>
          <w:rFonts w:ascii="Times New Roman" w:hAnsi="Times New Roman" w:cs="Times New Roman"/>
          <w:sz w:val="24"/>
          <w:szCs w:val="24"/>
        </w:rPr>
        <w:t xml:space="preserve">Q </w:t>
      </w:r>
      <w:proofErr w:type="spellStart"/>
      <w:r w:rsidRPr="008B5ED9">
        <w:rPr>
          <w:rFonts w:ascii="Times New Roman" w:hAnsi="Times New Roman" w:cs="Times New Roman"/>
          <w:sz w:val="24"/>
          <w:szCs w:val="24"/>
        </w:rPr>
        <w:t>стим</w:t>
      </w:r>
      <w:proofErr w:type="spellEnd"/>
      <w:r w:rsidRPr="008B5ED9">
        <w:rPr>
          <w:rFonts w:ascii="Times New Roman" w:hAnsi="Times New Roman" w:cs="Times New Roman"/>
          <w:sz w:val="24"/>
          <w:szCs w:val="24"/>
        </w:rPr>
        <w:t xml:space="preserve">. = </w:t>
      </w:r>
      <w:proofErr w:type="gramStart"/>
      <w:r w:rsidRPr="008B5ED9">
        <w:rPr>
          <w:rFonts w:ascii="Times New Roman" w:hAnsi="Times New Roman" w:cs="Times New Roman"/>
          <w:sz w:val="24"/>
          <w:szCs w:val="24"/>
        </w:rPr>
        <w:t>(ФОТ план.</w:t>
      </w:r>
      <w:proofErr w:type="gramEnd"/>
      <w:r w:rsidRPr="008B5ED9">
        <w:rPr>
          <w:rFonts w:ascii="Times New Roman" w:hAnsi="Times New Roman" w:cs="Times New Roman"/>
          <w:sz w:val="24"/>
          <w:szCs w:val="24"/>
        </w:rPr>
        <w:t xml:space="preserve"> - ФОТ штат. - К </w:t>
      </w:r>
      <w:proofErr w:type="spellStart"/>
      <w:r w:rsidRPr="008B5ED9">
        <w:rPr>
          <w:rFonts w:ascii="Times New Roman" w:hAnsi="Times New Roman" w:cs="Times New Roman"/>
          <w:sz w:val="24"/>
          <w:szCs w:val="24"/>
        </w:rPr>
        <w:t>гар</w:t>
      </w:r>
      <w:proofErr w:type="spellEnd"/>
      <w:r w:rsidRPr="008B5ED9">
        <w:rPr>
          <w:rFonts w:ascii="Times New Roman" w:hAnsi="Times New Roman" w:cs="Times New Roman"/>
          <w:sz w:val="24"/>
          <w:szCs w:val="24"/>
        </w:rPr>
        <w:t xml:space="preserve">. - К </w:t>
      </w:r>
      <w:proofErr w:type="spellStart"/>
      <w:r w:rsidRPr="008B5ED9">
        <w:rPr>
          <w:rFonts w:ascii="Times New Roman" w:hAnsi="Times New Roman" w:cs="Times New Roman"/>
          <w:sz w:val="24"/>
          <w:szCs w:val="24"/>
        </w:rPr>
        <w:t>отп</w:t>
      </w:r>
      <w:proofErr w:type="spellEnd"/>
      <w:r w:rsidRPr="008B5ED9">
        <w:rPr>
          <w:rFonts w:ascii="Times New Roman" w:hAnsi="Times New Roman" w:cs="Times New Roman"/>
          <w:sz w:val="24"/>
          <w:szCs w:val="24"/>
        </w:rPr>
        <w:t xml:space="preserve">.- </w:t>
      </w:r>
      <w:r w:rsidRPr="008B5ED9">
        <w:rPr>
          <w:rFonts w:ascii="Times New Roman" w:hAnsi="Times New Roman" w:cs="Times New Roman"/>
          <w:sz w:val="24"/>
          <w:szCs w:val="24"/>
          <w:lang w:val="en-US"/>
        </w:rPr>
        <w:t>Q</w:t>
      </w:r>
      <w:proofErr w:type="spellStart"/>
      <w:r w:rsidRPr="008B5ED9">
        <w:rPr>
          <w:rFonts w:ascii="Times New Roman" w:hAnsi="Times New Roman" w:cs="Times New Roman"/>
          <w:sz w:val="24"/>
          <w:szCs w:val="24"/>
        </w:rPr>
        <w:t>стим.рук.зам</w:t>
      </w:r>
      <w:proofErr w:type="spellEnd"/>
      <w:r w:rsidRPr="008B5ED9">
        <w:rPr>
          <w:rFonts w:ascii="Times New Roman" w:hAnsi="Times New Roman" w:cs="Times New Roman"/>
          <w:sz w:val="24"/>
          <w:szCs w:val="24"/>
        </w:rPr>
        <w:t>) / РК,     (4)</w:t>
      </w:r>
    </w:p>
    <w:p w:rsidR="006B4EDE" w:rsidRPr="008B5ED9" w:rsidRDefault="006B4EDE" w:rsidP="00930486">
      <w:pPr>
        <w:pStyle w:val="ConsPlusNonformat"/>
        <w:ind w:firstLine="709"/>
        <w:rPr>
          <w:rFonts w:ascii="Times New Roman" w:hAnsi="Times New Roman" w:cs="Times New Roman"/>
          <w:sz w:val="24"/>
          <w:szCs w:val="24"/>
        </w:rPr>
      </w:pP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где:</w:t>
      </w:r>
    </w:p>
    <w:p w:rsidR="006B4EDE" w:rsidRPr="008B5ED9" w:rsidRDefault="006B4EDE" w:rsidP="00930486">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ФОТ план</w:t>
      </w:r>
      <w:proofErr w:type="gramStart"/>
      <w:r w:rsidRPr="008B5ED9">
        <w:rPr>
          <w:rFonts w:ascii="Times New Roman" w:hAnsi="Times New Roman" w:cs="Times New Roman"/>
          <w:sz w:val="24"/>
          <w:szCs w:val="24"/>
        </w:rPr>
        <w:t>.</w:t>
      </w:r>
      <w:proofErr w:type="gramEnd"/>
      <w:r w:rsidRPr="008B5ED9">
        <w:rPr>
          <w:rFonts w:ascii="Times New Roman" w:hAnsi="Times New Roman" w:cs="Times New Roman"/>
          <w:sz w:val="24"/>
          <w:szCs w:val="24"/>
        </w:rPr>
        <w:t xml:space="preserve"> - </w:t>
      </w:r>
      <w:proofErr w:type="gramStart"/>
      <w:r w:rsidRPr="008B5ED9">
        <w:rPr>
          <w:rFonts w:ascii="Times New Roman" w:hAnsi="Times New Roman" w:cs="Times New Roman"/>
          <w:sz w:val="24"/>
          <w:szCs w:val="24"/>
        </w:rPr>
        <w:t>ф</w:t>
      </w:r>
      <w:proofErr w:type="gramEnd"/>
      <w:r w:rsidRPr="008B5ED9">
        <w:rPr>
          <w:rFonts w:ascii="Times New Roman" w:hAnsi="Times New Roman" w:cs="Times New Roman"/>
          <w:sz w:val="24"/>
          <w:szCs w:val="24"/>
        </w:rPr>
        <w:t>онд оплаты труда работников на плановый период (без начислений на выплаты по оплате труда),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6B4EDE" w:rsidRPr="008B5ED9" w:rsidRDefault="006B4EDE" w:rsidP="00BD5BFE">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ФОТ штат</w:t>
      </w:r>
      <w:proofErr w:type="gramStart"/>
      <w:r w:rsidRPr="008B5ED9">
        <w:rPr>
          <w:rFonts w:ascii="Times New Roman" w:hAnsi="Times New Roman" w:cs="Times New Roman"/>
          <w:sz w:val="24"/>
          <w:szCs w:val="24"/>
        </w:rPr>
        <w:t>.</w:t>
      </w:r>
      <w:proofErr w:type="gramEnd"/>
      <w:r w:rsidRPr="008B5ED9">
        <w:rPr>
          <w:rFonts w:ascii="Times New Roman" w:hAnsi="Times New Roman" w:cs="Times New Roman"/>
          <w:sz w:val="24"/>
          <w:szCs w:val="24"/>
        </w:rPr>
        <w:t xml:space="preserve"> - </w:t>
      </w:r>
      <w:proofErr w:type="gramStart"/>
      <w:r w:rsidRPr="008B5ED9">
        <w:rPr>
          <w:rFonts w:ascii="Times New Roman" w:hAnsi="Times New Roman" w:cs="Times New Roman"/>
          <w:sz w:val="24"/>
          <w:szCs w:val="24"/>
        </w:rPr>
        <w:t>ф</w:t>
      </w:r>
      <w:proofErr w:type="gramEnd"/>
      <w:r w:rsidRPr="008B5ED9">
        <w:rPr>
          <w:rFonts w:ascii="Times New Roman" w:hAnsi="Times New Roman" w:cs="Times New Roman"/>
          <w:sz w:val="24"/>
          <w:szCs w:val="24"/>
        </w:rPr>
        <w:t>онд оплаты труда, запланированный в соответствии со штатным расписанием, включающий оплату по окладам (должностным окладам), ставкам заработной платы по основным и совмещаемым должностям, компенсационным выплатам, персональным выплатам,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6B4EDE" w:rsidRPr="008B5ED9" w:rsidRDefault="006B4EDE" w:rsidP="00BD5BFE">
      <w:pPr>
        <w:pStyle w:val="ConsPlusNormal"/>
        <w:ind w:firstLine="709"/>
        <w:jc w:val="both"/>
        <w:rPr>
          <w:rFonts w:ascii="Times New Roman" w:hAnsi="Times New Roman" w:cs="Times New Roman"/>
          <w:sz w:val="24"/>
          <w:szCs w:val="24"/>
        </w:rPr>
      </w:pPr>
      <w:proofErr w:type="gramStart"/>
      <w:r w:rsidRPr="008B5ED9">
        <w:rPr>
          <w:rFonts w:ascii="Times New Roman" w:hAnsi="Times New Roman" w:cs="Times New Roman"/>
          <w:sz w:val="24"/>
          <w:szCs w:val="24"/>
        </w:rPr>
        <w:t xml:space="preserve">К </w:t>
      </w:r>
      <w:proofErr w:type="spellStart"/>
      <w:r w:rsidRPr="008B5ED9">
        <w:rPr>
          <w:rFonts w:ascii="Times New Roman" w:hAnsi="Times New Roman" w:cs="Times New Roman"/>
          <w:sz w:val="24"/>
          <w:szCs w:val="24"/>
        </w:rPr>
        <w:t>гар</w:t>
      </w:r>
      <w:proofErr w:type="spellEnd"/>
      <w:r w:rsidRPr="008B5ED9">
        <w:rPr>
          <w:rFonts w:ascii="Times New Roman" w:hAnsi="Times New Roman" w:cs="Times New Roman"/>
          <w:sz w:val="24"/>
          <w:szCs w:val="24"/>
        </w:rPr>
        <w:t>. - компенсационные выплаты работникам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 за работу в ночное время, расширение зоны обслуживания, увеличение объема выполняемых работ, исполнение обязанностей временно отсутствующего работника, в том числе работника, уходящего в</w:t>
      </w:r>
      <w:proofErr w:type="gramEnd"/>
      <w:r w:rsidRPr="008B5ED9">
        <w:rPr>
          <w:rFonts w:ascii="Times New Roman" w:hAnsi="Times New Roman" w:cs="Times New Roman"/>
          <w:sz w:val="24"/>
          <w:szCs w:val="24"/>
        </w:rPr>
        <w:t xml:space="preserve"> отпуск, без освобождения от основной работы, определенной трудовым договором, за сверхурочную работу, работу в выходные и нерабочие праздничные дни, гарантированные трудовым законодательством и иными нормативными правовыми актами, содержащими нормы трудового права;</w:t>
      </w:r>
    </w:p>
    <w:p w:rsidR="006B4EDE" w:rsidRPr="008B5ED9" w:rsidRDefault="006B4EDE" w:rsidP="00BD5BFE">
      <w:pPr>
        <w:pStyle w:val="ConsPlusNormal"/>
        <w:ind w:firstLine="709"/>
        <w:jc w:val="both"/>
        <w:rPr>
          <w:rFonts w:ascii="Times New Roman" w:hAnsi="Times New Roman" w:cs="Times New Roman"/>
          <w:sz w:val="24"/>
          <w:szCs w:val="24"/>
        </w:rPr>
      </w:pPr>
      <w:proofErr w:type="gramStart"/>
      <w:r w:rsidRPr="008B5ED9">
        <w:rPr>
          <w:rFonts w:ascii="Times New Roman" w:hAnsi="Times New Roman" w:cs="Times New Roman"/>
          <w:sz w:val="24"/>
          <w:szCs w:val="24"/>
        </w:rPr>
        <w:t xml:space="preserve">К </w:t>
      </w:r>
      <w:proofErr w:type="spellStart"/>
      <w:r w:rsidRPr="008B5ED9">
        <w:rPr>
          <w:rFonts w:ascii="Times New Roman" w:hAnsi="Times New Roman" w:cs="Times New Roman"/>
          <w:sz w:val="24"/>
          <w:szCs w:val="24"/>
        </w:rPr>
        <w:t>отп</w:t>
      </w:r>
      <w:proofErr w:type="spellEnd"/>
      <w:r w:rsidRPr="008B5ED9">
        <w:rPr>
          <w:rFonts w:ascii="Times New Roman" w:hAnsi="Times New Roman" w:cs="Times New Roman"/>
          <w:sz w:val="24"/>
          <w:szCs w:val="24"/>
        </w:rPr>
        <w:t>. - компенсационные выплаты (с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направляемые в резерв на оплату отпусков, в том числе учебных отпусков, выплату пособия за счет работодателя за первые 3 дня временной нетрудоспособности, оплату дней</w:t>
      </w:r>
      <w:proofErr w:type="gramEnd"/>
      <w:r w:rsidRPr="008B5ED9">
        <w:rPr>
          <w:rFonts w:ascii="Times New Roman" w:hAnsi="Times New Roman" w:cs="Times New Roman"/>
          <w:sz w:val="24"/>
          <w:szCs w:val="24"/>
        </w:rPr>
        <w:t xml:space="preserve"> служебных командировок, материальную помощь;</w:t>
      </w:r>
    </w:p>
    <w:p w:rsidR="006B4EDE" w:rsidRPr="008B5ED9" w:rsidRDefault="006B4EDE" w:rsidP="00BD5BFE">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lang w:val="en-US"/>
        </w:rPr>
        <w:t>Q</w:t>
      </w:r>
      <w:proofErr w:type="spellStart"/>
      <w:r w:rsidRPr="008B5ED9">
        <w:rPr>
          <w:rFonts w:ascii="Times New Roman" w:hAnsi="Times New Roman" w:cs="Times New Roman"/>
          <w:sz w:val="24"/>
          <w:szCs w:val="24"/>
        </w:rPr>
        <w:t>стим.рук.зам</w:t>
      </w:r>
      <w:proofErr w:type="spellEnd"/>
      <w:r w:rsidRPr="008B5ED9">
        <w:rPr>
          <w:rFonts w:ascii="Times New Roman" w:hAnsi="Times New Roman" w:cs="Times New Roman"/>
          <w:sz w:val="24"/>
          <w:szCs w:val="24"/>
        </w:rPr>
        <w:t xml:space="preserve">. – фонд стимулирующих выплат руководителя, заместителя руководителя </w:t>
      </w:r>
      <w:proofErr w:type="gramStart"/>
      <w:r w:rsidRPr="008B5ED9">
        <w:rPr>
          <w:rFonts w:ascii="Times New Roman" w:hAnsi="Times New Roman" w:cs="Times New Roman"/>
          <w:sz w:val="24"/>
          <w:szCs w:val="24"/>
        </w:rPr>
        <w:t>учреждения  (</w:t>
      </w:r>
      <w:proofErr w:type="gramEnd"/>
      <w:r w:rsidRPr="008B5ED9">
        <w:rPr>
          <w:rFonts w:ascii="Times New Roman" w:hAnsi="Times New Roman" w:cs="Times New Roman"/>
          <w:sz w:val="24"/>
          <w:szCs w:val="24"/>
        </w:rPr>
        <w:t>с учетом районного коэффициента  и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6B4EDE" w:rsidRPr="008B5ED9" w:rsidRDefault="006B4EDE" w:rsidP="00BD5BFE">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РК -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6B4EDE" w:rsidRPr="008B5ED9" w:rsidRDefault="006B4EDE" w:rsidP="00BD5BFE">
      <w:pPr>
        <w:pStyle w:val="ConsPlusNormal"/>
        <w:ind w:firstLine="709"/>
        <w:jc w:val="both"/>
        <w:rPr>
          <w:rFonts w:ascii="Times New Roman" w:hAnsi="Times New Roman" w:cs="Times New Roman"/>
          <w:sz w:val="24"/>
          <w:szCs w:val="24"/>
        </w:rPr>
      </w:pPr>
    </w:p>
    <w:p w:rsidR="006B4EDE" w:rsidRPr="008B5ED9" w:rsidRDefault="006B4EDE" w:rsidP="00BD5BFE">
      <w:pPr>
        <w:pStyle w:val="ConsPlusNonformat"/>
        <w:ind w:firstLine="709"/>
        <w:jc w:val="center"/>
        <w:rPr>
          <w:rFonts w:ascii="Times New Roman" w:hAnsi="Times New Roman" w:cs="Times New Roman"/>
          <w:sz w:val="24"/>
          <w:szCs w:val="24"/>
        </w:rPr>
      </w:pPr>
      <w:r w:rsidRPr="008B5ED9">
        <w:rPr>
          <w:rFonts w:ascii="Times New Roman" w:hAnsi="Times New Roman" w:cs="Times New Roman"/>
          <w:sz w:val="24"/>
          <w:szCs w:val="24"/>
        </w:rPr>
        <w:t xml:space="preserve">К </w:t>
      </w:r>
      <w:proofErr w:type="spellStart"/>
      <w:r w:rsidRPr="008B5ED9">
        <w:rPr>
          <w:rFonts w:ascii="Times New Roman" w:hAnsi="Times New Roman" w:cs="Times New Roman"/>
          <w:sz w:val="24"/>
          <w:szCs w:val="24"/>
        </w:rPr>
        <w:t>отп</w:t>
      </w:r>
      <w:proofErr w:type="spellEnd"/>
      <w:r w:rsidRPr="008B5ED9">
        <w:rPr>
          <w:rFonts w:ascii="Times New Roman" w:hAnsi="Times New Roman" w:cs="Times New Roman"/>
          <w:sz w:val="24"/>
          <w:szCs w:val="24"/>
        </w:rPr>
        <w:t>. = 1 / 12 ФОТ план.     (5)</w:t>
      </w:r>
    </w:p>
    <w:p w:rsidR="006B4EDE" w:rsidRPr="008B5ED9" w:rsidRDefault="006B4EDE" w:rsidP="00BD5BFE">
      <w:pPr>
        <w:pStyle w:val="ConsPlusNonformat"/>
        <w:ind w:firstLine="709"/>
        <w:jc w:val="both"/>
        <w:rPr>
          <w:rFonts w:ascii="Times New Roman" w:hAnsi="Times New Roman" w:cs="Times New Roman"/>
          <w:sz w:val="24"/>
          <w:szCs w:val="24"/>
        </w:rPr>
      </w:pPr>
    </w:p>
    <w:p w:rsidR="006B4EDE" w:rsidRPr="008B5ED9" w:rsidRDefault="006B4EDE" w:rsidP="00503F2E">
      <w:pPr>
        <w:pStyle w:val="ConsPlusNormal"/>
        <w:ind w:firstLine="709"/>
        <w:jc w:val="both"/>
        <w:rPr>
          <w:rFonts w:ascii="Times New Roman" w:hAnsi="Times New Roman" w:cs="Times New Roman"/>
          <w:sz w:val="24"/>
          <w:szCs w:val="24"/>
        </w:rPr>
      </w:pPr>
      <w:r w:rsidRPr="008B5ED9">
        <w:rPr>
          <w:rFonts w:ascii="Times New Roman" w:hAnsi="Times New Roman" w:cs="Times New Roman"/>
          <w:sz w:val="24"/>
          <w:szCs w:val="24"/>
        </w:rPr>
        <w:t>4.3. Объем средств на выплаты, за исключением персональных выплат и выплат по итогам работы, устанавливается в начале финансового года и корректируется ежемесячно или ежеквартально на месяц или квартал, следующий за месяцем или кварталом, в котором производилась оценка работы в баллах.</w:t>
      </w:r>
    </w:p>
    <w:p w:rsidR="006B4EDE" w:rsidRPr="008B5ED9" w:rsidRDefault="006B4EDE" w:rsidP="00BD5BFE">
      <w:pPr>
        <w:pStyle w:val="ConsPlusNormal"/>
        <w:ind w:firstLine="540"/>
        <w:jc w:val="both"/>
        <w:rPr>
          <w:rFonts w:ascii="Times New Roman" w:hAnsi="Times New Roman" w:cs="Times New Roman"/>
          <w:sz w:val="24"/>
          <w:szCs w:val="24"/>
        </w:rPr>
      </w:pPr>
      <w:proofErr w:type="gramStart"/>
      <w:r w:rsidRPr="008B5ED9">
        <w:rPr>
          <w:rFonts w:ascii="Times New Roman" w:hAnsi="Times New Roman" w:cs="Times New Roman"/>
          <w:sz w:val="24"/>
          <w:szCs w:val="24"/>
        </w:rPr>
        <w:t xml:space="preserve">Объем экономии фонда оплаты труда, полученный за счет вакантных должностей (ставок), оплаты дней нетрудоспособности работников за счет средств фонда социального страхования лиц, а также объем средств фонда оплаты труда, запланированный, но не направленный на выплаты стимулирующего характера работников в отчетном периоде, за который производилась оценка качества и результативности труда, направляется на эти </w:t>
      </w:r>
      <w:r w:rsidRPr="008B5ED9">
        <w:rPr>
          <w:rFonts w:ascii="Times New Roman" w:hAnsi="Times New Roman" w:cs="Times New Roman"/>
          <w:sz w:val="24"/>
          <w:szCs w:val="24"/>
        </w:rPr>
        <w:lastRenderedPageBreak/>
        <w:t>же цели в текущем периоде или на осуществление</w:t>
      </w:r>
      <w:proofErr w:type="gramEnd"/>
      <w:r w:rsidRPr="008B5ED9">
        <w:rPr>
          <w:rFonts w:ascii="Times New Roman" w:hAnsi="Times New Roman" w:cs="Times New Roman"/>
          <w:sz w:val="24"/>
          <w:szCs w:val="24"/>
        </w:rPr>
        <w:t xml:space="preserve"> выплат по итогам работы за год.</w:t>
      </w:r>
    </w:p>
    <w:p w:rsidR="006B4EDE" w:rsidRPr="008B5ED9" w:rsidRDefault="006B4EDE" w:rsidP="00CD6956">
      <w:pPr>
        <w:autoSpaceDE w:val="0"/>
        <w:autoSpaceDN w:val="0"/>
        <w:adjustRightInd w:val="0"/>
        <w:spacing w:after="0" w:line="240" w:lineRule="auto"/>
        <w:ind w:firstLine="709"/>
        <w:jc w:val="both"/>
        <w:rPr>
          <w:rFonts w:ascii="Times New Roman" w:hAnsi="Times New Roman"/>
          <w:i/>
          <w:color w:val="000000"/>
          <w:sz w:val="24"/>
          <w:szCs w:val="24"/>
        </w:rPr>
      </w:pPr>
      <w:r w:rsidRPr="008B5ED9">
        <w:rPr>
          <w:rFonts w:ascii="Times New Roman" w:hAnsi="Times New Roman"/>
          <w:bCs/>
          <w:sz w:val="24"/>
          <w:szCs w:val="24"/>
        </w:rPr>
        <w:t>4.4. Конкретный размер выплаты за важность выполняемой работы, степень самостоятельности и ответственности при выполнении поставленных задач</w:t>
      </w:r>
      <w:r w:rsidR="00FD4EBB" w:rsidRPr="008B5ED9">
        <w:rPr>
          <w:rFonts w:ascii="Times New Roman" w:hAnsi="Times New Roman"/>
          <w:bCs/>
          <w:sz w:val="24"/>
          <w:szCs w:val="24"/>
        </w:rPr>
        <w:t>,</w:t>
      </w:r>
      <w:r w:rsidRPr="008B5ED9">
        <w:rPr>
          <w:rFonts w:ascii="Times New Roman" w:hAnsi="Times New Roman"/>
          <w:bCs/>
          <w:sz w:val="24"/>
          <w:szCs w:val="24"/>
        </w:rPr>
        <w:t xml:space="preserve"> за интенсивность и высокие результаты работы, за качество выполняемых работ устанавливается по решению </w:t>
      </w:r>
      <w:r w:rsidRPr="008B5ED9">
        <w:rPr>
          <w:rFonts w:ascii="Times New Roman" w:hAnsi="Times New Roman"/>
          <w:color w:val="000000"/>
          <w:sz w:val="24"/>
          <w:szCs w:val="24"/>
        </w:rPr>
        <w:t xml:space="preserve">главы </w:t>
      </w:r>
      <w:r w:rsidR="00FD4EBB" w:rsidRPr="008B5ED9">
        <w:rPr>
          <w:rFonts w:ascii="Times New Roman" w:hAnsi="Times New Roman"/>
          <w:color w:val="000000"/>
          <w:sz w:val="24"/>
          <w:szCs w:val="24"/>
        </w:rPr>
        <w:t>сельсовета</w:t>
      </w:r>
      <w:r w:rsidRPr="008B5ED9">
        <w:rPr>
          <w:rFonts w:ascii="Times New Roman" w:hAnsi="Times New Roman"/>
          <w:bCs/>
          <w:sz w:val="24"/>
          <w:szCs w:val="24"/>
        </w:rPr>
        <w:t xml:space="preserve">персонально в отношении конкретного работника с учетом критериев оценки результативности и качества труда работников, установленных в </w:t>
      </w:r>
      <w:r w:rsidRPr="008B5ED9">
        <w:rPr>
          <w:rFonts w:ascii="Times New Roman" w:hAnsi="Times New Roman"/>
          <w:b/>
          <w:bCs/>
          <w:sz w:val="24"/>
          <w:szCs w:val="24"/>
        </w:rPr>
        <w:t>приложении 2</w:t>
      </w:r>
      <w:r w:rsidRPr="008B5ED9">
        <w:rPr>
          <w:rFonts w:ascii="Times New Roman" w:hAnsi="Times New Roman"/>
          <w:bCs/>
          <w:sz w:val="24"/>
          <w:szCs w:val="24"/>
        </w:rPr>
        <w:t xml:space="preserve"> к настоящему Порядку.</w:t>
      </w:r>
    </w:p>
    <w:p w:rsidR="006B4EDE" w:rsidRPr="008B5ED9" w:rsidRDefault="006B4EDE" w:rsidP="00E86595">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bCs/>
          <w:sz w:val="24"/>
          <w:szCs w:val="24"/>
        </w:rPr>
        <w:t>4.5. Персональные выплаты устанавливаются</w:t>
      </w:r>
      <w:r w:rsidR="009F25E8" w:rsidRPr="008B5ED9">
        <w:rPr>
          <w:rFonts w:ascii="Times New Roman" w:hAnsi="Times New Roman"/>
          <w:sz w:val="24"/>
          <w:szCs w:val="24"/>
        </w:rPr>
        <w:t xml:space="preserve"> с </w:t>
      </w:r>
      <w:r w:rsidRPr="008B5ED9">
        <w:rPr>
          <w:rFonts w:ascii="Times New Roman" w:hAnsi="Times New Roman"/>
          <w:sz w:val="24"/>
          <w:szCs w:val="24"/>
        </w:rPr>
        <w:t>учетом сложности, напряженности и особо</w:t>
      </w:r>
      <w:r w:rsidR="00CE34E7" w:rsidRPr="008B5ED9">
        <w:rPr>
          <w:rFonts w:ascii="Times New Roman" w:hAnsi="Times New Roman"/>
          <w:sz w:val="24"/>
          <w:szCs w:val="24"/>
        </w:rPr>
        <w:t>го режима работы,</w:t>
      </w:r>
      <w:r w:rsidRPr="008B5ED9">
        <w:rPr>
          <w:rFonts w:ascii="Times New Roman" w:hAnsi="Times New Roman"/>
          <w:sz w:val="24"/>
          <w:szCs w:val="24"/>
        </w:rPr>
        <w:t xml:space="preserve"> обеспечения заработной платы работника на уровне размера минимальной заработной платы (минима</w:t>
      </w:r>
      <w:r w:rsidR="009F25E8" w:rsidRPr="008B5ED9">
        <w:rPr>
          <w:rFonts w:ascii="Times New Roman" w:hAnsi="Times New Roman"/>
          <w:sz w:val="24"/>
          <w:szCs w:val="24"/>
        </w:rPr>
        <w:t xml:space="preserve">льного </w:t>
      </w:r>
      <w:proofErr w:type="gramStart"/>
      <w:r w:rsidR="009F25E8" w:rsidRPr="008B5ED9">
        <w:rPr>
          <w:rFonts w:ascii="Times New Roman" w:hAnsi="Times New Roman"/>
          <w:sz w:val="24"/>
          <w:szCs w:val="24"/>
        </w:rPr>
        <w:t>размера оплаты труда</w:t>
      </w:r>
      <w:proofErr w:type="gramEnd"/>
      <w:r w:rsidR="009F25E8" w:rsidRPr="008B5ED9">
        <w:rPr>
          <w:rFonts w:ascii="Times New Roman" w:hAnsi="Times New Roman"/>
          <w:sz w:val="24"/>
          <w:szCs w:val="24"/>
        </w:rPr>
        <w:t xml:space="preserve">), </w:t>
      </w:r>
      <w:r w:rsidRPr="008B5ED9">
        <w:rPr>
          <w:rFonts w:ascii="Times New Roman" w:hAnsi="Times New Roman"/>
          <w:sz w:val="24"/>
          <w:szCs w:val="24"/>
        </w:rPr>
        <w:t>обеспечения   региональной   выплаты.</w:t>
      </w:r>
    </w:p>
    <w:p w:rsidR="006B4EDE" w:rsidRPr="008B5ED9" w:rsidRDefault="006B4EDE" w:rsidP="00A25B2A">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 xml:space="preserve"> 4.5.1. Персональная выплата за  сложность, напряженность и особый режим работы в размере до </w:t>
      </w:r>
      <w:r w:rsidRPr="008B5ED9">
        <w:rPr>
          <w:rFonts w:ascii="Times New Roman" w:hAnsi="Times New Roman"/>
          <w:b/>
          <w:bCs/>
          <w:sz w:val="24"/>
          <w:szCs w:val="24"/>
        </w:rPr>
        <w:t>100%</w:t>
      </w:r>
      <w:r w:rsidRPr="008B5ED9">
        <w:rPr>
          <w:rFonts w:ascii="Times New Roman" w:hAnsi="Times New Roman"/>
          <w:bCs/>
          <w:sz w:val="24"/>
          <w:szCs w:val="24"/>
        </w:rPr>
        <w:t xml:space="preserve"> оклада (должностного оклада), ставки заработной платы.</w:t>
      </w:r>
    </w:p>
    <w:p w:rsidR="006B4EDE" w:rsidRPr="008B5ED9" w:rsidRDefault="006B4EDE" w:rsidP="00BD5BFE">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Конкретный размер персональной выплаты  за сложность, напряженность и особый режим работы устанавливается</w:t>
      </w:r>
      <w:r w:rsidRPr="008B5ED9">
        <w:rPr>
          <w:rFonts w:ascii="Times New Roman" w:hAnsi="Times New Roman"/>
          <w:color w:val="000000"/>
          <w:sz w:val="24"/>
          <w:szCs w:val="24"/>
        </w:rPr>
        <w:t xml:space="preserve"> главой </w:t>
      </w:r>
      <w:r w:rsidR="009867FF" w:rsidRPr="008B5ED9">
        <w:rPr>
          <w:rFonts w:ascii="Times New Roman" w:hAnsi="Times New Roman"/>
          <w:color w:val="000000"/>
          <w:sz w:val="24"/>
          <w:szCs w:val="24"/>
        </w:rPr>
        <w:t>сельсовета</w:t>
      </w:r>
      <w:r w:rsidRPr="008B5ED9">
        <w:rPr>
          <w:rFonts w:ascii="Times New Roman" w:hAnsi="Times New Roman"/>
          <w:sz w:val="24"/>
          <w:szCs w:val="24"/>
        </w:rPr>
        <w:t>исходя из объема, сложности и напряженности выполняемой работы, предусмотренной по данной должности.</w:t>
      </w:r>
    </w:p>
    <w:p w:rsidR="00C1224C" w:rsidRPr="008B5ED9" w:rsidRDefault="006B4EDE" w:rsidP="00C1224C">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4.5.</w:t>
      </w:r>
      <w:r w:rsidR="00CE34E7" w:rsidRPr="008B5ED9">
        <w:rPr>
          <w:rFonts w:ascii="Times New Roman" w:hAnsi="Times New Roman"/>
          <w:sz w:val="24"/>
          <w:szCs w:val="24"/>
        </w:rPr>
        <w:t>2</w:t>
      </w:r>
      <w:r w:rsidRPr="008B5ED9">
        <w:rPr>
          <w:rFonts w:ascii="Times New Roman" w:hAnsi="Times New Roman"/>
          <w:sz w:val="24"/>
          <w:szCs w:val="24"/>
        </w:rPr>
        <w:t xml:space="preserve">. </w:t>
      </w:r>
      <w:proofErr w:type="gramStart"/>
      <w:r w:rsidR="00C1224C" w:rsidRPr="008B5ED9">
        <w:rPr>
          <w:rFonts w:ascii="Times New Roman" w:hAnsi="Times New Roman"/>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в размере, определяемом как разница между размером минимальной</w:t>
      </w:r>
      <w:proofErr w:type="gramEnd"/>
      <w:r w:rsidR="00C1224C" w:rsidRPr="008B5ED9">
        <w:rPr>
          <w:rFonts w:ascii="Times New Roman" w:hAnsi="Times New Roman"/>
          <w:sz w:val="24"/>
          <w:szCs w:val="24"/>
        </w:rPr>
        <w:t xml:space="preserve"> заработной платы, установленным в Красноярском </w:t>
      </w:r>
      <w:proofErr w:type="gramStart"/>
      <w:r w:rsidR="00C1224C" w:rsidRPr="008B5ED9">
        <w:rPr>
          <w:rFonts w:ascii="Times New Roman" w:hAnsi="Times New Roman"/>
          <w:sz w:val="24"/>
          <w:szCs w:val="24"/>
        </w:rPr>
        <w:t>крае</w:t>
      </w:r>
      <w:proofErr w:type="gramEnd"/>
      <w:r w:rsidR="00C1224C" w:rsidRPr="008B5ED9">
        <w:rPr>
          <w:rFonts w:ascii="Times New Roman" w:hAnsi="Times New Roman"/>
          <w:sz w:val="24"/>
          <w:szCs w:val="24"/>
        </w:rPr>
        <w:t>, и величиной заработной платы конкретного работника учреждения за соответствующий период времени.</w:t>
      </w:r>
    </w:p>
    <w:p w:rsidR="006B4EDE" w:rsidRPr="008B5ED9" w:rsidRDefault="00C1224C" w:rsidP="00C1224C">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 xml:space="preserve">     </w:t>
      </w:r>
      <w:proofErr w:type="gramStart"/>
      <w:r w:rsidRPr="008B5ED9">
        <w:rPr>
          <w:rFonts w:ascii="Times New Roman" w:hAnsi="Times New Roman"/>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исчисленным пропорционально</w:t>
      </w:r>
      <w:proofErr w:type="gramEnd"/>
      <w:r w:rsidRPr="008B5ED9">
        <w:rPr>
          <w:rFonts w:ascii="Times New Roman" w:hAnsi="Times New Roman"/>
          <w:sz w:val="24"/>
          <w:szCs w:val="24"/>
        </w:rPr>
        <w:t xml:space="preserve">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6B4EDE" w:rsidRPr="008B5ED9" w:rsidRDefault="00CE34E7" w:rsidP="00171BFA">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4.5.3</w:t>
      </w:r>
      <w:r w:rsidR="006B4EDE" w:rsidRPr="008B5ED9">
        <w:rPr>
          <w:rFonts w:ascii="Times New Roman" w:hAnsi="Times New Roman"/>
          <w:sz w:val="24"/>
          <w:szCs w:val="24"/>
        </w:rPr>
        <w:t>. Работникам,  месячная  заработная  плата  которых   при полностью отработанной  норме  рабочего  времени  и выполненной норме труда (трудовых обязанностей)  ниже  размера  заработной  платы,  установленного  настоящим пунктом, предоставляется региональная выплата.</w:t>
      </w:r>
    </w:p>
    <w:p w:rsidR="00714247" w:rsidRPr="008B5ED9" w:rsidRDefault="00714247" w:rsidP="00047CC0">
      <w:pPr>
        <w:autoSpaceDE w:val="0"/>
        <w:autoSpaceDN w:val="0"/>
        <w:adjustRightInd w:val="0"/>
        <w:spacing w:after="0" w:line="240" w:lineRule="auto"/>
        <w:ind w:firstLine="540"/>
        <w:jc w:val="both"/>
        <w:rPr>
          <w:rFonts w:ascii="Times New Roman" w:hAnsi="Times New Roman"/>
          <w:sz w:val="24"/>
          <w:szCs w:val="24"/>
        </w:rPr>
      </w:pPr>
      <w:r w:rsidRPr="008B5ED9">
        <w:rPr>
          <w:rFonts w:ascii="Times New Roman" w:eastAsia="Times New Roman" w:hAnsi="Times New Roman"/>
          <w:sz w:val="24"/>
          <w:szCs w:val="24"/>
          <w:lang w:eastAsia="ru-RU"/>
        </w:rPr>
        <w:t>Для целей расчета региональной выплаты размер заработной платы устанавливается в размере, утвержденном Законом Красноярского края от 29.10.2009 №9-3864 «О системах оплаты труда работников краевых государственных учреждений.</w:t>
      </w:r>
    </w:p>
    <w:p w:rsidR="006B4EDE" w:rsidRPr="008B5ED9" w:rsidRDefault="006B4EDE" w:rsidP="00171BFA">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Региональная выплата для работника рассчитывается как разница между размером заработной платы, установленным настоящим пунктом, и месячной заработной платой конкретного работника при полностью отработанной норме рабочего времени и выполненной норме труда (трудовых обязанностей).</w:t>
      </w:r>
    </w:p>
    <w:p w:rsidR="006B4EDE" w:rsidRPr="008B5ED9" w:rsidRDefault="006B4EDE" w:rsidP="00171BFA">
      <w:pPr>
        <w:autoSpaceDE w:val="0"/>
        <w:autoSpaceDN w:val="0"/>
        <w:adjustRightInd w:val="0"/>
        <w:spacing w:after="0" w:line="240" w:lineRule="auto"/>
        <w:ind w:firstLine="709"/>
        <w:jc w:val="both"/>
        <w:rPr>
          <w:rFonts w:ascii="Times New Roman" w:hAnsi="Times New Roman"/>
          <w:iCs/>
          <w:sz w:val="24"/>
          <w:szCs w:val="24"/>
        </w:rPr>
      </w:pPr>
      <w:proofErr w:type="gramStart"/>
      <w:r w:rsidRPr="008B5ED9">
        <w:rPr>
          <w:rFonts w:ascii="Times New Roman" w:hAnsi="Times New Roman"/>
          <w:iCs/>
          <w:sz w:val="24"/>
          <w:szCs w:val="24"/>
        </w:rPr>
        <w:t xml:space="preserve">Работникам, месячная заработная плата которых по основному месту работы при не полностью отработанной норме рабочего времени ниже размера заработной платы, установленного настоящим пунктом, исчисленного пропорционально отработанному времени, установить региональную выплату, размер которой для каждого работника определяется как разница между размером заработной платы, установленным настоящим пунктом, исчисленным пропорционально отработанному работником времени, и </w:t>
      </w:r>
      <w:r w:rsidRPr="008B5ED9">
        <w:rPr>
          <w:rFonts w:ascii="Times New Roman" w:hAnsi="Times New Roman"/>
          <w:iCs/>
          <w:sz w:val="24"/>
          <w:szCs w:val="24"/>
        </w:rPr>
        <w:lastRenderedPageBreak/>
        <w:t>величиной заработной платы конкретного работника за соответствующий период времени.</w:t>
      </w:r>
      <w:proofErr w:type="gramEnd"/>
    </w:p>
    <w:p w:rsidR="006B4EDE" w:rsidRPr="008B5ED9" w:rsidRDefault="006B4EDE" w:rsidP="00171BFA">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Для целей настоящего пункта при расчете региональной выплаты под месячной заработной платой понимается заработная плата конкретного работника с учетом доплаты до размера минимальной заработной платы, установленного в Красноярском крае (в случае ее осуществления).</w:t>
      </w:r>
    </w:p>
    <w:p w:rsidR="006B4EDE" w:rsidRPr="008B5ED9" w:rsidRDefault="006B4EDE" w:rsidP="00171BFA">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Региональная выплата включает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особыми климатическими условиями.</w:t>
      </w:r>
    </w:p>
    <w:p w:rsidR="006B4EDE" w:rsidRPr="008B5ED9" w:rsidRDefault="006B4EDE" w:rsidP="004F7B98">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iCs/>
          <w:sz w:val="24"/>
          <w:szCs w:val="24"/>
        </w:rPr>
        <w:t>Размеры заработной платы для расчета региональной выплаты включают в себя начисления по районному коэффициенту, процентной надбавке к заработной плате за стаж работы в районах Крайнего Севера и приравненных к ним местностях или надбавке за работу в местностях с ос</w:t>
      </w:r>
      <w:r w:rsidR="004F7B98" w:rsidRPr="008B5ED9">
        <w:rPr>
          <w:rFonts w:ascii="Times New Roman" w:hAnsi="Times New Roman"/>
          <w:iCs/>
          <w:sz w:val="24"/>
          <w:szCs w:val="24"/>
        </w:rPr>
        <w:t>обыми климатическими условиями.</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4.5.4.  Специальная  краевая выплата устанавливается в  целях </w:t>
      </w:r>
      <w:proofErr w:type="gramStart"/>
      <w:r w:rsidRPr="008B5ED9">
        <w:rPr>
          <w:rFonts w:ascii="Times New Roman" w:eastAsia="Times New Roman" w:hAnsi="Times New Roman"/>
          <w:sz w:val="24"/>
          <w:szCs w:val="24"/>
          <w:lang w:eastAsia="ru-RU"/>
        </w:rPr>
        <w:t>повышения уровня оплаты труда  работника</w:t>
      </w:r>
      <w:proofErr w:type="gramEnd"/>
      <w:r w:rsidRPr="008B5ED9">
        <w:rPr>
          <w:rFonts w:ascii="Times New Roman" w:eastAsia="Times New Roman" w:hAnsi="Times New Roman"/>
          <w:sz w:val="24"/>
          <w:szCs w:val="24"/>
          <w:lang w:eastAsia="ru-RU"/>
        </w:rPr>
        <w:t>.</w:t>
      </w:r>
    </w:p>
    <w:p w:rsidR="008B5ED9" w:rsidRPr="008B5ED9" w:rsidRDefault="008B5ED9" w:rsidP="008B5ED9">
      <w:pPr>
        <w:tabs>
          <w:tab w:val="left" w:pos="993"/>
        </w:tabs>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w:t>
      </w:r>
    </w:p>
    <w:p w:rsidR="008B5ED9" w:rsidRPr="008B5ED9" w:rsidRDefault="008B5ED9" w:rsidP="008B5ED9">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увеличивается на размер, рассчитываемый по формуле:</w:t>
      </w:r>
    </w:p>
    <w:p w:rsidR="008B5ED9" w:rsidRPr="008B5ED9" w:rsidRDefault="008B5ED9" w:rsidP="008B5ED9">
      <w:pPr>
        <w:autoSpaceDE w:val="0"/>
        <w:autoSpaceDN w:val="0"/>
        <w:adjustRightInd w:val="0"/>
        <w:spacing w:after="0" w:line="240" w:lineRule="auto"/>
        <w:ind w:firstLine="709"/>
        <w:jc w:val="both"/>
        <w:outlineLvl w:val="0"/>
        <w:rPr>
          <w:rFonts w:ascii="Times New Roman" w:eastAsia="Times New Roman" w:hAnsi="Times New Roman"/>
          <w:sz w:val="24"/>
          <w:szCs w:val="24"/>
          <w:lang w:eastAsia="ru-RU"/>
        </w:rPr>
      </w:pPr>
    </w:p>
    <w:p w:rsidR="008B5ED9" w:rsidRPr="008B5ED9" w:rsidRDefault="008B5ED9" w:rsidP="008B5ED9">
      <w:pPr>
        <w:autoSpaceDE w:val="0"/>
        <w:autoSpaceDN w:val="0"/>
        <w:adjustRightInd w:val="0"/>
        <w:spacing w:after="0" w:line="240" w:lineRule="auto"/>
        <w:jc w:val="center"/>
        <w:rPr>
          <w:rFonts w:ascii="Times New Roman" w:eastAsia="Times New Roman" w:hAnsi="Times New Roman"/>
          <w:sz w:val="24"/>
          <w:szCs w:val="24"/>
          <w:lang w:eastAsia="ru-RU"/>
        </w:rPr>
      </w:pPr>
      <w:proofErr w:type="spellStart"/>
      <w:r w:rsidRPr="008B5ED9">
        <w:rPr>
          <w:rFonts w:ascii="Times New Roman" w:eastAsia="Times New Roman" w:hAnsi="Times New Roman"/>
          <w:sz w:val="24"/>
          <w:szCs w:val="24"/>
          <w:lang w:eastAsia="ru-RU"/>
        </w:rPr>
        <w:t>СКВув</w:t>
      </w:r>
      <w:proofErr w:type="spellEnd"/>
      <w:r w:rsidRPr="008B5ED9">
        <w:rPr>
          <w:rFonts w:ascii="Times New Roman" w:eastAsia="Times New Roman" w:hAnsi="Times New Roman"/>
          <w:sz w:val="24"/>
          <w:szCs w:val="24"/>
          <w:lang w:eastAsia="ru-RU"/>
        </w:rPr>
        <w:t xml:space="preserve"> = </w:t>
      </w:r>
      <w:proofErr w:type="spellStart"/>
      <w:r w:rsidRPr="008B5ED9">
        <w:rPr>
          <w:rFonts w:ascii="Times New Roman" w:eastAsia="Times New Roman" w:hAnsi="Times New Roman"/>
          <w:sz w:val="24"/>
          <w:szCs w:val="24"/>
          <w:lang w:eastAsia="ru-RU"/>
        </w:rPr>
        <w:t>Отп</w:t>
      </w:r>
      <w:proofErr w:type="spellEnd"/>
      <w:r w:rsidRPr="008B5ED9">
        <w:rPr>
          <w:rFonts w:ascii="Times New Roman" w:eastAsia="Times New Roman" w:hAnsi="Times New Roman"/>
          <w:sz w:val="24"/>
          <w:szCs w:val="24"/>
          <w:lang w:eastAsia="ru-RU"/>
        </w:rPr>
        <w:t xml:space="preserve"> x </w:t>
      </w:r>
      <w:proofErr w:type="spellStart"/>
      <w:r w:rsidRPr="008B5ED9">
        <w:rPr>
          <w:rFonts w:ascii="Times New Roman" w:eastAsia="Times New Roman" w:hAnsi="Times New Roman"/>
          <w:sz w:val="24"/>
          <w:szCs w:val="24"/>
          <w:lang w:eastAsia="ru-RU"/>
        </w:rPr>
        <w:t>Кув</w:t>
      </w:r>
      <w:proofErr w:type="spellEnd"/>
      <w:r w:rsidRPr="008B5ED9">
        <w:rPr>
          <w:rFonts w:ascii="Times New Roman" w:eastAsia="Times New Roman" w:hAnsi="Times New Roman"/>
          <w:sz w:val="24"/>
          <w:szCs w:val="24"/>
          <w:lang w:eastAsia="ru-RU"/>
        </w:rPr>
        <w:t xml:space="preserve"> – </w:t>
      </w:r>
      <w:proofErr w:type="spellStart"/>
      <w:r w:rsidRPr="008B5ED9">
        <w:rPr>
          <w:rFonts w:ascii="Times New Roman" w:eastAsia="Times New Roman" w:hAnsi="Times New Roman"/>
          <w:sz w:val="24"/>
          <w:szCs w:val="24"/>
          <w:lang w:eastAsia="ru-RU"/>
        </w:rPr>
        <w:t>Отп</w:t>
      </w:r>
      <w:proofErr w:type="spellEnd"/>
      <w:r w:rsidRPr="008B5ED9">
        <w:rPr>
          <w:rFonts w:ascii="Times New Roman" w:eastAsia="Times New Roman" w:hAnsi="Times New Roman"/>
          <w:sz w:val="24"/>
          <w:szCs w:val="24"/>
          <w:lang w:eastAsia="ru-RU"/>
        </w:rPr>
        <w:t>, (3)</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где:</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8B5ED9">
        <w:rPr>
          <w:rFonts w:ascii="Times New Roman" w:eastAsia="Times New Roman" w:hAnsi="Times New Roman"/>
          <w:sz w:val="24"/>
          <w:szCs w:val="24"/>
          <w:lang w:eastAsia="ru-RU"/>
        </w:rPr>
        <w:t>СКВув</w:t>
      </w:r>
      <w:proofErr w:type="spellEnd"/>
      <w:r w:rsidRPr="008B5ED9">
        <w:rPr>
          <w:rFonts w:ascii="Times New Roman" w:eastAsia="Times New Roman" w:hAnsi="Times New Roman"/>
          <w:sz w:val="24"/>
          <w:szCs w:val="24"/>
          <w:lang w:eastAsia="ru-RU"/>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8B5ED9">
        <w:rPr>
          <w:rFonts w:ascii="Times New Roman" w:eastAsia="Times New Roman" w:hAnsi="Times New Roman"/>
          <w:sz w:val="24"/>
          <w:szCs w:val="24"/>
          <w:lang w:eastAsia="ru-RU"/>
        </w:rPr>
        <w:t>Отп</w:t>
      </w:r>
      <w:proofErr w:type="spellEnd"/>
      <w:r w:rsidRPr="008B5ED9">
        <w:rPr>
          <w:rFonts w:ascii="Times New Roman" w:eastAsia="Times New Roman" w:hAnsi="Times New Roman"/>
          <w:sz w:val="24"/>
          <w:szCs w:val="24"/>
          <w:lang w:eastAsia="ru-RU"/>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proofErr w:type="spellStart"/>
      <w:r w:rsidRPr="008B5ED9">
        <w:rPr>
          <w:rFonts w:ascii="Times New Roman" w:eastAsia="Times New Roman" w:hAnsi="Times New Roman"/>
          <w:sz w:val="24"/>
          <w:szCs w:val="24"/>
          <w:lang w:eastAsia="ru-RU"/>
        </w:rPr>
        <w:t>Кув</w:t>
      </w:r>
      <w:proofErr w:type="spellEnd"/>
      <w:r w:rsidRPr="008B5ED9">
        <w:rPr>
          <w:rFonts w:ascii="Times New Roman" w:eastAsia="Times New Roman" w:hAnsi="Times New Roman"/>
          <w:sz w:val="24"/>
          <w:szCs w:val="24"/>
          <w:lang w:eastAsia="ru-RU"/>
        </w:rPr>
        <w:t xml:space="preserve"> – коэффициент увеличения специальной краевой выплаты.</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В случае если при определении среднего дневного заработка учитываются только периоды с 1 января 2026 года, то К</w:t>
      </w:r>
      <w:r w:rsidRPr="008B5ED9">
        <w:rPr>
          <w:rFonts w:ascii="Times New Roman" w:eastAsia="Times New Roman" w:hAnsi="Times New Roman"/>
          <w:sz w:val="24"/>
          <w:szCs w:val="24"/>
          <w:vertAlign w:val="subscript"/>
          <w:lang w:eastAsia="ru-RU"/>
        </w:rPr>
        <w:t>УВ</w:t>
      </w:r>
      <w:r w:rsidRPr="008B5ED9">
        <w:rPr>
          <w:rFonts w:ascii="Times New Roman" w:eastAsia="Times New Roman" w:hAnsi="Times New Roman"/>
          <w:sz w:val="24"/>
          <w:szCs w:val="24"/>
          <w:lang w:eastAsia="ru-RU"/>
        </w:rPr>
        <w:t xml:space="preserve"> принимается </w:t>
      </w:r>
      <w:proofErr w:type="gramStart"/>
      <w:r w:rsidRPr="008B5ED9">
        <w:rPr>
          <w:rFonts w:ascii="Times New Roman" w:eastAsia="Times New Roman" w:hAnsi="Times New Roman"/>
          <w:sz w:val="24"/>
          <w:szCs w:val="24"/>
          <w:lang w:eastAsia="ru-RU"/>
        </w:rPr>
        <w:t>равным</w:t>
      </w:r>
      <w:proofErr w:type="gramEnd"/>
      <w:r w:rsidRPr="008B5ED9">
        <w:rPr>
          <w:rFonts w:ascii="Times New Roman" w:eastAsia="Times New Roman" w:hAnsi="Times New Roman"/>
          <w:sz w:val="24"/>
          <w:szCs w:val="24"/>
          <w:lang w:eastAsia="ru-RU"/>
        </w:rPr>
        <w:t xml:space="preserve"> 1.</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В случае если при определении среднего дневного заработка учитываются периоды, предшествующие 1 января 2026 года, </w:t>
      </w:r>
      <w:proofErr w:type="spellStart"/>
      <w:r w:rsidRPr="008B5ED9">
        <w:rPr>
          <w:rFonts w:ascii="Times New Roman" w:eastAsia="Times New Roman" w:hAnsi="Times New Roman"/>
          <w:sz w:val="24"/>
          <w:szCs w:val="24"/>
          <w:lang w:eastAsia="ru-RU"/>
        </w:rPr>
        <w:t>Кув</w:t>
      </w:r>
      <w:proofErr w:type="spellEnd"/>
      <w:r w:rsidRPr="008B5ED9">
        <w:rPr>
          <w:rFonts w:ascii="Times New Roman" w:eastAsia="Times New Roman" w:hAnsi="Times New Roman"/>
          <w:sz w:val="24"/>
          <w:szCs w:val="24"/>
          <w:lang w:eastAsia="ru-RU"/>
        </w:rPr>
        <w:t xml:space="preserve"> определяется по формуле:</w:t>
      </w:r>
    </w:p>
    <w:p w:rsidR="008B5ED9" w:rsidRPr="008B5ED9" w:rsidRDefault="008B5ED9" w:rsidP="008B5ED9">
      <w:pPr>
        <w:autoSpaceDE w:val="0"/>
        <w:autoSpaceDN w:val="0"/>
        <w:adjustRightInd w:val="0"/>
        <w:spacing w:after="0" w:line="240" w:lineRule="auto"/>
        <w:jc w:val="both"/>
        <w:rPr>
          <w:rFonts w:ascii="Times New Roman" w:eastAsia="Times New Roman" w:hAnsi="Times New Roman"/>
          <w:sz w:val="24"/>
          <w:szCs w:val="24"/>
          <w:lang w:eastAsia="ru-RU"/>
        </w:rPr>
      </w:pPr>
    </w:p>
    <w:p w:rsidR="008B5ED9" w:rsidRPr="008B5ED9" w:rsidRDefault="008B5ED9" w:rsidP="008B5ED9">
      <w:pPr>
        <w:autoSpaceDE w:val="0"/>
        <w:autoSpaceDN w:val="0"/>
        <w:adjustRightInd w:val="0"/>
        <w:spacing w:after="0" w:line="240" w:lineRule="auto"/>
        <w:ind w:firstLine="567"/>
        <w:jc w:val="center"/>
        <w:rPr>
          <w:rFonts w:ascii="Times New Roman" w:hAnsi="Times New Roman"/>
          <w:sz w:val="24"/>
          <w:szCs w:val="24"/>
        </w:rPr>
      </w:pPr>
      <w:r w:rsidRPr="008B5ED9">
        <w:rPr>
          <w:rFonts w:ascii="Times New Roman" w:eastAsia="Times New Roman" w:hAnsi="Times New Roman"/>
          <w:sz w:val="24"/>
          <w:szCs w:val="24"/>
          <w:lang w:eastAsia="ru-RU"/>
        </w:rPr>
        <w:t>К</w:t>
      </w:r>
      <w:r w:rsidRPr="008B5ED9">
        <w:rPr>
          <w:rFonts w:ascii="Times New Roman" w:eastAsia="Times New Roman" w:hAnsi="Times New Roman"/>
          <w:sz w:val="24"/>
          <w:szCs w:val="24"/>
          <w:vertAlign w:val="subscript"/>
          <w:lang w:eastAsia="ru-RU"/>
        </w:rPr>
        <w:t>УВ</w:t>
      </w:r>
      <w:r w:rsidRPr="008B5ED9">
        <w:rPr>
          <w:rFonts w:ascii="Times New Roman" w:eastAsia="Times New Roman" w:hAnsi="Times New Roman"/>
          <w:sz w:val="24"/>
          <w:szCs w:val="24"/>
          <w:lang w:eastAsia="ru-RU"/>
        </w:rPr>
        <w:t xml:space="preserve"> = (З</w:t>
      </w:r>
      <w:r w:rsidRPr="008B5ED9">
        <w:rPr>
          <w:rFonts w:ascii="Times New Roman" w:eastAsia="Times New Roman" w:hAnsi="Times New Roman"/>
          <w:sz w:val="24"/>
          <w:szCs w:val="24"/>
          <w:vertAlign w:val="subscript"/>
          <w:lang w:eastAsia="ru-RU"/>
        </w:rPr>
        <w:t>ПФ</w:t>
      </w:r>
      <w:proofErr w:type="gramStart"/>
      <w:r w:rsidRPr="008B5ED9">
        <w:rPr>
          <w:rFonts w:ascii="Times New Roman" w:eastAsia="Times New Roman" w:hAnsi="Times New Roman"/>
          <w:sz w:val="24"/>
          <w:szCs w:val="24"/>
          <w:vertAlign w:val="subscript"/>
          <w:lang w:eastAsia="ru-RU"/>
        </w:rPr>
        <w:t>1</w:t>
      </w:r>
      <w:proofErr w:type="gramEnd"/>
      <w:r w:rsidRPr="008B5ED9">
        <w:rPr>
          <w:rFonts w:ascii="Times New Roman" w:eastAsia="Times New Roman" w:hAnsi="Times New Roman"/>
          <w:sz w:val="24"/>
          <w:szCs w:val="24"/>
          <w:lang w:eastAsia="ru-RU"/>
        </w:rPr>
        <w:t xml:space="preserve"> + (4655 х К</w:t>
      </w:r>
      <w:r w:rsidRPr="008B5ED9">
        <w:rPr>
          <w:rFonts w:ascii="Times New Roman" w:eastAsia="Times New Roman" w:hAnsi="Times New Roman"/>
          <w:sz w:val="24"/>
          <w:szCs w:val="24"/>
          <w:vertAlign w:val="subscript"/>
          <w:lang w:eastAsia="ru-RU"/>
        </w:rPr>
        <w:t>МЕС</w:t>
      </w:r>
      <w:r w:rsidRPr="008B5ED9">
        <w:rPr>
          <w:rFonts w:ascii="Times New Roman" w:eastAsia="Times New Roman" w:hAnsi="Times New Roman"/>
          <w:sz w:val="24"/>
          <w:szCs w:val="24"/>
          <w:lang w:eastAsia="ru-RU"/>
        </w:rPr>
        <w:t xml:space="preserve"> х К</w:t>
      </w:r>
      <w:r w:rsidRPr="008B5ED9">
        <w:rPr>
          <w:rFonts w:ascii="Times New Roman" w:eastAsia="Times New Roman" w:hAnsi="Times New Roman"/>
          <w:sz w:val="24"/>
          <w:szCs w:val="24"/>
          <w:vertAlign w:val="subscript"/>
          <w:lang w:eastAsia="ru-RU"/>
        </w:rPr>
        <w:t>РК</w:t>
      </w:r>
      <w:r w:rsidRPr="008B5ED9">
        <w:rPr>
          <w:rFonts w:ascii="Times New Roman" w:eastAsia="Times New Roman" w:hAnsi="Times New Roman"/>
          <w:sz w:val="24"/>
          <w:szCs w:val="24"/>
          <w:lang w:eastAsia="ru-RU"/>
        </w:rPr>
        <w:t>) + З</w:t>
      </w:r>
      <w:r w:rsidRPr="008B5ED9">
        <w:rPr>
          <w:rFonts w:ascii="Times New Roman" w:eastAsia="Times New Roman" w:hAnsi="Times New Roman"/>
          <w:sz w:val="24"/>
          <w:szCs w:val="24"/>
          <w:vertAlign w:val="subscript"/>
          <w:lang w:eastAsia="ru-RU"/>
        </w:rPr>
        <w:t>ПФ2</w:t>
      </w:r>
      <w:r w:rsidRPr="008B5ED9">
        <w:rPr>
          <w:rFonts w:ascii="Times New Roman" w:eastAsia="Times New Roman" w:hAnsi="Times New Roman"/>
          <w:sz w:val="24"/>
          <w:szCs w:val="24"/>
          <w:lang w:eastAsia="ru-RU"/>
        </w:rPr>
        <w:t>) / (З</w:t>
      </w:r>
      <w:r w:rsidRPr="008B5ED9">
        <w:rPr>
          <w:rFonts w:ascii="Times New Roman" w:eastAsia="Times New Roman" w:hAnsi="Times New Roman"/>
          <w:sz w:val="24"/>
          <w:szCs w:val="24"/>
          <w:vertAlign w:val="subscript"/>
          <w:lang w:eastAsia="ru-RU"/>
        </w:rPr>
        <w:t>ПФ1</w:t>
      </w:r>
      <w:r w:rsidRPr="008B5ED9">
        <w:rPr>
          <w:rFonts w:ascii="Times New Roman" w:eastAsia="Times New Roman" w:hAnsi="Times New Roman"/>
          <w:sz w:val="24"/>
          <w:szCs w:val="24"/>
          <w:lang w:eastAsia="ru-RU"/>
        </w:rPr>
        <w:t xml:space="preserve"> + З</w:t>
      </w:r>
      <w:r w:rsidRPr="008B5ED9">
        <w:rPr>
          <w:rFonts w:ascii="Times New Roman" w:eastAsia="Times New Roman" w:hAnsi="Times New Roman"/>
          <w:sz w:val="24"/>
          <w:szCs w:val="24"/>
          <w:vertAlign w:val="subscript"/>
          <w:lang w:eastAsia="ru-RU"/>
        </w:rPr>
        <w:t>ПФ2</w:t>
      </w:r>
      <w:r w:rsidRPr="008B5ED9">
        <w:rPr>
          <w:rFonts w:ascii="Times New Roman" w:eastAsia="Times New Roman" w:hAnsi="Times New Roman"/>
          <w:sz w:val="24"/>
          <w:szCs w:val="24"/>
          <w:lang w:eastAsia="ru-RU"/>
        </w:rPr>
        <w:t xml:space="preserve">), </w:t>
      </w:r>
      <w:r w:rsidRPr="008B5ED9">
        <w:rPr>
          <w:rFonts w:ascii="Times New Roman" w:hAnsi="Times New Roman"/>
          <w:sz w:val="24"/>
          <w:szCs w:val="24"/>
        </w:rPr>
        <w:t xml:space="preserve"> (4)</w:t>
      </w:r>
    </w:p>
    <w:p w:rsidR="008B5ED9" w:rsidRPr="008B5ED9" w:rsidRDefault="008B5ED9" w:rsidP="008B5ED9">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где:</w:t>
      </w:r>
    </w:p>
    <w:p w:rsidR="008B5ED9" w:rsidRPr="008B5ED9" w:rsidRDefault="008B5ED9" w:rsidP="008B5ED9">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eastAsia="Times New Roman" w:hAnsi="Times New Roman"/>
          <w:sz w:val="24"/>
          <w:szCs w:val="24"/>
          <w:lang w:eastAsia="ru-RU"/>
        </w:rPr>
        <w:lastRenderedPageBreak/>
        <w:t>З</w:t>
      </w:r>
      <w:r w:rsidRPr="008B5ED9">
        <w:rPr>
          <w:rFonts w:ascii="Times New Roman" w:eastAsia="Times New Roman" w:hAnsi="Times New Roman"/>
          <w:sz w:val="24"/>
          <w:szCs w:val="24"/>
          <w:vertAlign w:val="subscript"/>
          <w:lang w:eastAsia="ru-RU"/>
        </w:rPr>
        <w:t>ПФ</w:t>
      </w:r>
      <w:proofErr w:type="gramStart"/>
      <w:r w:rsidRPr="008B5ED9">
        <w:rPr>
          <w:rFonts w:ascii="Times New Roman" w:eastAsia="Times New Roman" w:hAnsi="Times New Roman"/>
          <w:sz w:val="24"/>
          <w:szCs w:val="24"/>
          <w:vertAlign w:val="subscript"/>
          <w:lang w:eastAsia="ru-RU"/>
        </w:rPr>
        <w:t>1</w:t>
      </w:r>
      <w:proofErr w:type="gramEnd"/>
      <w:r w:rsidRPr="008B5ED9">
        <w:rPr>
          <w:rFonts w:ascii="Times New Roman" w:hAnsi="Times New Roman"/>
          <w:sz w:val="24"/>
          <w:szCs w:val="24"/>
        </w:rPr>
        <w:t xml:space="preserve"> – фактически начисленная заработная плата работника,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8B5ED9" w:rsidRPr="008B5ED9" w:rsidRDefault="008B5ED9" w:rsidP="008B5ED9">
      <w:pPr>
        <w:autoSpaceDE w:val="0"/>
        <w:autoSpaceDN w:val="0"/>
        <w:adjustRightInd w:val="0"/>
        <w:spacing w:after="0" w:line="240" w:lineRule="auto"/>
        <w:ind w:firstLine="709"/>
        <w:jc w:val="both"/>
        <w:rPr>
          <w:rFonts w:ascii="Times New Roman" w:eastAsia="Times New Roman" w:hAnsi="Times New Roman"/>
          <w:snapToGrid w:val="0"/>
          <w:color w:val="000000"/>
          <w:w w:val="90"/>
          <w:sz w:val="24"/>
          <w:szCs w:val="24"/>
          <w:lang w:eastAsia="ru-RU"/>
        </w:rPr>
      </w:pPr>
      <w:r w:rsidRPr="008B5ED9">
        <w:rPr>
          <w:rFonts w:ascii="Times New Roman" w:eastAsia="Times New Roman" w:hAnsi="Times New Roman"/>
          <w:sz w:val="24"/>
          <w:szCs w:val="24"/>
          <w:lang w:eastAsia="ru-RU"/>
        </w:rPr>
        <w:t>З</w:t>
      </w:r>
      <w:r w:rsidRPr="008B5ED9">
        <w:rPr>
          <w:rFonts w:ascii="Times New Roman" w:eastAsia="Times New Roman" w:hAnsi="Times New Roman"/>
          <w:sz w:val="24"/>
          <w:szCs w:val="24"/>
          <w:vertAlign w:val="subscript"/>
          <w:lang w:eastAsia="ru-RU"/>
        </w:rPr>
        <w:t>ПФ</w:t>
      </w:r>
      <w:proofErr w:type="gramStart"/>
      <w:r w:rsidRPr="008B5ED9">
        <w:rPr>
          <w:rFonts w:ascii="Times New Roman" w:eastAsia="Times New Roman" w:hAnsi="Times New Roman"/>
          <w:sz w:val="24"/>
          <w:szCs w:val="24"/>
          <w:vertAlign w:val="subscript"/>
          <w:lang w:eastAsia="ru-RU"/>
        </w:rPr>
        <w:t>2</w:t>
      </w:r>
      <w:proofErr w:type="gramEnd"/>
      <w:r w:rsidRPr="008B5ED9">
        <w:rPr>
          <w:rFonts w:ascii="Times New Roman" w:hAnsi="Times New Roman"/>
          <w:sz w:val="24"/>
          <w:szCs w:val="24"/>
        </w:rPr>
        <w:t xml:space="preserve"> – фактически начисленная заработная плата работника,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8B5ED9" w:rsidRPr="008B5ED9" w:rsidRDefault="008B5ED9" w:rsidP="008B5ED9">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hAnsi="Times New Roman"/>
          <w:sz w:val="24"/>
          <w:szCs w:val="24"/>
        </w:rPr>
        <w:t>4655 – разница между размерами специальной краевой выплаты, установленными с 1 января 2026 года (10855 рублей) и с 1 января 2025 года (6200 рублей);</w:t>
      </w:r>
    </w:p>
    <w:p w:rsidR="008B5ED9" w:rsidRPr="008B5ED9" w:rsidRDefault="008B5ED9" w:rsidP="008B5ED9">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eastAsia="Times New Roman" w:hAnsi="Times New Roman"/>
          <w:sz w:val="24"/>
          <w:szCs w:val="24"/>
          <w:lang w:eastAsia="ru-RU"/>
        </w:rPr>
        <w:t>К</w:t>
      </w:r>
      <w:r w:rsidRPr="008B5ED9">
        <w:rPr>
          <w:rFonts w:ascii="Times New Roman" w:eastAsia="Times New Roman" w:hAnsi="Times New Roman"/>
          <w:sz w:val="24"/>
          <w:szCs w:val="24"/>
          <w:vertAlign w:val="subscript"/>
          <w:lang w:eastAsia="ru-RU"/>
        </w:rPr>
        <w:t>МЕС</w:t>
      </w:r>
      <w:r w:rsidRPr="008B5ED9">
        <w:rPr>
          <w:rFonts w:ascii="Times New Roman" w:eastAsia="Times New Roman" w:hAnsi="Times New Roman"/>
          <w:sz w:val="24"/>
          <w:szCs w:val="24"/>
          <w:lang w:eastAsia="ru-RU"/>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8B5ED9" w:rsidRPr="008B5ED9" w:rsidRDefault="008B5ED9" w:rsidP="008B5ED9">
      <w:pPr>
        <w:autoSpaceDE w:val="0"/>
        <w:autoSpaceDN w:val="0"/>
        <w:adjustRightInd w:val="0"/>
        <w:spacing w:after="0" w:line="240" w:lineRule="auto"/>
        <w:ind w:firstLine="709"/>
        <w:jc w:val="both"/>
        <w:rPr>
          <w:rFonts w:ascii="Times New Roman" w:hAnsi="Times New Roman"/>
          <w:sz w:val="24"/>
          <w:szCs w:val="24"/>
        </w:rPr>
      </w:pPr>
      <w:r w:rsidRPr="008B5ED9">
        <w:rPr>
          <w:rFonts w:ascii="Times New Roman" w:eastAsia="Times New Roman" w:hAnsi="Times New Roman"/>
          <w:sz w:val="24"/>
          <w:szCs w:val="24"/>
          <w:lang w:eastAsia="ru-RU"/>
        </w:rPr>
        <w:t>К</w:t>
      </w:r>
      <w:r w:rsidRPr="008B5ED9">
        <w:rPr>
          <w:rFonts w:ascii="Times New Roman" w:eastAsia="Times New Roman" w:hAnsi="Times New Roman"/>
          <w:sz w:val="24"/>
          <w:szCs w:val="24"/>
          <w:vertAlign w:val="subscript"/>
          <w:lang w:eastAsia="ru-RU"/>
        </w:rPr>
        <w:t>РК</w:t>
      </w:r>
      <w:r w:rsidRPr="008B5ED9">
        <w:rPr>
          <w:rFonts w:ascii="Times New Roman" w:eastAsia="Times New Roman" w:hAnsi="Times New Roman"/>
          <w:sz w:val="24"/>
          <w:szCs w:val="24"/>
          <w:lang w:eastAsia="ru-RU"/>
        </w:rPr>
        <w:t xml:space="preserve"> -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Красноярского края с особыми климатическими условиями.</w:t>
      </w:r>
    </w:p>
    <w:p w:rsidR="008B5ED9" w:rsidRPr="008B5ED9" w:rsidRDefault="008B5ED9" w:rsidP="008B5ED9">
      <w:pPr>
        <w:autoSpaceDE w:val="0"/>
        <w:autoSpaceDN w:val="0"/>
        <w:adjustRightInd w:val="0"/>
        <w:spacing w:after="0" w:line="240" w:lineRule="auto"/>
        <w:ind w:firstLine="709"/>
        <w:contextualSpacing/>
        <w:jc w:val="both"/>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При расчете К</w:t>
      </w:r>
      <w:r w:rsidRPr="008B5ED9">
        <w:rPr>
          <w:rFonts w:ascii="Times New Roman" w:eastAsia="Times New Roman" w:hAnsi="Times New Roman"/>
          <w:sz w:val="24"/>
          <w:szCs w:val="24"/>
          <w:vertAlign w:val="subscript"/>
          <w:lang w:eastAsia="ru-RU"/>
        </w:rPr>
        <w:t>УВ</w:t>
      </w:r>
      <w:r w:rsidRPr="008B5ED9">
        <w:rPr>
          <w:rFonts w:ascii="Times New Roman" w:eastAsia="Times New Roman" w:hAnsi="Times New Roman"/>
          <w:sz w:val="24"/>
          <w:szCs w:val="24"/>
          <w:lang w:eastAsia="ru-RU"/>
        </w:rPr>
        <w:t xml:space="preserve"> подлежит округлению до четырех знаков после запятой.</w:t>
      </w:r>
    </w:p>
    <w:p w:rsidR="007C1A43" w:rsidRPr="008B5ED9" w:rsidRDefault="007C1A43" w:rsidP="009E221D">
      <w:pPr>
        <w:autoSpaceDE w:val="0"/>
        <w:autoSpaceDN w:val="0"/>
        <w:adjustRightInd w:val="0"/>
        <w:spacing w:after="0" w:line="240" w:lineRule="auto"/>
        <w:jc w:val="both"/>
        <w:rPr>
          <w:rFonts w:ascii="Times New Roman" w:hAnsi="Times New Roman"/>
          <w:iCs/>
          <w:sz w:val="24"/>
          <w:szCs w:val="24"/>
        </w:rPr>
      </w:pPr>
    </w:p>
    <w:p w:rsidR="006B4EDE" w:rsidRPr="008B5ED9" w:rsidRDefault="006B4EDE" w:rsidP="00E77D3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4.6. Выплаты по итогам работы за квартал, за год предельными размерами не ограничиваются.</w:t>
      </w:r>
    </w:p>
    <w:p w:rsidR="006B4EDE" w:rsidRPr="008B5ED9" w:rsidRDefault="006B4EDE" w:rsidP="00BB5395">
      <w:pPr>
        <w:autoSpaceDE w:val="0"/>
        <w:autoSpaceDN w:val="0"/>
        <w:adjustRightInd w:val="0"/>
        <w:spacing w:after="0" w:line="240" w:lineRule="auto"/>
        <w:jc w:val="both"/>
        <w:rPr>
          <w:rFonts w:ascii="Times New Roman" w:hAnsi="Times New Roman"/>
          <w:bCs/>
          <w:sz w:val="24"/>
          <w:szCs w:val="24"/>
        </w:rPr>
      </w:pPr>
      <w:r w:rsidRPr="008B5ED9">
        <w:rPr>
          <w:rFonts w:ascii="Times New Roman" w:hAnsi="Times New Roman"/>
          <w:bCs/>
          <w:sz w:val="24"/>
          <w:szCs w:val="24"/>
        </w:rPr>
        <w:t>При осуществлении выплат по итогам работы учитывается выполнение следующих критериев:</w:t>
      </w:r>
    </w:p>
    <w:p w:rsidR="006B4EDE" w:rsidRPr="008B5ED9" w:rsidRDefault="006B4EDE" w:rsidP="00E77D36">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выполнение порученной работы, связанной с обеспечением рабочего процесса или уставной деятельности учреждения;</w:t>
      </w:r>
    </w:p>
    <w:p w:rsidR="006B4EDE" w:rsidRPr="008B5ED9" w:rsidRDefault="006B4EDE" w:rsidP="00BD5BFE">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достижение высоких результатов в работе за определенный период;</w:t>
      </w:r>
    </w:p>
    <w:p w:rsidR="006B4EDE" w:rsidRPr="008B5ED9" w:rsidRDefault="006B4EDE" w:rsidP="004F7B98">
      <w:pPr>
        <w:autoSpaceDE w:val="0"/>
        <w:autoSpaceDN w:val="0"/>
        <w:adjustRightInd w:val="0"/>
        <w:spacing w:after="0" w:line="240" w:lineRule="auto"/>
        <w:ind w:firstLine="709"/>
        <w:jc w:val="both"/>
        <w:rPr>
          <w:rFonts w:ascii="Times New Roman" w:hAnsi="Times New Roman"/>
          <w:bCs/>
          <w:sz w:val="24"/>
          <w:szCs w:val="24"/>
        </w:rPr>
      </w:pPr>
      <w:r w:rsidRPr="008B5ED9">
        <w:rPr>
          <w:rFonts w:ascii="Times New Roman" w:hAnsi="Times New Roman"/>
          <w:bCs/>
          <w:sz w:val="24"/>
          <w:szCs w:val="24"/>
        </w:rPr>
        <w:t>участие в соответствующем периоде в выпол</w:t>
      </w:r>
      <w:r w:rsidR="004F7B98" w:rsidRPr="008B5ED9">
        <w:rPr>
          <w:rFonts w:ascii="Times New Roman" w:hAnsi="Times New Roman"/>
          <w:bCs/>
          <w:sz w:val="24"/>
          <w:szCs w:val="24"/>
        </w:rPr>
        <w:t>нении важных работ, мероприятий.</w:t>
      </w:r>
    </w:p>
    <w:p w:rsidR="00735011" w:rsidRPr="008B5ED9" w:rsidRDefault="006B4EDE" w:rsidP="00735011">
      <w:pPr>
        <w:pStyle w:val="ConsPlusNormal"/>
        <w:ind w:firstLine="709"/>
        <w:jc w:val="both"/>
        <w:rPr>
          <w:rFonts w:ascii="Times New Roman" w:hAnsi="Times New Roman" w:cs="Times New Roman"/>
          <w:sz w:val="24"/>
          <w:szCs w:val="24"/>
        </w:rPr>
      </w:pPr>
      <w:bookmarkStart w:id="1" w:name="Par141"/>
      <w:bookmarkEnd w:id="1"/>
      <w:r w:rsidRPr="008B5ED9">
        <w:rPr>
          <w:rFonts w:ascii="Times New Roman" w:hAnsi="Times New Roman" w:cs="Times New Roman"/>
          <w:bCs/>
          <w:sz w:val="24"/>
          <w:szCs w:val="24"/>
        </w:rPr>
        <w:t xml:space="preserve">4.7. </w:t>
      </w:r>
      <w:r w:rsidR="00735011" w:rsidRPr="008B5ED9">
        <w:rPr>
          <w:rFonts w:ascii="Times New Roman" w:eastAsiaTheme="minorHAnsi" w:hAnsi="Times New Roman" w:cs="Times New Roman"/>
          <w:bCs/>
          <w:sz w:val="24"/>
          <w:szCs w:val="24"/>
        </w:rPr>
        <w:t>Выплаты   стимулирующего   характера   производятся    по    решению руководителя  учреждения  с  учетом  критериев  оценки  результативности  и качества труда работника</w:t>
      </w:r>
      <w:r w:rsidR="00735011" w:rsidRPr="008B5ED9">
        <w:rPr>
          <w:rFonts w:ascii="Times New Roman" w:hAnsi="Times New Roman" w:cs="Times New Roman"/>
          <w:bCs/>
          <w:sz w:val="24"/>
          <w:szCs w:val="24"/>
        </w:rPr>
        <w:t>, установленных в приложении 3 к настоящему Порядку</w:t>
      </w:r>
      <w:r w:rsidR="00735011" w:rsidRPr="008B5ED9">
        <w:rPr>
          <w:rFonts w:ascii="Times New Roman" w:eastAsiaTheme="minorHAnsi" w:hAnsi="Times New Roman" w:cs="Times New Roman"/>
          <w:bCs/>
          <w:sz w:val="24"/>
          <w:szCs w:val="24"/>
        </w:rPr>
        <w:t xml:space="preserve">. Критерии оценки результативности и качества труда работника не  учитываются  при  выплате  стимулирующих  выплат   в  целях  обеспечения  заработной  платы  работника  на  уровне размера  минимальной заработной платы  (минимального </w:t>
      </w:r>
      <w:proofErr w:type="gramStart"/>
      <w:r w:rsidR="00735011" w:rsidRPr="008B5ED9">
        <w:rPr>
          <w:rFonts w:ascii="Times New Roman" w:eastAsiaTheme="minorHAnsi" w:hAnsi="Times New Roman" w:cs="Times New Roman"/>
          <w:bCs/>
          <w:sz w:val="24"/>
          <w:szCs w:val="24"/>
        </w:rPr>
        <w:t>размера оплаты труда</w:t>
      </w:r>
      <w:proofErr w:type="gramEnd"/>
      <w:r w:rsidR="00735011" w:rsidRPr="008B5ED9">
        <w:rPr>
          <w:rFonts w:ascii="Times New Roman" w:eastAsiaTheme="minorHAnsi" w:hAnsi="Times New Roman" w:cs="Times New Roman"/>
          <w:bCs/>
          <w:sz w:val="24"/>
          <w:szCs w:val="24"/>
        </w:rPr>
        <w:t>), обеспечения   региональной   выплаты,  установленной подпунктом 4.5.3.  настоящего Положения, специальной краевой выплаты.</w:t>
      </w:r>
    </w:p>
    <w:p w:rsidR="00C64066" w:rsidRPr="008B5ED9" w:rsidRDefault="00735011" w:rsidP="00735011">
      <w:pPr>
        <w:pStyle w:val="ConsPlusNormal"/>
        <w:ind w:firstLine="709"/>
        <w:jc w:val="both"/>
        <w:rPr>
          <w:rFonts w:ascii="Times New Roman" w:hAnsi="Times New Roman" w:cs="Times New Roman"/>
          <w:sz w:val="24"/>
          <w:szCs w:val="24"/>
        </w:rPr>
      </w:pPr>
      <w:r w:rsidRPr="008B5ED9">
        <w:rPr>
          <w:rFonts w:ascii="Times New Roman" w:eastAsia="Calibri" w:hAnsi="Times New Roman" w:cs="Times New Roman"/>
          <w:bCs/>
          <w:sz w:val="24"/>
          <w:szCs w:val="24"/>
        </w:rPr>
        <w:t xml:space="preserve">        Выплаты стимулирующего характера производятся в пределах  бюджетных ассигнований  на  оплату  труда  работников  учреждения.</w:t>
      </w:r>
    </w:p>
    <w:p w:rsidR="000F2E56" w:rsidRPr="008B5ED9" w:rsidRDefault="000F2E56" w:rsidP="00A41D31">
      <w:pPr>
        <w:pStyle w:val="ConsPlusNormal"/>
        <w:ind w:firstLine="709"/>
        <w:jc w:val="both"/>
        <w:rPr>
          <w:rFonts w:ascii="Times New Roman" w:hAnsi="Times New Roman" w:cs="Times New Roman"/>
          <w:sz w:val="24"/>
          <w:szCs w:val="24"/>
        </w:rPr>
      </w:pPr>
    </w:p>
    <w:p w:rsidR="000F2E56" w:rsidRPr="008B5ED9" w:rsidRDefault="000F2E56" w:rsidP="00A41D31">
      <w:pPr>
        <w:pStyle w:val="ConsPlusNormal"/>
        <w:ind w:firstLine="709"/>
        <w:jc w:val="both"/>
        <w:rPr>
          <w:rFonts w:ascii="Times New Roman" w:hAnsi="Times New Roman" w:cs="Times New Roman"/>
          <w:sz w:val="24"/>
          <w:szCs w:val="24"/>
        </w:rPr>
      </w:pPr>
    </w:p>
    <w:p w:rsidR="000F2E56" w:rsidRPr="008B5ED9" w:rsidRDefault="000F2E56" w:rsidP="00A41D31">
      <w:pPr>
        <w:pStyle w:val="ConsPlusNormal"/>
        <w:ind w:firstLine="709"/>
        <w:jc w:val="both"/>
        <w:rPr>
          <w:rFonts w:ascii="Times New Roman" w:hAnsi="Times New Roman" w:cs="Times New Roman"/>
          <w:sz w:val="24"/>
          <w:szCs w:val="24"/>
        </w:rPr>
      </w:pPr>
    </w:p>
    <w:p w:rsidR="000F2E56" w:rsidRPr="008B5ED9" w:rsidRDefault="000F2E56" w:rsidP="00A41D31">
      <w:pPr>
        <w:pStyle w:val="ConsPlusNormal"/>
        <w:ind w:firstLine="709"/>
        <w:jc w:val="both"/>
        <w:rPr>
          <w:rFonts w:ascii="Times New Roman" w:hAnsi="Times New Roman" w:cs="Times New Roman"/>
          <w:sz w:val="24"/>
          <w:szCs w:val="24"/>
        </w:rPr>
      </w:pPr>
    </w:p>
    <w:p w:rsidR="005B29F9" w:rsidRPr="008B5ED9" w:rsidRDefault="005B29F9" w:rsidP="009E221D">
      <w:pPr>
        <w:pStyle w:val="ConsPlusNormal"/>
        <w:ind w:firstLine="0"/>
        <w:jc w:val="both"/>
        <w:rPr>
          <w:rFonts w:ascii="Times New Roman" w:hAnsi="Times New Roman" w:cs="Times New Roman"/>
          <w:sz w:val="24"/>
          <w:szCs w:val="24"/>
        </w:rPr>
      </w:pPr>
    </w:p>
    <w:p w:rsidR="009E221D" w:rsidRDefault="009E221D" w:rsidP="009E221D">
      <w:pPr>
        <w:pStyle w:val="ConsPlusNormal"/>
        <w:ind w:firstLine="0"/>
        <w:jc w:val="both"/>
        <w:rPr>
          <w:rFonts w:ascii="Times New Roman" w:hAnsi="Times New Roman" w:cs="Times New Roman"/>
          <w:sz w:val="24"/>
          <w:szCs w:val="24"/>
        </w:rPr>
      </w:pPr>
    </w:p>
    <w:p w:rsidR="008B5ED9" w:rsidRDefault="008B5ED9" w:rsidP="009E221D">
      <w:pPr>
        <w:pStyle w:val="ConsPlusNormal"/>
        <w:ind w:firstLine="0"/>
        <w:jc w:val="both"/>
        <w:rPr>
          <w:rFonts w:ascii="Times New Roman" w:hAnsi="Times New Roman" w:cs="Times New Roman"/>
          <w:sz w:val="24"/>
          <w:szCs w:val="24"/>
        </w:rPr>
      </w:pPr>
    </w:p>
    <w:p w:rsidR="008B5ED9" w:rsidRDefault="008B5ED9" w:rsidP="009E221D">
      <w:pPr>
        <w:pStyle w:val="ConsPlusNormal"/>
        <w:ind w:firstLine="0"/>
        <w:jc w:val="both"/>
        <w:rPr>
          <w:rFonts w:ascii="Times New Roman" w:hAnsi="Times New Roman" w:cs="Times New Roman"/>
          <w:sz w:val="24"/>
          <w:szCs w:val="24"/>
        </w:rPr>
      </w:pPr>
    </w:p>
    <w:p w:rsidR="008B5ED9" w:rsidRPr="008B5ED9" w:rsidRDefault="008B5ED9" w:rsidP="009E221D">
      <w:pPr>
        <w:pStyle w:val="ConsPlusNormal"/>
        <w:ind w:firstLine="0"/>
        <w:jc w:val="both"/>
        <w:rPr>
          <w:rFonts w:ascii="Times New Roman" w:hAnsi="Times New Roman" w:cs="Times New Roman"/>
          <w:sz w:val="24"/>
          <w:szCs w:val="24"/>
        </w:rPr>
      </w:pPr>
    </w:p>
    <w:p w:rsidR="000F2E56" w:rsidRPr="008B5ED9" w:rsidRDefault="000F2E56" w:rsidP="00A41D31">
      <w:pPr>
        <w:pStyle w:val="ConsPlusNormal"/>
        <w:ind w:firstLine="709"/>
        <w:jc w:val="both"/>
        <w:rPr>
          <w:rFonts w:ascii="Times New Roman" w:hAnsi="Times New Roman" w:cs="Times New Roman"/>
          <w:sz w:val="24"/>
          <w:szCs w:val="24"/>
        </w:rPr>
      </w:pPr>
    </w:p>
    <w:p w:rsidR="00C64066" w:rsidRPr="008B5ED9" w:rsidRDefault="00C64066" w:rsidP="007A13EE">
      <w:pPr>
        <w:pStyle w:val="ConsPlusNormal"/>
        <w:ind w:firstLine="0"/>
        <w:jc w:val="both"/>
        <w:rPr>
          <w:rFonts w:ascii="Times New Roman" w:hAnsi="Times New Roman" w:cs="Times New Roman"/>
          <w:sz w:val="24"/>
          <w:szCs w:val="24"/>
        </w:rPr>
      </w:pPr>
    </w:p>
    <w:p w:rsidR="00C64066" w:rsidRPr="008B5ED9" w:rsidRDefault="00C64066" w:rsidP="00A41D31">
      <w:pPr>
        <w:pStyle w:val="ConsPlusNormal"/>
        <w:ind w:firstLine="709"/>
        <w:jc w:val="both"/>
        <w:rPr>
          <w:rFonts w:ascii="Times New Roman" w:hAnsi="Times New Roman" w:cs="Times New Roman"/>
          <w:sz w:val="24"/>
          <w:szCs w:val="24"/>
        </w:rPr>
      </w:pPr>
    </w:p>
    <w:tbl>
      <w:tblPr>
        <w:tblpPr w:leftFromText="180" w:rightFromText="180" w:vertAnchor="text" w:horzAnchor="page" w:tblpX="613" w:tblpY="-104"/>
        <w:tblW w:w="0" w:type="auto"/>
        <w:tblLook w:val="00A0" w:firstRow="1" w:lastRow="0" w:firstColumn="1" w:lastColumn="0" w:noHBand="0" w:noVBand="0"/>
      </w:tblPr>
      <w:tblGrid>
        <w:gridCol w:w="4749"/>
        <w:gridCol w:w="4822"/>
      </w:tblGrid>
      <w:tr w:rsidR="00AC1525" w:rsidRPr="008B5ED9" w:rsidTr="00AC1525">
        <w:tc>
          <w:tcPr>
            <w:tcW w:w="4749" w:type="dxa"/>
          </w:tcPr>
          <w:p w:rsidR="00AC1525" w:rsidRPr="008B5ED9" w:rsidRDefault="00AC1525" w:rsidP="00AC1525">
            <w:pPr>
              <w:autoSpaceDE w:val="0"/>
              <w:autoSpaceDN w:val="0"/>
              <w:adjustRightInd w:val="0"/>
              <w:ind w:firstLine="709"/>
              <w:rPr>
                <w:rFonts w:ascii="Times New Roman" w:hAnsi="Times New Roman"/>
                <w:sz w:val="24"/>
                <w:szCs w:val="24"/>
              </w:rPr>
            </w:pPr>
          </w:p>
          <w:p w:rsidR="00AC1525" w:rsidRPr="008B5ED9" w:rsidRDefault="00AC1525" w:rsidP="00AC1525">
            <w:pPr>
              <w:autoSpaceDE w:val="0"/>
              <w:autoSpaceDN w:val="0"/>
              <w:adjustRightInd w:val="0"/>
              <w:ind w:firstLine="709"/>
              <w:rPr>
                <w:rFonts w:ascii="Times New Roman" w:hAnsi="Times New Roman"/>
                <w:sz w:val="24"/>
                <w:szCs w:val="24"/>
              </w:rPr>
            </w:pPr>
          </w:p>
          <w:p w:rsidR="00AC1525" w:rsidRPr="008B5ED9" w:rsidRDefault="00AC1525" w:rsidP="00AC1525">
            <w:pPr>
              <w:autoSpaceDE w:val="0"/>
              <w:autoSpaceDN w:val="0"/>
              <w:adjustRightInd w:val="0"/>
              <w:ind w:firstLine="709"/>
              <w:rPr>
                <w:rFonts w:ascii="Times New Roman" w:hAnsi="Times New Roman"/>
                <w:sz w:val="24"/>
                <w:szCs w:val="24"/>
              </w:rPr>
            </w:pPr>
          </w:p>
          <w:p w:rsidR="00AC1525" w:rsidRPr="008B5ED9" w:rsidRDefault="00AC1525" w:rsidP="00AC1525">
            <w:pPr>
              <w:autoSpaceDE w:val="0"/>
              <w:autoSpaceDN w:val="0"/>
              <w:adjustRightInd w:val="0"/>
              <w:ind w:firstLine="709"/>
              <w:rPr>
                <w:rFonts w:ascii="Times New Roman" w:hAnsi="Times New Roman"/>
                <w:sz w:val="24"/>
                <w:szCs w:val="24"/>
              </w:rPr>
            </w:pPr>
          </w:p>
        </w:tc>
        <w:tc>
          <w:tcPr>
            <w:tcW w:w="4822" w:type="dxa"/>
          </w:tcPr>
          <w:p w:rsidR="0094722D" w:rsidRPr="008B5ED9" w:rsidRDefault="00AC1525" w:rsidP="0094722D">
            <w:pPr>
              <w:autoSpaceDE w:val="0"/>
              <w:autoSpaceDN w:val="0"/>
              <w:adjustRightInd w:val="0"/>
              <w:jc w:val="right"/>
              <w:rPr>
                <w:rFonts w:ascii="Times New Roman" w:hAnsi="Times New Roman"/>
                <w:sz w:val="24"/>
                <w:szCs w:val="24"/>
              </w:rPr>
            </w:pPr>
            <w:r w:rsidRPr="008B5ED9">
              <w:rPr>
                <w:rFonts w:ascii="Times New Roman" w:hAnsi="Times New Roman"/>
                <w:b/>
                <w:sz w:val="24"/>
                <w:szCs w:val="24"/>
              </w:rPr>
              <w:t>Приложение № 1</w:t>
            </w:r>
          </w:p>
          <w:p w:rsidR="00AC1525" w:rsidRPr="008B5ED9" w:rsidRDefault="00AC1525" w:rsidP="00CE34E7">
            <w:pPr>
              <w:autoSpaceDE w:val="0"/>
              <w:autoSpaceDN w:val="0"/>
              <w:adjustRightInd w:val="0"/>
              <w:rPr>
                <w:rFonts w:ascii="Times New Roman" w:hAnsi="Times New Roman"/>
                <w:i/>
                <w:sz w:val="24"/>
                <w:szCs w:val="24"/>
              </w:rPr>
            </w:pPr>
            <w:r w:rsidRPr="008B5ED9">
              <w:rPr>
                <w:rFonts w:ascii="Times New Roman" w:hAnsi="Times New Roman"/>
                <w:sz w:val="24"/>
                <w:szCs w:val="24"/>
              </w:rPr>
              <w:t xml:space="preserve">к </w:t>
            </w:r>
            <w:r w:rsidR="00CE34E7" w:rsidRPr="008B5ED9">
              <w:rPr>
                <w:rFonts w:ascii="Times New Roman" w:hAnsi="Times New Roman"/>
                <w:sz w:val="24"/>
                <w:szCs w:val="24"/>
              </w:rPr>
              <w:t xml:space="preserve">Примерному </w:t>
            </w:r>
            <w:r w:rsidRPr="008B5ED9">
              <w:rPr>
                <w:rFonts w:ascii="Times New Roman" w:hAnsi="Times New Roman"/>
                <w:sz w:val="24"/>
                <w:szCs w:val="24"/>
              </w:rPr>
              <w:t xml:space="preserve">положению об оплате труда работников </w:t>
            </w:r>
            <w:r w:rsidR="0094722D" w:rsidRPr="008B5ED9">
              <w:rPr>
                <w:rFonts w:ascii="Times New Roman" w:hAnsi="Times New Roman"/>
                <w:sz w:val="24"/>
                <w:szCs w:val="24"/>
              </w:rPr>
              <w:t>администрации</w:t>
            </w:r>
            <w:r w:rsidRPr="008B5ED9">
              <w:rPr>
                <w:rFonts w:ascii="Times New Roman" w:hAnsi="Times New Roman"/>
                <w:sz w:val="24"/>
                <w:szCs w:val="24"/>
              </w:rPr>
              <w:t xml:space="preserve"> Элитовского сельсовета</w:t>
            </w:r>
            <w:proofErr w:type="gramStart"/>
            <w:r w:rsidR="0094722D" w:rsidRPr="008B5ED9">
              <w:rPr>
                <w:rFonts w:ascii="Times New Roman" w:hAnsi="Times New Roman"/>
                <w:i/>
                <w:sz w:val="24"/>
                <w:szCs w:val="24"/>
              </w:rPr>
              <w:t>,</w:t>
            </w:r>
            <w:r w:rsidRPr="008B5ED9">
              <w:rPr>
                <w:rFonts w:ascii="Times New Roman" w:hAnsi="Times New Roman"/>
                <w:color w:val="000000"/>
                <w:sz w:val="24"/>
                <w:szCs w:val="24"/>
                <w:shd w:val="clear" w:color="auto" w:fill="FFFFFF"/>
              </w:rPr>
              <w:t>н</w:t>
            </w:r>
            <w:proofErr w:type="gramEnd"/>
            <w:r w:rsidRPr="008B5ED9">
              <w:rPr>
                <w:rFonts w:ascii="Times New Roman" w:hAnsi="Times New Roman"/>
                <w:color w:val="000000"/>
                <w:sz w:val="24"/>
                <w:szCs w:val="24"/>
                <w:shd w:val="clear" w:color="auto" w:fill="FFFFFF"/>
              </w:rPr>
              <w:t>е являющихся лицами, замещающими муниципальные должности и должности муниципальной службы</w:t>
            </w:r>
          </w:p>
        </w:tc>
      </w:tr>
    </w:tbl>
    <w:p w:rsidR="00C64066" w:rsidRPr="008B5ED9" w:rsidRDefault="00C64066" w:rsidP="00A41D31">
      <w:pPr>
        <w:pStyle w:val="ConsPlusNormal"/>
        <w:ind w:firstLine="709"/>
        <w:jc w:val="both"/>
        <w:rPr>
          <w:rFonts w:ascii="Times New Roman" w:hAnsi="Times New Roman" w:cs="Times New Roman"/>
          <w:sz w:val="24"/>
          <w:szCs w:val="24"/>
        </w:rPr>
      </w:pPr>
    </w:p>
    <w:p w:rsidR="00C64066" w:rsidRPr="008B5ED9" w:rsidRDefault="00C64066" w:rsidP="00A41D31">
      <w:pPr>
        <w:pStyle w:val="ConsPlusNormal"/>
        <w:ind w:firstLine="709"/>
        <w:jc w:val="both"/>
        <w:rPr>
          <w:rFonts w:ascii="Times New Roman" w:hAnsi="Times New Roman" w:cs="Times New Roman"/>
          <w:sz w:val="24"/>
          <w:szCs w:val="24"/>
        </w:rPr>
      </w:pPr>
    </w:p>
    <w:p w:rsidR="00C64066" w:rsidRPr="008B5ED9" w:rsidRDefault="00C64066" w:rsidP="00A41D31">
      <w:pPr>
        <w:pStyle w:val="ConsPlusNormal"/>
        <w:ind w:firstLine="709"/>
        <w:jc w:val="both"/>
        <w:rPr>
          <w:rFonts w:ascii="Times New Roman" w:hAnsi="Times New Roman" w:cs="Times New Roman"/>
          <w:sz w:val="24"/>
          <w:szCs w:val="24"/>
        </w:rPr>
      </w:pPr>
    </w:p>
    <w:p w:rsidR="00C64066" w:rsidRPr="008B5ED9" w:rsidRDefault="00C64066" w:rsidP="00A41D31">
      <w:pPr>
        <w:pStyle w:val="ConsPlusNormal"/>
        <w:ind w:firstLine="709"/>
        <w:jc w:val="both"/>
        <w:rPr>
          <w:rFonts w:ascii="Times New Roman" w:hAnsi="Times New Roman" w:cs="Times New Roman"/>
          <w:sz w:val="24"/>
          <w:szCs w:val="24"/>
        </w:rPr>
      </w:pPr>
    </w:p>
    <w:p w:rsidR="00C64066" w:rsidRPr="008B5ED9" w:rsidRDefault="00C64066" w:rsidP="00A41D31">
      <w:pPr>
        <w:pStyle w:val="ConsPlusNormal"/>
        <w:ind w:firstLine="709"/>
        <w:jc w:val="both"/>
        <w:rPr>
          <w:rFonts w:ascii="Times New Roman" w:hAnsi="Times New Roman" w:cs="Times New Roman"/>
          <w:sz w:val="24"/>
          <w:szCs w:val="24"/>
        </w:rPr>
      </w:pPr>
    </w:p>
    <w:p w:rsidR="00C64066" w:rsidRPr="008B5ED9" w:rsidRDefault="00C64066" w:rsidP="00A41D31">
      <w:pPr>
        <w:pStyle w:val="ConsPlusNormal"/>
        <w:ind w:firstLine="709"/>
        <w:jc w:val="both"/>
        <w:rPr>
          <w:rFonts w:ascii="Times New Roman" w:hAnsi="Times New Roman" w:cs="Times New Roman"/>
          <w:sz w:val="24"/>
          <w:szCs w:val="24"/>
        </w:rPr>
      </w:pPr>
    </w:p>
    <w:p w:rsidR="0094722D" w:rsidRPr="008B5ED9" w:rsidRDefault="0094722D" w:rsidP="0094722D">
      <w:pPr>
        <w:autoSpaceDE w:val="0"/>
        <w:autoSpaceDN w:val="0"/>
        <w:adjustRightInd w:val="0"/>
        <w:rPr>
          <w:rFonts w:ascii="Times New Roman" w:hAnsi="Times New Roman"/>
          <w:b/>
          <w:sz w:val="24"/>
          <w:szCs w:val="24"/>
        </w:rPr>
      </w:pPr>
    </w:p>
    <w:p w:rsidR="005B29F9" w:rsidRPr="008B5ED9" w:rsidRDefault="005B29F9" w:rsidP="00A7337C">
      <w:pPr>
        <w:autoSpaceDE w:val="0"/>
        <w:autoSpaceDN w:val="0"/>
        <w:adjustRightInd w:val="0"/>
        <w:ind w:firstLine="709"/>
        <w:jc w:val="center"/>
        <w:rPr>
          <w:rFonts w:ascii="Times New Roman" w:hAnsi="Times New Roman"/>
          <w:b/>
          <w:sz w:val="24"/>
          <w:szCs w:val="24"/>
        </w:rPr>
      </w:pPr>
    </w:p>
    <w:p w:rsidR="006B4EDE" w:rsidRPr="008B5ED9" w:rsidRDefault="0094722D" w:rsidP="00A7337C">
      <w:pPr>
        <w:autoSpaceDE w:val="0"/>
        <w:autoSpaceDN w:val="0"/>
        <w:adjustRightInd w:val="0"/>
        <w:ind w:firstLine="709"/>
        <w:jc w:val="center"/>
        <w:rPr>
          <w:rFonts w:ascii="Times New Roman" w:hAnsi="Times New Roman"/>
          <w:b/>
          <w:sz w:val="24"/>
          <w:szCs w:val="24"/>
        </w:rPr>
      </w:pPr>
      <w:r w:rsidRPr="008B5ED9">
        <w:rPr>
          <w:rFonts w:ascii="Times New Roman" w:hAnsi="Times New Roman"/>
          <w:b/>
          <w:sz w:val="24"/>
          <w:szCs w:val="24"/>
        </w:rPr>
        <w:t>М</w:t>
      </w:r>
      <w:r w:rsidR="006B4EDE" w:rsidRPr="008B5ED9">
        <w:rPr>
          <w:rFonts w:ascii="Times New Roman" w:hAnsi="Times New Roman"/>
          <w:b/>
          <w:sz w:val="24"/>
          <w:szCs w:val="24"/>
        </w:rPr>
        <w:t>инимальные размеры окладов (должностных ок</w:t>
      </w:r>
      <w:r w:rsidR="00A7337C" w:rsidRPr="008B5ED9">
        <w:rPr>
          <w:rFonts w:ascii="Times New Roman" w:hAnsi="Times New Roman"/>
          <w:b/>
          <w:sz w:val="24"/>
          <w:szCs w:val="24"/>
        </w:rPr>
        <w:t>ладов), ставок заработной платы</w:t>
      </w:r>
    </w:p>
    <w:p w:rsidR="00520407" w:rsidRPr="008B5ED9" w:rsidRDefault="00520407" w:rsidP="00520407">
      <w:pPr>
        <w:autoSpaceDE w:val="0"/>
        <w:autoSpaceDN w:val="0"/>
        <w:adjustRightInd w:val="0"/>
        <w:spacing w:after="0" w:line="240" w:lineRule="auto"/>
        <w:ind w:firstLine="709"/>
        <w:jc w:val="both"/>
        <w:rPr>
          <w:rFonts w:ascii="Times New Roman" w:hAnsi="Times New Roman"/>
          <w:iCs/>
          <w:sz w:val="24"/>
          <w:szCs w:val="24"/>
        </w:rPr>
      </w:pPr>
      <w:r w:rsidRPr="008B5ED9">
        <w:rPr>
          <w:rFonts w:ascii="Times New Roman" w:hAnsi="Times New Roman"/>
          <w:sz w:val="24"/>
          <w:szCs w:val="24"/>
        </w:rPr>
        <w:t>1. Минимальные размеры окладов (должностных окладов) работников, занимающих общеотраслевые должности руководителей, специалистов и служащих:</w:t>
      </w: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1.1. ПКГ "Общеотраслевые должности служащих первого уровня":</w:t>
      </w:r>
    </w:p>
    <w:tbl>
      <w:tblPr>
        <w:tblW w:w="0" w:type="auto"/>
        <w:tblInd w:w="75" w:type="dxa"/>
        <w:tblLayout w:type="fixed"/>
        <w:tblCellMar>
          <w:left w:w="75" w:type="dxa"/>
          <w:right w:w="75" w:type="dxa"/>
        </w:tblCellMar>
        <w:tblLook w:val="0000" w:firstRow="0" w:lastRow="0" w:firstColumn="0" w:lastColumn="0" w:noHBand="0" w:noVBand="0"/>
      </w:tblPr>
      <w:tblGrid>
        <w:gridCol w:w="4998"/>
        <w:gridCol w:w="4046"/>
      </w:tblGrid>
      <w:tr w:rsidR="00520407" w:rsidRPr="008B5ED9" w:rsidTr="00506724">
        <w:trPr>
          <w:trHeight w:val="400"/>
        </w:trPr>
        <w:tc>
          <w:tcPr>
            <w:tcW w:w="4998"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Квалификационные уровни         </w:t>
            </w:r>
          </w:p>
        </w:tc>
        <w:tc>
          <w:tcPr>
            <w:tcW w:w="4046"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Минимальный размер оклада    </w:t>
            </w:r>
            <w:r w:rsidRPr="008B5ED9">
              <w:rPr>
                <w:rFonts w:ascii="Times New Roman" w:eastAsia="Times New Roman" w:hAnsi="Times New Roman"/>
                <w:sz w:val="24"/>
                <w:szCs w:val="24"/>
                <w:lang w:eastAsia="ru-RU"/>
              </w:rPr>
              <w:br/>
              <w:t xml:space="preserve">  (должностного оклада), руб.   </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4053</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4276</w:t>
            </w:r>
          </w:p>
        </w:tc>
      </w:tr>
    </w:tbl>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1.2. ПКГ "Общеотраслевые должности служащих второго уровня":</w:t>
      </w:r>
    </w:p>
    <w:tbl>
      <w:tblPr>
        <w:tblW w:w="0" w:type="auto"/>
        <w:tblInd w:w="75" w:type="dxa"/>
        <w:tblLayout w:type="fixed"/>
        <w:tblCellMar>
          <w:left w:w="75" w:type="dxa"/>
          <w:right w:w="75" w:type="dxa"/>
        </w:tblCellMar>
        <w:tblLook w:val="0000" w:firstRow="0" w:lastRow="0" w:firstColumn="0" w:lastColumn="0" w:noHBand="0" w:noVBand="0"/>
      </w:tblPr>
      <w:tblGrid>
        <w:gridCol w:w="4998"/>
        <w:gridCol w:w="4046"/>
      </w:tblGrid>
      <w:tr w:rsidR="00520407" w:rsidRPr="008B5ED9" w:rsidTr="00506724">
        <w:trPr>
          <w:trHeight w:val="400"/>
        </w:trPr>
        <w:tc>
          <w:tcPr>
            <w:tcW w:w="4998"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Квалификационные уровни         </w:t>
            </w:r>
          </w:p>
        </w:tc>
        <w:tc>
          <w:tcPr>
            <w:tcW w:w="4046"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Минимальный размер оклада    </w:t>
            </w:r>
            <w:r w:rsidRPr="008B5ED9">
              <w:rPr>
                <w:rFonts w:ascii="Times New Roman" w:eastAsia="Times New Roman" w:hAnsi="Times New Roman"/>
                <w:sz w:val="24"/>
                <w:szCs w:val="24"/>
                <w:lang w:eastAsia="ru-RU"/>
              </w:rPr>
              <w:br/>
              <w:t xml:space="preserve">  (должностного оклада), руб.   </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4498</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4943</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5431</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6</w:t>
            </w:r>
            <w:r w:rsidR="00DC3251" w:rsidRPr="008B5ED9">
              <w:rPr>
                <w:rFonts w:ascii="Times New Roman" w:eastAsia="Times New Roman" w:hAnsi="Times New Roman"/>
                <w:sz w:val="24"/>
                <w:szCs w:val="24"/>
                <w:lang w:eastAsia="ru-RU"/>
              </w:rPr>
              <w:t>8</w:t>
            </w:r>
            <w:r w:rsidRPr="008B5ED9">
              <w:rPr>
                <w:rFonts w:ascii="Times New Roman" w:eastAsia="Times New Roman" w:hAnsi="Times New Roman"/>
                <w:sz w:val="24"/>
                <w:szCs w:val="24"/>
                <w:lang w:eastAsia="ru-RU"/>
              </w:rPr>
              <w:t>54</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5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7742</w:t>
            </w:r>
          </w:p>
        </w:tc>
      </w:tr>
    </w:tbl>
    <w:p w:rsidR="00520407" w:rsidRPr="008B5ED9" w:rsidRDefault="00520407" w:rsidP="00520407">
      <w:pPr>
        <w:widowControl w:val="0"/>
        <w:autoSpaceDE w:val="0"/>
        <w:autoSpaceDN w:val="0"/>
        <w:adjustRightInd w:val="0"/>
        <w:ind w:firstLine="540"/>
        <w:jc w:val="center"/>
        <w:rPr>
          <w:rFonts w:ascii="Times New Roman" w:hAnsi="Times New Roman"/>
          <w:sz w:val="24"/>
          <w:szCs w:val="24"/>
        </w:rPr>
      </w:pP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1.3. ПКГ "Общеотраслевые должности служащих третьего уровня":</w:t>
      </w:r>
    </w:p>
    <w:tbl>
      <w:tblPr>
        <w:tblW w:w="0" w:type="auto"/>
        <w:tblInd w:w="75" w:type="dxa"/>
        <w:tblLayout w:type="fixed"/>
        <w:tblCellMar>
          <w:left w:w="75" w:type="dxa"/>
          <w:right w:w="75" w:type="dxa"/>
        </w:tblCellMar>
        <w:tblLook w:val="0000" w:firstRow="0" w:lastRow="0" w:firstColumn="0" w:lastColumn="0" w:noHBand="0" w:noVBand="0"/>
      </w:tblPr>
      <w:tblGrid>
        <w:gridCol w:w="4998"/>
        <w:gridCol w:w="4046"/>
      </w:tblGrid>
      <w:tr w:rsidR="00520407" w:rsidRPr="008B5ED9" w:rsidTr="00506724">
        <w:trPr>
          <w:trHeight w:val="400"/>
        </w:trPr>
        <w:tc>
          <w:tcPr>
            <w:tcW w:w="4998"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Квалификационные уровни         </w:t>
            </w:r>
          </w:p>
        </w:tc>
        <w:tc>
          <w:tcPr>
            <w:tcW w:w="4046"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Минимальный размер оклада    </w:t>
            </w:r>
            <w:r w:rsidRPr="008B5ED9">
              <w:rPr>
                <w:rFonts w:ascii="Times New Roman" w:eastAsia="Times New Roman" w:hAnsi="Times New Roman"/>
                <w:sz w:val="24"/>
                <w:szCs w:val="24"/>
                <w:lang w:eastAsia="ru-RU"/>
              </w:rPr>
              <w:br/>
              <w:t xml:space="preserve">  (должностного оклада), руб.   </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1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4943</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2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5431</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3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5961</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4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695F4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w:t>
            </w:r>
            <w:r w:rsidR="00DC3251" w:rsidRPr="008B5ED9">
              <w:rPr>
                <w:rFonts w:ascii="Times New Roman" w:eastAsia="Times New Roman" w:hAnsi="Times New Roman"/>
                <w:sz w:val="24"/>
                <w:szCs w:val="24"/>
                <w:lang w:eastAsia="ru-RU"/>
              </w:rPr>
              <w:t>7</w:t>
            </w:r>
            <w:r w:rsidRPr="008B5ED9">
              <w:rPr>
                <w:rFonts w:ascii="Times New Roman" w:eastAsia="Times New Roman" w:hAnsi="Times New Roman"/>
                <w:sz w:val="24"/>
                <w:szCs w:val="24"/>
                <w:lang w:eastAsia="ru-RU"/>
              </w:rPr>
              <w:t>167</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5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695F4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w:t>
            </w:r>
            <w:r w:rsidR="00DC3251" w:rsidRPr="008B5ED9">
              <w:rPr>
                <w:rFonts w:ascii="Times New Roman" w:eastAsia="Times New Roman" w:hAnsi="Times New Roman"/>
                <w:sz w:val="24"/>
                <w:szCs w:val="24"/>
                <w:lang w:eastAsia="ru-RU"/>
              </w:rPr>
              <w:t>8</w:t>
            </w:r>
            <w:r w:rsidRPr="008B5ED9">
              <w:rPr>
                <w:rFonts w:ascii="Times New Roman" w:eastAsia="Times New Roman" w:hAnsi="Times New Roman"/>
                <w:sz w:val="24"/>
                <w:szCs w:val="24"/>
                <w:lang w:eastAsia="ru-RU"/>
              </w:rPr>
              <w:t>367</w:t>
            </w:r>
          </w:p>
        </w:tc>
      </w:tr>
    </w:tbl>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1.4. ПКГ "Общеотраслевые должности служащих четвертого уровня":</w:t>
      </w:r>
    </w:p>
    <w:tbl>
      <w:tblPr>
        <w:tblW w:w="0" w:type="auto"/>
        <w:tblInd w:w="75" w:type="dxa"/>
        <w:tblLayout w:type="fixed"/>
        <w:tblCellMar>
          <w:left w:w="75" w:type="dxa"/>
          <w:right w:w="75" w:type="dxa"/>
        </w:tblCellMar>
        <w:tblLook w:val="0000" w:firstRow="0" w:lastRow="0" w:firstColumn="0" w:lastColumn="0" w:noHBand="0" w:noVBand="0"/>
      </w:tblPr>
      <w:tblGrid>
        <w:gridCol w:w="4998"/>
        <w:gridCol w:w="4046"/>
      </w:tblGrid>
      <w:tr w:rsidR="00520407" w:rsidRPr="008B5ED9" w:rsidTr="00506724">
        <w:trPr>
          <w:trHeight w:val="400"/>
        </w:trPr>
        <w:tc>
          <w:tcPr>
            <w:tcW w:w="4998"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Квалификационные уровни         </w:t>
            </w:r>
          </w:p>
        </w:tc>
        <w:tc>
          <w:tcPr>
            <w:tcW w:w="4046"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Минимальный размер оклада    </w:t>
            </w:r>
            <w:r w:rsidRPr="008B5ED9">
              <w:rPr>
                <w:rFonts w:ascii="Times New Roman" w:eastAsia="Times New Roman" w:hAnsi="Times New Roman"/>
                <w:sz w:val="24"/>
                <w:szCs w:val="24"/>
                <w:lang w:eastAsia="ru-RU"/>
              </w:rPr>
              <w:br/>
              <w:t xml:space="preserve">  (должностного оклада), руб.   </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1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8993</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lastRenderedPageBreak/>
              <w:t xml:space="preserve">       2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DC325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w:t>
            </w:r>
            <w:r w:rsidR="00695F41" w:rsidRPr="008B5ED9">
              <w:rPr>
                <w:rFonts w:ascii="Times New Roman" w:eastAsia="Times New Roman" w:hAnsi="Times New Roman"/>
                <w:sz w:val="24"/>
                <w:szCs w:val="24"/>
                <w:lang w:eastAsia="ru-RU"/>
              </w:rPr>
              <w:t>0418</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3 квалификационный уровень       </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11219</w:t>
            </w:r>
          </w:p>
        </w:tc>
      </w:tr>
    </w:tbl>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2. Минимальные размеры ставок заработной платы работников, осуществляющих профессиональную деятельность по профессиям рабочих:</w:t>
      </w: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2.1. ПКГ "Общеотраслевые профессии рабочих первого уровня":</w:t>
      </w:r>
    </w:p>
    <w:tbl>
      <w:tblPr>
        <w:tblW w:w="0" w:type="auto"/>
        <w:tblInd w:w="75" w:type="dxa"/>
        <w:tblLayout w:type="fixed"/>
        <w:tblCellMar>
          <w:left w:w="75" w:type="dxa"/>
          <w:right w:w="75" w:type="dxa"/>
        </w:tblCellMar>
        <w:tblLook w:val="0000" w:firstRow="0" w:lastRow="0" w:firstColumn="0" w:lastColumn="0" w:noHBand="0" w:noVBand="0"/>
      </w:tblPr>
      <w:tblGrid>
        <w:gridCol w:w="4998"/>
        <w:gridCol w:w="4046"/>
      </w:tblGrid>
      <w:tr w:rsidR="00520407" w:rsidRPr="008B5ED9" w:rsidTr="00506724">
        <w:trPr>
          <w:trHeight w:val="400"/>
        </w:trPr>
        <w:tc>
          <w:tcPr>
            <w:tcW w:w="4998"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Квалификационные уровни         </w:t>
            </w:r>
          </w:p>
        </w:tc>
        <w:tc>
          <w:tcPr>
            <w:tcW w:w="4046"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Минимальный размер ставки    </w:t>
            </w:r>
            <w:r w:rsidRPr="008B5ED9">
              <w:rPr>
                <w:rFonts w:ascii="Times New Roman" w:eastAsia="Times New Roman" w:hAnsi="Times New Roman"/>
                <w:sz w:val="24"/>
                <w:szCs w:val="24"/>
                <w:lang w:eastAsia="ru-RU"/>
              </w:rPr>
              <w:br/>
              <w:t xml:space="preserve">     заработной платы, руб.     </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3481</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3649</w:t>
            </w:r>
          </w:p>
        </w:tc>
      </w:tr>
    </w:tbl>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p>
    <w:p w:rsidR="00520407" w:rsidRPr="008B5ED9" w:rsidRDefault="00520407" w:rsidP="00520407">
      <w:pPr>
        <w:widowControl w:val="0"/>
        <w:autoSpaceDE w:val="0"/>
        <w:autoSpaceDN w:val="0"/>
        <w:adjustRightInd w:val="0"/>
        <w:ind w:firstLine="540"/>
        <w:jc w:val="both"/>
        <w:rPr>
          <w:rFonts w:ascii="Times New Roman" w:hAnsi="Times New Roman"/>
          <w:sz w:val="24"/>
          <w:szCs w:val="24"/>
        </w:rPr>
      </w:pPr>
      <w:r w:rsidRPr="008B5ED9">
        <w:rPr>
          <w:rFonts w:ascii="Times New Roman" w:hAnsi="Times New Roman"/>
          <w:sz w:val="24"/>
          <w:szCs w:val="24"/>
        </w:rPr>
        <w:t>2.2. ПКГ "Общеотраслевые профессии рабочих второго уровня":</w:t>
      </w:r>
    </w:p>
    <w:tbl>
      <w:tblPr>
        <w:tblW w:w="0" w:type="auto"/>
        <w:tblInd w:w="75" w:type="dxa"/>
        <w:tblLayout w:type="fixed"/>
        <w:tblCellMar>
          <w:left w:w="75" w:type="dxa"/>
          <w:right w:w="75" w:type="dxa"/>
        </w:tblCellMar>
        <w:tblLook w:val="0000" w:firstRow="0" w:lastRow="0" w:firstColumn="0" w:lastColumn="0" w:noHBand="0" w:noVBand="0"/>
      </w:tblPr>
      <w:tblGrid>
        <w:gridCol w:w="4998"/>
        <w:gridCol w:w="4046"/>
      </w:tblGrid>
      <w:tr w:rsidR="00520407" w:rsidRPr="008B5ED9" w:rsidTr="00506724">
        <w:trPr>
          <w:trHeight w:val="400"/>
        </w:trPr>
        <w:tc>
          <w:tcPr>
            <w:tcW w:w="4998"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Квалификационные уровни         </w:t>
            </w:r>
          </w:p>
        </w:tc>
        <w:tc>
          <w:tcPr>
            <w:tcW w:w="4046" w:type="dxa"/>
            <w:tcBorders>
              <w:top w:val="single" w:sz="4" w:space="0" w:color="auto"/>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Минимальный размер ставки    </w:t>
            </w:r>
            <w:r w:rsidRPr="008B5ED9">
              <w:rPr>
                <w:rFonts w:ascii="Times New Roman" w:eastAsia="Times New Roman" w:hAnsi="Times New Roman"/>
                <w:sz w:val="24"/>
                <w:szCs w:val="24"/>
                <w:lang w:eastAsia="ru-RU"/>
              </w:rPr>
              <w:br/>
              <w:t xml:space="preserve">     заработной платы, руб.     </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4053</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4943</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5431</w:t>
            </w:r>
          </w:p>
        </w:tc>
      </w:tr>
      <w:tr w:rsidR="00520407" w:rsidRPr="008B5ED9" w:rsidTr="00506724">
        <w:tc>
          <w:tcPr>
            <w:tcW w:w="4998" w:type="dxa"/>
            <w:tcBorders>
              <w:top w:val="nil"/>
              <w:left w:val="single" w:sz="4" w:space="0" w:color="auto"/>
              <w:bottom w:val="single" w:sz="4" w:space="0" w:color="auto"/>
              <w:right w:val="single" w:sz="4" w:space="0" w:color="auto"/>
            </w:tcBorders>
          </w:tcPr>
          <w:p w:rsidR="00520407" w:rsidRPr="008B5ED9" w:rsidRDefault="00520407"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 квалификационный уровень</w:t>
            </w:r>
          </w:p>
        </w:tc>
        <w:tc>
          <w:tcPr>
            <w:tcW w:w="4046" w:type="dxa"/>
            <w:tcBorders>
              <w:top w:val="nil"/>
              <w:left w:val="single" w:sz="4" w:space="0" w:color="auto"/>
              <w:bottom w:val="single" w:sz="4" w:space="0" w:color="auto"/>
              <w:right w:val="single" w:sz="4" w:space="0" w:color="auto"/>
            </w:tcBorders>
          </w:tcPr>
          <w:p w:rsidR="00520407" w:rsidRPr="008B5ED9" w:rsidRDefault="00695F41" w:rsidP="0052040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6</w:t>
            </w:r>
            <w:r w:rsidR="00DC3251" w:rsidRPr="008B5ED9">
              <w:rPr>
                <w:rFonts w:ascii="Times New Roman" w:eastAsia="Times New Roman" w:hAnsi="Times New Roman"/>
                <w:sz w:val="24"/>
                <w:szCs w:val="24"/>
                <w:lang w:eastAsia="ru-RU"/>
              </w:rPr>
              <w:t>54</w:t>
            </w:r>
            <w:r w:rsidRPr="008B5ED9">
              <w:rPr>
                <w:rFonts w:ascii="Times New Roman" w:eastAsia="Times New Roman" w:hAnsi="Times New Roman"/>
                <w:sz w:val="24"/>
                <w:szCs w:val="24"/>
                <w:lang w:eastAsia="ru-RU"/>
              </w:rPr>
              <w:t>2</w:t>
            </w:r>
          </w:p>
        </w:tc>
      </w:tr>
    </w:tbl>
    <w:p w:rsidR="00520407" w:rsidRPr="008B5ED9" w:rsidRDefault="00520407" w:rsidP="00520407">
      <w:pPr>
        <w:autoSpaceDE w:val="0"/>
        <w:autoSpaceDN w:val="0"/>
        <w:adjustRightInd w:val="0"/>
        <w:ind w:firstLine="709"/>
        <w:jc w:val="center"/>
        <w:rPr>
          <w:rFonts w:ascii="Times New Roman" w:hAnsi="Times New Roman"/>
          <w:b/>
          <w:sz w:val="24"/>
          <w:szCs w:val="24"/>
        </w:rPr>
      </w:pPr>
    </w:p>
    <w:p w:rsidR="00520407" w:rsidRPr="008B5ED9" w:rsidRDefault="00520407" w:rsidP="00520407">
      <w:pPr>
        <w:autoSpaceDE w:val="0"/>
        <w:autoSpaceDN w:val="0"/>
        <w:adjustRightInd w:val="0"/>
        <w:ind w:firstLine="709"/>
        <w:jc w:val="both"/>
        <w:rPr>
          <w:rFonts w:ascii="Times New Roman" w:hAnsi="Times New Roman"/>
          <w:sz w:val="24"/>
          <w:szCs w:val="24"/>
        </w:rPr>
      </w:pPr>
      <w:r w:rsidRPr="008B5ED9">
        <w:rPr>
          <w:rFonts w:ascii="Times New Roman" w:hAnsi="Times New Roman"/>
          <w:sz w:val="24"/>
          <w:szCs w:val="24"/>
        </w:rPr>
        <w:t>Должности, не включенные в ПКГ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6"/>
        <w:gridCol w:w="5587"/>
        <w:gridCol w:w="3368"/>
      </w:tblGrid>
      <w:tr w:rsidR="00520407" w:rsidRPr="008B5ED9" w:rsidTr="00506724">
        <w:trPr>
          <w:trHeight w:val="928"/>
        </w:trPr>
        <w:tc>
          <w:tcPr>
            <w:tcW w:w="616" w:type="dxa"/>
          </w:tcPr>
          <w:p w:rsidR="00520407" w:rsidRPr="008B5ED9" w:rsidRDefault="00520407" w:rsidP="00520407">
            <w:pPr>
              <w:tabs>
                <w:tab w:val="right" w:pos="318"/>
                <w:tab w:val="center" w:pos="513"/>
              </w:tabs>
              <w:autoSpaceDE w:val="0"/>
              <w:autoSpaceDN w:val="0"/>
              <w:adjustRightInd w:val="0"/>
              <w:rPr>
                <w:rFonts w:ascii="Times New Roman" w:hAnsi="Times New Roman"/>
                <w:sz w:val="24"/>
                <w:szCs w:val="24"/>
              </w:rPr>
            </w:pPr>
            <w:r w:rsidRPr="008B5ED9">
              <w:rPr>
                <w:rFonts w:ascii="Times New Roman" w:hAnsi="Times New Roman"/>
                <w:sz w:val="24"/>
                <w:szCs w:val="24"/>
              </w:rPr>
              <w:t xml:space="preserve">№ </w:t>
            </w:r>
            <w:r w:rsidRPr="008B5ED9">
              <w:rPr>
                <w:rFonts w:ascii="Times New Roman" w:hAnsi="Times New Roman"/>
                <w:sz w:val="24"/>
                <w:szCs w:val="24"/>
              </w:rPr>
              <w:br/>
            </w:r>
            <w:proofErr w:type="gramStart"/>
            <w:r w:rsidRPr="008B5ED9">
              <w:rPr>
                <w:rFonts w:ascii="Times New Roman" w:hAnsi="Times New Roman"/>
                <w:sz w:val="24"/>
                <w:szCs w:val="24"/>
              </w:rPr>
              <w:t>п</w:t>
            </w:r>
            <w:proofErr w:type="gramEnd"/>
            <w:r w:rsidRPr="008B5ED9">
              <w:rPr>
                <w:rFonts w:ascii="Times New Roman" w:hAnsi="Times New Roman"/>
                <w:sz w:val="24"/>
                <w:szCs w:val="24"/>
              </w:rPr>
              <w:t>/п</w:t>
            </w:r>
          </w:p>
          <w:p w:rsidR="00520407" w:rsidRPr="008B5ED9" w:rsidRDefault="00520407" w:rsidP="00520407">
            <w:pPr>
              <w:tabs>
                <w:tab w:val="right" w:pos="318"/>
                <w:tab w:val="center" w:pos="513"/>
              </w:tabs>
              <w:autoSpaceDE w:val="0"/>
              <w:autoSpaceDN w:val="0"/>
              <w:adjustRightInd w:val="0"/>
              <w:ind w:firstLine="709"/>
              <w:rPr>
                <w:rFonts w:ascii="Times New Roman" w:hAnsi="Times New Roman"/>
                <w:sz w:val="24"/>
                <w:szCs w:val="24"/>
              </w:rPr>
            </w:pPr>
          </w:p>
        </w:tc>
        <w:tc>
          <w:tcPr>
            <w:tcW w:w="5587"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Должность</w:t>
            </w:r>
          </w:p>
        </w:tc>
        <w:tc>
          <w:tcPr>
            <w:tcW w:w="3368"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Размер оклада (должностного оклада), ставки заработной платы, руб.</w:t>
            </w:r>
          </w:p>
        </w:tc>
      </w:tr>
      <w:tr w:rsidR="00520407" w:rsidRPr="008B5ED9" w:rsidTr="00506724">
        <w:trPr>
          <w:trHeight w:val="707"/>
        </w:trPr>
        <w:tc>
          <w:tcPr>
            <w:tcW w:w="616"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1.</w:t>
            </w:r>
          </w:p>
        </w:tc>
        <w:tc>
          <w:tcPr>
            <w:tcW w:w="5587"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Рабочий по комплексному обслуживанию  и ремонту зданий</w:t>
            </w:r>
          </w:p>
        </w:tc>
        <w:tc>
          <w:tcPr>
            <w:tcW w:w="3368" w:type="dxa"/>
          </w:tcPr>
          <w:p w:rsidR="00520407" w:rsidRPr="008B5ED9" w:rsidRDefault="00695F41" w:rsidP="00520407">
            <w:pPr>
              <w:autoSpaceDE w:val="0"/>
              <w:autoSpaceDN w:val="0"/>
              <w:adjustRightInd w:val="0"/>
              <w:ind w:firstLine="709"/>
              <w:jc w:val="both"/>
              <w:rPr>
                <w:rFonts w:ascii="Times New Roman" w:hAnsi="Times New Roman"/>
                <w:sz w:val="24"/>
                <w:szCs w:val="24"/>
              </w:rPr>
            </w:pPr>
            <w:r w:rsidRPr="008B5ED9">
              <w:rPr>
                <w:rFonts w:ascii="Times New Roman" w:hAnsi="Times New Roman"/>
                <w:sz w:val="24"/>
                <w:szCs w:val="24"/>
              </w:rPr>
              <w:t>3481</w:t>
            </w:r>
          </w:p>
        </w:tc>
      </w:tr>
      <w:tr w:rsidR="00520407" w:rsidRPr="008B5ED9" w:rsidTr="00506724">
        <w:tc>
          <w:tcPr>
            <w:tcW w:w="616"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2.</w:t>
            </w:r>
          </w:p>
        </w:tc>
        <w:tc>
          <w:tcPr>
            <w:tcW w:w="5587"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Электромонтер по ремонту  и обслуживанию электрооборудования</w:t>
            </w:r>
          </w:p>
        </w:tc>
        <w:tc>
          <w:tcPr>
            <w:tcW w:w="3368" w:type="dxa"/>
          </w:tcPr>
          <w:p w:rsidR="00520407" w:rsidRPr="008B5ED9" w:rsidRDefault="00695F41" w:rsidP="00520407">
            <w:pPr>
              <w:autoSpaceDE w:val="0"/>
              <w:autoSpaceDN w:val="0"/>
              <w:adjustRightInd w:val="0"/>
              <w:ind w:firstLine="709"/>
              <w:jc w:val="both"/>
              <w:rPr>
                <w:rFonts w:ascii="Times New Roman" w:hAnsi="Times New Roman"/>
                <w:sz w:val="24"/>
                <w:szCs w:val="24"/>
              </w:rPr>
            </w:pPr>
            <w:r w:rsidRPr="008B5ED9">
              <w:rPr>
                <w:rFonts w:ascii="Times New Roman" w:hAnsi="Times New Roman"/>
                <w:sz w:val="24"/>
                <w:szCs w:val="24"/>
              </w:rPr>
              <w:t>4943</w:t>
            </w:r>
          </w:p>
        </w:tc>
      </w:tr>
      <w:tr w:rsidR="00520407" w:rsidRPr="008B5ED9" w:rsidTr="00506724">
        <w:tc>
          <w:tcPr>
            <w:tcW w:w="616"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3.</w:t>
            </w:r>
          </w:p>
        </w:tc>
        <w:tc>
          <w:tcPr>
            <w:tcW w:w="5587"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Сантехник</w:t>
            </w:r>
          </w:p>
        </w:tc>
        <w:tc>
          <w:tcPr>
            <w:tcW w:w="3368" w:type="dxa"/>
          </w:tcPr>
          <w:p w:rsidR="00520407" w:rsidRPr="008B5ED9" w:rsidRDefault="00695F41" w:rsidP="00520407">
            <w:pPr>
              <w:autoSpaceDE w:val="0"/>
              <w:autoSpaceDN w:val="0"/>
              <w:adjustRightInd w:val="0"/>
              <w:ind w:firstLine="709"/>
              <w:jc w:val="both"/>
              <w:rPr>
                <w:rFonts w:ascii="Times New Roman" w:hAnsi="Times New Roman"/>
                <w:sz w:val="24"/>
                <w:szCs w:val="24"/>
              </w:rPr>
            </w:pPr>
            <w:r w:rsidRPr="008B5ED9">
              <w:rPr>
                <w:rFonts w:ascii="Times New Roman" w:hAnsi="Times New Roman"/>
                <w:sz w:val="24"/>
                <w:szCs w:val="24"/>
              </w:rPr>
              <w:t>4943</w:t>
            </w:r>
          </w:p>
        </w:tc>
      </w:tr>
      <w:tr w:rsidR="00520407" w:rsidRPr="008B5ED9" w:rsidTr="00506724">
        <w:tc>
          <w:tcPr>
            <w:tcW w:w="616"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4.</w:t>
            </w:r>
          </w:p>
        </w:tc>
        <w:tc>
          <w:tcPr>
            <w:tcW w:w="5587" w:type="dxa"/>
          </w:tcPr>
          <w:p w:rsidR="00520407" w:rsidRPr="008B5ED9" w:rsidRDefault="00520407" w:rsidP="00520407">
            <w:pPr>
              <w:autoSpaceDE w:val="0"/>
              <w:autoSpaceDN w:val="0"/>
              <w:adjustRightInd w:val="0"/>
              <w:jc w:val="both"/>
              <w:rPr>
                <w:rFonts w:ascii="Times New Roman" w:hAnsi="Times New Roman"/>
                <w:sz w:val="24"/>
                <w:szCs w:val="24"/>
              </w:rPr>
            </w:pPr>
            <w:r w:rsidRPr="008B5ED9">
              <w:rPr>
                <w:rFonts w:ascii="Times New Roman" w:hAnsi="Times New Roman"/>
                <w:sz w:val="24"/>
                <w:szCs w:val="24"/>
              </w:rPr>
              <w:t>Дворник</w:t>
            </w:r>
          </w:p>
        </w:tc>
        <w:tc>
          <w:tcPr>
            <w:tcW w:w="3368" w:type="dxa"/>
          </w:tcPr>
          <w:p w:rsidR="00520407" w:rsidRPr="008B5ED9" w:rsidRDefault="00695F41" w:rsidP="00520407">
            <w:pPr>
              <w:autoSpaceDE w:val="0"/>
              <w:autoSpaceDN w:val="0"/>
              <w:adjustRightInd w:val="0"/>
              <w:ind w:firstLine="709"/>
              <w:jc w:val="both"/>
              <w:rPr>
                <w:rFonts w:ascii="Times New Roman" w:hAnsi="Times New Roman"/>
                <w:sz w:val="24"/>
                <w:szCs w:val="24"/>
              </w:rPr>
            </w:pPr>
            <w:r w:rsidRPr="008B5ED9">
              <w:rPr>
                <w:rFonts w:ascii="Times New Roman" w:hAnsi="Times New Roman"/>
                <w:sz w:val="24"/>
                <w:szCs w:val="24"/>
              </w:rPr>
              <w:t>3481</w:t>
            </w:r>
          </w:p>
        </w:tc>
      </w:tr>
    </w:tbl>
    <w:p w:rsidR="00520407" w:rsidRPr="008B5ED9" w:rsidRDefault="00520407" w:rsidP="00520407">
      <w:pPr>
        <w:autoSpaceDE w:val="0"/>
        <w:autoSpaceDN w:val="0"/>
        <w:adjustRightInd w:val="0"/>
        <w:ind w:firstLine="709"/>
        <w:rPr>
          <w:rFonts w:ascii="Times New Roman" w:hAnsi="Times New Roman"/>
          <w:sz w:val="24"/>
          <w:szCs w:val="24"/>
        </w:rPr>
      </w:pPr>
    </w:p>
    <w:p w:rsidR="006B4EDE" w:rsidRPr="008B5ED9" w:rsidRDefault="006B4EDE" w:rsidP="00BB3447">
      <w:pPr>
        <w:autoSpaceDE w:val="0"/>
        <w:autoSpaceDN w:val="0"/>
        <w:adjustRightInd w:val="0"/>
        <w:ind w:firstLine="709"/>
        <w:jc w:val="both"/>
        <w:rPr>
          <w:rFonts w:ascii="Times New Roman" w:hAnsi="Times New Roman"/>
          <w:sz w:val="24"/>
          <w:szCs w:val="24"/>
        </w:rPr>
      </w:pPr>
    </w:p>
    <w:p w:rsidR="004035AE" w:rsidRPr="008B5ED9" w:rsidRDefault="004035AE" w:rsidP="00BB3447">
      <w:pPr>
        <w:autoSpaceDE w:val="0"/>
        <w:autoSpaceDN w:val="0"/>
        <w:adjustRightInd w:val="0"/>
        <w:ind w:firstLine="709"/>
        <w:jc w:val="both"/>
        <w:rPr>
          <w:rFonts w:ascii="Times New Roman" w:hAnsi="Times New Roman"/>
          <w:sz w:val="24"/>
          <w:szCs w:val="24"/>
        </w:rPr>
        <w:sectPr w:rsidR="004035AE" w:rsidRPr="008B5ED9" w:rsidSect="00E74F9D">
          <w:pgSz w:w="11906" w:h="16838"/>
          <w:pgMar w:top="1134" w:right="850" w:bottom="1134" w:left="1701" w:header="708" w:footer="708" w:gutter="0"/>
          <w:cols w:space="708"/>
          <w:titlePg/>
          <w:docGrid w:linePitch="360"/>
        </w:sectPr>
      </w:pPr>
    </w:p>
    <w:p w:rsidR="005668FB" w:rsidRPr="008B5ED9" w:rsidRDefault="005668FB" w:rsidP="004A41DB">
      <w:pPr>
        <w:autoSpaceDE w:val="0"/>
        <w:autoSpaceDN w:val="0"/>
        <w:adjustRightInd w:val="0"/>
        <w:spacing w:after="0"/>
        <w:jc w:val="right"/>
        <w:rPr>
          <w:rFonts w:ascii="Times New Roman" w:hAnsi="Times New Roman"/>
          <w:b/>
          <w:bCs/>
          <w:sz w:val="24"/>
          <w:szCs w:val="24"/>
        </w:rPr>
      </w:pPr>
      <w:r w:rsidRPr="008B5ED9">
        <w:rPr>
          <w:rFonts w:ascii="Times New Roman" w:hAnsi="Times New Roman"/>
          <w:b/>
          <w:bCs/>
          <w:sz w:val="24"/>
          <w:szCs w:val="24"/>
        </w:rPr>
        <w:lastRenderedPageBreak/>
        <w:t>Приложение № 2</w:t>
      </w:r>
    </w:p>
    <w:p w:rsidR="000C5D65" w:rsidRPr="008B5ED9" w:rsidRDefault="005B29F9" w:rsidP="000C5D65">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 xml:space="preserve">к </w:t>
      </w:r>
      <w:r w:rsidR="00CE34E7" w:rsidRPr="008B5ED9">
        <w:rPr>
          <w:rFonts w:ascii="Times New Roman" w:hAnsi="Times New Roman"/>
          <w:bCs/>
          <w:sz w:val="24"/>
          <w:szCs w:val="24"/>
        </w:rPr>
        <w:t xml:space="preserve">Примерному </w:t>
      </w:r>
      <w:r w:rsidR="000C5D65" w:rsidRPr="008B5ED9">
        <w:rPr>
          <w:rFonts w:ascii="Times New Roman" w:hAnsi="Times New Roman"/>
          <w:bCs/>
          <w:sz w:val="24"/>
          <w:szCs w:val="24"/>
        </w:rPr>
        <w:t xml:space="preserve">положению </w:t>
      </w:r>
      <w:r w:rsidR="00E54FA7" w:rsidRPr="008B5ED9">
        <w:rPr>
          <w:rFonts w:ascii="Times New Roman" w:hAnsi="Times New Roman"/>
          <w:bCs/>
          <w:sz w:val="24"/>
          <w:szCs w:val="24"/>
        </w:rPr>
        <w:t>об оплате труда работников</w:t>
      </w:r>
    </w:p>
    <w:p w:rsidR="000C5D65" w:rsidRPr="008B5ED9" w:rsidRDefault="000C5D65" w:rsidP="00CE34E7">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администрации</w:t>
      </w:r>
      <w:r w:rsidR="00E54FA7" w:rsidRPr="008B5ED9">
        <w:rPr>
          <w:rFonts w:ascii="Times New Roman" w:hAnsi="Times New Roman"/>
          <w:bCs/>
          <w:sz w:val="24"/>
          <w:szCs w:val="24"/>
        </w:rPr>
        <w:t xml:space="preserve"> Элитовского сельсовета,</w:t>
      </w:r>
      <w:r w:rsidRPr="008B5ED9">
        <w:rPr>
          <w:rFonts w:ascii="Times New Roman" w:hAnsi="Times New Roman"/>
          <w:bCs/>
          <w:sz w:val="24"/>
          <w:szCs w:val="24"/>
        </w:rPr>
        <w:t xml:space="preserve"> не </w:t>
      </w:r>
      <w:proofErr w:type="gramStart"/>
      <w:r w:rsidRPr="008B5ED9">
        <w:rPr>
          <w:rFonts w:ascii="Times New Roman" w:hAnsi="Times New Roman"/>
          <w:bCs/>
          <w:sz w:val="24"/>
          <w:szCs w:val="24"/>
        </w:rPr>
        <w:t>являющих</w:t>
      </w:r>
      <w:r w:rsidR="00E54FA7" w:rsidRPr="008B5ED9">
        <w:rPr>
          <w:rFonts w:ascii="Times New Roman" w:hAnsi="Times New Roman"/>
          <w:bCs/>
          <w:sz w:val="24"/>
          <w:szCs w:val="24"/>
        </w:rPr>
        <w:t>ся</w:t>
      </w:r>
      <w:proofErr w:type="gramEnd"/>
    </w:p>
    <w:p w:rsidR="009E2D8F" w:rsidRPr="008B5ED9" w:rsidRDefault="00E54FA7" w:rsidP="009E2D8F">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лицами, замещающими муниципальные должности</w:t>
      </w:r>
    </w:p>
    <w:p w:rsidR="00E54FA7" w:rsidRPr="008B5ED9" w:rsidRDefault="000C5D65" w:rsidP="009E2D8F">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и должности</w:t>
      </w:r>
      <w:r w:rsidR="00E54FA7" w:rsidRPr="008B5ED9">
        <w:rPr>
          <w:rFonts w:ascii="Times New Roman" w:hAnsi="Times New Roman"/>
          <w:bCs/>
          <w:sz w:val="24"/>
          <w:szCs w:val="24"/>
        </w:rPr>
        <w:t xml:space="preserve"> муниципальной службы</w:t>
      </w:r>
    </w:p>
    <w:p w:rsidR="004D1521" w:rsidRPr="008B5ED9" w:rsidRDefault="004D1521" w:rsidP="004D1521">
      <w:pPr>
        <w:autoSpaceDE w:val="0"/>
        <w:autoSpaceDN w:val="0"/>
        <w:adjustRightInd w:val="0"/>
        <w:jc w:val="center"/>
        <w:rPr>
          <w:rFonts w:ascii="Times New Roman" w:hAnsi="Times New Roman"/>
          <w:b/>
          <w:bCs/>
          <w:sz w:val="24"/>
          <w:szCs w:val="24"/>
        </w:rPr>
      </w:pPr>
      <w:r w:rsidRPr="008B5ED9">
        <w:rPr>
          <w:rFonts w:ascii="Times New Roman" w:hAnsi="Times New Roman"/>
          <w:b/>
          <w:bCs/>
          <w:sz w:val="24"/>
          <w:szCs w:val="24"/>
        </w:rPr>
        <w:t xml:space="preserve">Критерии </w:t>
      </w:r>
      <w:r w:rsidRPr="008B5ED9">
        <w:rPr>
          <w:rFonts w:ascii="Times New Roman" w:hAnsi="Times New Roman"/>
          <w:b/>
          <w:sz w:val="24"/>
          <w:szCs w:val="24"/>
        </w:rPr>
        <w:t>оценки результативности и качества труда</w:t>
      </w:r>
      <w:r w:rsidRPr="008B5ED9">
        <w:rPr>
          <w:rFonts w:ascii="Times New Roman" w:hAnsi="Times New Roman"/>
          <w:b/>
          <w:bCs/>
          <w:sz w:val="24"/>
          <w:szCs w:val="24"/>
        </w:rPr>
        <w:t xml:space="preserve"> работников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2694"/>
        <w:gridCol w:w="2410"/>
        <w:gridCol w:w="2126"/>
        <w:gridCol w:w="1417"/>
      </w:tblGrid>
      <w:tr w:rsidR="004D1521" w:rsidRPr="008B5ED9" w:rsidTr="00D31414">
        <w:tc>
          <w:tcPr>
            <w:tcW w:w="1100"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 xml:space="preserve">№ </w:t>
            </w:r>
            <w:proofErr w:type="gramStart"/>
            <w:r w:rsidRPr="008B5ED9">
              <w:rPr>
                <w:rFonts w:ascii="Times New Roman" w:hAnsi="Times New Roman"/>
                <w:sz w:val="24"/>
                <w:szCs w:val="24"/>
              </w:rPr>
              <w:t>п</w:t>
            </w:r>
            <w:proofErr w:type="gramEnd"/>
            <w:r w:rsidRPr="008B5ED9">
              <w:rPr>
                <w:rFonts w:ascii="Times New Roman" w:hAnsi="Times New Roman"/>
                <w:sz w:val="24"/>
                <w:szCs w:val="24"/>
              </w:rPr>
              <w:t>/п</w:t>
            </w:r>
          </w:p>
        </w:tc>
        <w:tc>
          <w:tcPr>
            <w:tcW w:w="2694"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Должность</w:t>
            </w:r>
          </w:p>
        </w:tc>
        <w:tc>
          <w:tcPr>
            <w:tcW w:w="2410"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 xml:space="preserve">Наименование критерия результативности и качества труда работников </w:t>
            </w:r>
          </w:p>
        </w:tc>
        <w:tc>
          <w:tcPr>
            <w:tcW w:w="2126"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 xml:space="preserve">Содержание критерия оценки результативности и качества труда работников </w:t>
            </w:r>
          </w:p>
        </w:tc>
        <w:tc>
          <w:tcPr>
            <w:tcW w:w="1417" w:type="dxa"/>
          </w:tcPr>
          <w:p w:rsidR="004D1521" w:rsidRPr="008B5ED9" w:rsidRDefault="004D1521" w:rsidP="004D1521">
            <w:pPr>
              <w:autoSpaceDE w:val="0"/>
              <w:autoSpaceDN w:val="0"/>
              <w:adjustRightInd w:val="0"/>
              <w:rPr>
                <w:rFonts w:ascii="Times New Roman" w:hAnsi="Times New Roman"/>
                <w:sz w:val="24"/>
                <w:szCs w:val="24"/>
              </w:rPr>
            </w:pPr>
            <w:proofErr w:type="spellStart"/>
            <w:proofErr w:type="gramStart"/>
            <w:r w:rsidRPr="008B5ED9">
              <w:rPr>
                <w:rFonts w:ascii="Times New Roman" w:hAnsi="Times New Roman"/>
                <w:sz w:val="24"/>
                <w:szCs w:val="24"/>
              </w:rPr>
              <w:t>Предель-ное</w:t>
            </w:r>
            <w:proofErr w:type="spellEnd"/>
            <w:proofErr w:type="gramEnd"/>
            <w:r w:rsidRPr="008B5ED9">
              <w:rPr>
                <w:rFonts w:ascii="Times New Roman" w:hAnsi="Times New Roman"/>
                <w:sz w:val="24"/>
                <w:szCs w:val="24"/>
              </w:rPr>
              <w:br/>
            </w:r>
            <w:proofErr w:type="spellStart"/>
            <w:r w:rsidRPr="008B5ED9">
              <w:rPr>
                <w:rFonts w:ascii="Times New Roman" w:hAnsi="Times New Roman"/>
                <w:sz w:val="24"/>
                <w:szCs w:val="24"/>
              </w:rPr>
              <w:t>количест</w:t>
            </w:r>
            <w:proofErr w:type="spellEnd"/>
            <w:r w:rsidRPr="008B5ED9">
              <w:rPr>
                <w:rFonts w:ascii="Times New Roman" w:hAnsi="Times New Roman"/>
                <w:sz w:val="24"/>
                <w:szCs w:val="24"/>
              </w:rPr>
              <w:t>-во</w:t>
            </w:r>
            <w:r w:rsidRPr="008B5ED9">
              <w:rPr>
                <w:rFonts w:ascii="Times New Roman" w:hAnsi="Times New Roman"/>
                <w:sz w:val="24"/>
                <w:szCs w:val="24"/>
              </w:rPr>
              <w:br/>
              <w:t xml:space="preserve">баллов для   </w:t>
            </w:r>
            <w:r w:rsidRPr="008B5ED9">
              <w:rPr>
                <w:rFonts w:ascii="Times New Roman" w:hAnsi="Times New Roman"/>
                <w:sz w:val="24"/>
                <w:szCs w:val="24"/>
              </w:rPr>
              <w:br/>
              <w:t xml:space="preserve">установления  </w:t>
            </w:r>
            <w:r w:rsidRPr="008B5ED9">
              <w:rPr>
                <w:rFonts w:ascii="Times New Roman" w:hAnsi="Times New Roman"/>
                <w:sz w:val="24"/>
                <w:szCs w:val="24"/>
              </w:rPr>
              <w:br/>
              <w:t xml:space="preserve">выплат     </w:t>
            </w:r>
            <w:r w:rsidRPr="008B5ED9">
              <w:rPr>
                <w:rFonts w:ascii="Times New Roman" w:hAnsi="Times New Roman"/>
                <w:sz w:val="24"/>
                <w:szCs w:val="24"/>
              </w:rPr>
              <w:br/>
            </w:r>
            <w:proofErr w:type="spellStart"/>
            <w:r w:rsidRPr="008B5ED9">
              <w:rPr>
                <w:rFonts w:ascii="Times New Roman" w:hAnsi="Times New Roman"/>
                <w:sz w:val="24"/>
                <w:szCs w:val="24"/>
              </w:rPr>
              <w:t>стимули-рующего</w:t>
            </w:r>
            <w:proofErr w:type="spellEnd"/>
            <w:r w:rsidRPr="008B5ED9">
              <w:rPr>
                <w:rFonts w:ascii="Times New Roman" w:hAnsi="Times New Roman"/>
                <w:sz w:val="24"/>
                <w:szCs w:val="24"/>
              </w:rPr>
              <w:br/>
              <w:t>характера</w:t>
            </w:r>
          </w:p>
        </w:tc>
      </w:tr>
      <w:tr w:rsidR="004D1521" w:rsidRPr="008B5ED9" w:rsidTr="00D31414">
        <w:trPr>
          <w:trHeight w:val="271"/>
        </w:trPr>
        <w:tc>
          <w:tcPr>
            <w:tcW w:w="1100"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1</w:t>
            </w:r>
          </w:p>
        </w:tc>
        <w:tc>
          <w:tcPr>
            <w:tcW w:w="8647" w:type="dxa"/>
            <w:gridSpan w:val="4"/>
          </w:tcPr>
          <w:p w:rsidR="004D1521" w:rsidRPr="008B5ED9" w:rsidRDefault="004D1521" w:rsidP="004D1521">
            <w:pPr>
              <w:autoSpaceDE w:val="0"/>
              <w:autoSpaceDN w:val="0"/>
              <w:adjustRightInd w:val="0"/>
              <w:jc w:val="both"/>
              <w:rPr>
                <w:rFonts w:ascii="Times New Roman" w:hAnsi="Times New Roman"/>
                <w:b/>
                <w:sz w:val="24"/>
                <w:szCs w:val="24"/>
              </w:rPr>
            </w:pPr>
            <w:r w:rsidRPr="008B5ED9">
              <w:rPr>
                <w:rFonts w:ascii="Times New Roman" w:hAnsi="Times New Roman"/>
                <w:b/>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4D1521" w:rsidRPr="008B5ED9" w:rsidTr="00D31414">
        <w:trPr>
          <w:trHeight w:val="1970"/>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ind w:right="-108"/>
              <w:rPr>
                <w:rFonts w:ascii="Times New Roman" w:hAnsi="Times New Roman"/>
                <w:bCs/>
                <w:sz w:val="24"/>
                <w:szCs w:val="24"/>
              </w:rPr>
            </w:pPr>
            <w:r w:rsidRPr="008B5ED9">
              <w:rPr>
                <w:rFonts w:ascii="Times New Roman" w:hAnsi="Times New Roman"/>
                <w:bCs/>
                <w:sz w:val="24"/>
                <w:szCs w:val="24"/>
              </w:rPr>
              <w:t>Консультант-юрист</w:t>
            </w: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Разработка муниципальных нормативно-правовых актов</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hAnsi="Times New Roman"/>
                <w:color w:val="000000"/>
                <w:sz w:val="24"/>
                <w:szCs w:val="24"/>
              </w:rPr>
              <w:t>Отсутствие обоснованных замечаний со стороны руководителя</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ind w:right="-108"/>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Ответственное отношение к своим обязанностям</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обоснованных замечаний со стороны руководителя</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ind w:right="-108"/>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Оперативность выполняемой работы</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hAnsi="Times New Roman"/>
                <w:color w:val="000000"/>
                <w:sz w:val="24"/>
                <w:szCs w:val="24"/>
              </w:rPr>
              <w:t>Отсутствие нарушения установленных сроков</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20</w:t>
            </w:r>
          </w:p>
        </w:tc>
      </w:tr>
      <w:tr w:rsidR="004D1521" w:rsidRPr="008B5ED9" w:rsidTr="00D31414">
        <w:trPr>
          <w:trHeight w:val="370"/>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ind w:right="-108"/>
              <w:rPr>
                <w:rFonts w:ascii="Times New Roman" w:hAnsi="Times New Roman"/>
                <w:sz w:val="24"/>
                <w:szCs w:val="24"/>
              </w:rPr>
            </w:pPr>
            <w:r w:rsidRPr="008B5ED9">
              <w:rPr>
                <w:rFonts w:ascii="Times New Roman" w:hAnsi="Times New Roman"/>
                <w:bCs/>
                <w:sz w:val="24"/>
                <w:szCs w:val="24"/>
              </w:rPr>
              <w:t xml:space="preserve">Рабочий по комплексному обслуживанию  и ремонту здания, </w:t>
            </w:r>
          </w:p>
          <w:p w:rsidR="004D1521" w:rsidRPr="008B5ED9" w:rsidRDefault="004D1521" w:rsidP="004D1521">
            <w:pPr>
              <w:autoSpaceDE w:val="0"/>
              <w:autoSpaceDN w:val="0"/>
              <w:adjustRightInd w:val="0"/>
              <w:ind w:right="-108"/>
              <w:rPr>
                <w:rFonts w:ascii="Times New Roman" w:hAnsi="Times New Roman"/>
                <w:bCs/>
                <w:sz w:val="24"/>
                <w:szCs w:val="24"/>
              </w:rPr>
            </w:pPr>
            <w:r w:rsidRPr="008B5ED9">
              <w:rPr>
                <w:rFonts w:ascii="Times New Roman" w:hAnsi="Times New Roman"/>
                <w:bCs/>
                <w:sz w:val="24"/>
                <w:szCs w:val="24"/>
              </w:rPr>
              <w:t>сторож, вахтер, дворник, уборщик служебных помещений</w:t>
            </w:r>
          </w:p>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Соблюдение санитарн</w:t>
            </w:r>
            <w:proofErr w:type="gramStart"/>
            <w:r w:rsidRPr="008B5ED9">
              <w:rPr>
                <w:rFonts w:ascii="Times New Roman" w:hAnsi="Times New Roman"/>
                <w:bCs/>
                <w:sz w:val="24"/>
                <w:szCs w:val="24"/>
              </w:rPr>
              <w:t>о-</w:t>
            </w:r>
            <w:proofErr w:type="gramEnd"/>
            <w:r w:rsidRPr="008B5ED9">
              <w:rPr>
                <w:rFonts w:ascii="Times New Roman" w:hAnsi="Times New Roman"/>
                <w:bCs/>
                <w:sz w:val="24"/>
                <w:szCs w:val="24"/>
              </w:rPr>
              <w:t xml:space="preserve"> гигиенических норм, правил техники безопасности, пожарной безопасности и охраны труда</w:t>
            </w:r>
          </w:p>
        </w:tc>
        <w:tc>
          <w:tcPr>
            <w:tcW w:w="2126" w:type="dxa"/>
          </w:tcPr>
          <w:p w:rsidR="004D1521" w:rsidRPr="008B5ED9" w:rsidRDefault="004D1521" w:rsidP="004D1521">
            <w:pPr>
              <w:autoSpaceDE w:val="0"/>
              <w:autoSpaceDN w:val="0"/>
              <w:adjustRightInd w:val="0"/>
              <w:jc w:val="both"/>
              <w:rPr>
                <w:rFonts w:ascii="Times New Roman" w:hAnsi="Times New Roman"/>
                <w:color w:val="000000"/>
                <w:sz w:val="24"/>
                <w:szCs w:val="24"/>
              </w:rPr>
            </w:pPr>
            <w:r w:rsidRPr="008B5ED9">
              <w:rPr>
                <w:rFonts w:ascii="Times New Roman" w:hAnsi="Times New Roman"/>
                <w:color w:val="000000"/>
                <w:sz w:val="24"/>
                <w:szCs w:val="24"/>
              </w:rPr>
              <w:t>Отсутствие замечаний надзорных органов и руководителей учреждений, аварий по вине работника</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ind w:right="-108"/>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Соблюдение правил  внутреннего распорядка</w:t>
            </w:r>
          </w:p>
        </w:tc>
        <w:tc>
          <w:tcPr>
            <w:tcW w:w="2126" w:type="dxa"/>
          </w:tcPr>
          <w:p w:rsidR="004D1521" w:rsidRPr="008B5ED9" w:rsidRDefault="004D1521" w:rsidP="004D1521">
            <w:pPr>
              <w:autoSpaceDE w:val="0"/>
              <w:autoSpaceDN w:val="0"/>
              <w:adjustRightInd w:val="0"/>
              <w:jc w:val="both"/>
              <w:rPr>
                <w:rFonts w:ascii="Times New Roman" w:hAnsi="Times New Roman"/>
                <w:color w:val="000000"/>
                <w:sz w:val="24"/>
                <w:szCs w:val="24"/>
              </w:rPr>
            </w:pPr>
            <w:r w:rsidRPr="008B5ED9">
              <w:rPr>
                <w:rFonts w:ascii="Times New Roman" w:hAnsi="Times New Roman"/>
                <w:color w:val="000000"/>
                <w:sz w:val="24"/>
                <w:szCs w:val="24"/>
              </w:rPr>
              <w:t xml:space="preserve">Отсутствие обоснованных замечаний со стороны </w:t>
            </w:r>
            <w:r w:rsidRPr="008B5ED9">
              <w:rPr>
                <w:rFonts w:ascii="Times New Roman" w:hAnsi="Times New Roman"/>
                <w:color w:val="000000"/>
                <w:sz w:val="24"/>
                <w:szCs w:val="24"/>
              </w:rPr>
              <w:lastRenderedPageBreak/>
              <w:t>руководителя</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lastRenderedPageBreak/>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Обеспечение сохранности материальных ценностей</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случаев краж, порчи имущества</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Обеспечение пропускного режима, обеспечение общественного порядка</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или по  факту предотвращения нарушения общественного порядка</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Уборка особо загрязненных помещений (после ремонта, отделочных или малярных работ)</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Оперативность</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100%</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Содержание территории организации в чистоте</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Оперативность выполнения профессиональной деятельности и разовых поручений</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Выполнение работ по благоустройству и озеленению территории учреждения</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Электромонтер по ремонту и обслуживанию электрооборудования</w:t>
            </w: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обоснованных зафиксированных замечаний к деятельности сотрудника</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Соблюдение требований техники безопасности, пожарной безопасности и </w:t>
            </w:r>
            <w:r w:rsidRPr="008B5ED9">
              <w:rPr>
                <w:rFonts w:ascii="Times New Roman" w:eastAsia="Times New Roman" w:hAnsi="Times New Roman"/>
                <w:sz w:val="24"/>
                <w:szCs w:val="24"/>
                <w:lang w:eastAsia="ru-RU"/>
              </w:rPr>
              <w:lastRenderedPageBreak/>
              <w:t>охраны труда</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lastRenderedPageBreak/>
              <w:t>Отсутствие зафиксированных нарушений</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Своевременное проведение диагностики электрических сетей или систем и обеспечение их безаварийной и экономичной работы</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Своевременное обслуживание в соответствии с правилами эксплуатации и текущий ремонт закрепленных за ним объектов с выполнением ремонтных работ</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Оперативность выполнения профессиональной деятельности и разовых поручений</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Соблюдение правил внутреннего распорядка</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Обеспечение надлежащего хранения и использования материальных ценностей</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370"/>
        </w:trPr>
        <w:tc>
          <w:tcPr>
            <w:tcW w:w="1100" w:type="dxa"/>
          </w:tcPr>
          <w:p w:rsidR="004D1521" w:rsidRPr="008B5ED9" w:rsidRDefault="004D1521" w:rsidP="004D1521">
            <w:pPr>
              <w:autoSpaceDE w:val="0"/>
              <w:autoSpaceDN w:val="0"/>
              <w:adjustRightInd w:val="0"/>
              <w:rPr>
                <w:rFonts w:ascii="Times New Roman" w:hAnsi="Times New Roman"/>
                <w:sz w:val="24"/>
                <w:szCs w:val="24"/>
              </w:rPr>
            </w:pPr>
          </w:p>
        </w:tc>
        <w:tc>
          <w:tcPr>
            <w:tcW w:w="2694" w:type="dxa"/>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Водитель автомобиля</w:t>
            </w:r>
          </w:p>
        </w:tc>
        <w:tc>
          <w:tcPr>
            <w:tcW w:w="2410" w:type="dxa"/>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Соблюдение правил дорожного движения, правил техники безопасности</w:t>
            </w:r>
          </w:p>
        </w:tc>
        <w:tc>
          <w:tcPr>
            <w:tcW w:w="2126" w:type="dxa"/>
          </w:tcPr>
          <w:p w:rsidR="004D1521" w:rsidRPr="008B5ED9" w:rsidRDefault="004D1521" w:rsidP="004D1521">
            <w:pPr>
              <w:autoSpaceDE w:val="0"/>
              <w:autoSpaceDN w:val="0"/>
              <w:adjustRightInd w:val="0"/>
              <w:jc w:val="both"/>
              <w:rPr>
                <w:rFonts w:ascii="Times New Roman" w:hAnsi="Times New Roman"/>
                <w:color w:val="000000"/>
                <w:sz w:val="24"/>
                <w:szCs w:val="24"/>
              </w:rPr>
            </w:pPr>
            <w:r w:rsidRPr="008B5ED9">
              <w:rPr>
                <w:rFonts w:ascii="Times New Roman" w:hAnsi="Times New Roman"/>
                <w:color w:val="000000"/>
                <w:sz w:val="24"/>
                <w:szCs w:val="24"/>
              </w:rPr>
              <w:t>Эксплуатация транспортного средства согласно  правилам и нормам, установленным действующим законодательством Российской Федерации</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40</w:t>
            </w:r>
          </w:p>
        </w:tc>
      </w:tr>
      <w:tr w:rsidR="004D1521" w:rsidRPr="008B5ED9" w:rsidTr="00D31414">
        <w:trPr>
          <w:trHeight w:val="370"/>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rPr>
                <w:rFonts w:ascii="Times New Roman" w:hAnsi="Times New Roman"/>
                <w:bCs/>
                <w:sz w:val="24"/>
                <w:szCs w:val="24"/>
              </w:rPr>
            </w:pPr>
            <w:proofErr w:type="spellStart"/>
            <w:proofErr w:type="gramStart"/>
            <w:r w:rsidRPr="008B5ED9">
              <w:rPr>
                <w:rFonts w:ascii="Times New Roman" w:hAnsi="Times New Roman"/>
                <w:bCs/>
                <w:sz w:val="24"/>
                <w:szCs w:val="24"/>
              </w:rPr>
              <w:t>Взаимозаменяе-мость</w:t>
            </w:r>
            <w:proofErr w:type="spellEnd"/>
            <w:proofErr w:type="gramEnd"/>
            <w:r w:rsidRPr="008B5ED9">
              <w:rPr>
                <w:rFonts w:ascii="Times New Roman" w:hAnsi="Times New Roman"/>
                <w:bCs/>
                <w:sz w:val="24"/>
                <w:szCs w:val="24"/>
              </w:rPr>
              <w:t>, возможность эксплуатации  нескольких видов транспортных средств</w:t>
            </w:r>
          </w:p>
        </w:tc>
        <w:tc>
          <w:tcPr>
            <w:tcW w:w="2126" w:type="dxa"/>
          </w:tcPr>
          <w:p w:rsidR="004D1521" w:rsidRPr="008B5ED9" w:rsidRDefault="004D1521" w:rsidP="004D1521">
            <w:pPr>
              <w:autoSpaceDE w:val="0"/>
              <w:autoSpaceDN w:val="0"/>
              <w:adjustRightInd w:val="0"/>
              <w:rPr>
                <w:rFonts w:ascii="Times New Roman" w:hAnsi="Times New Roman"/>
                <w:color w:val="000000"/>
                <w:sz w:val="24"/>
                <w:szCs w:val="24"/>
              </w:rPr>
            </w:pPr>
            <w:r w:rsidRPr="008B5ED9">
              <w:rPr>
                <w:rFonts w:ascii="Times New Roman" w:hAnsi="Times New Roman"/>
                <w:color w:val="000000"/>
                <w:sz w:val="24"/>
                <w:szCs w:val="24"/>
              </w:rPr>
              <w:t>Управление 2 разными видами транспортных средств</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50</w:t>
            </w:r>
          </w:p>
        </w:tc>
      </w:tr>
      <w:tr w:rsidR="004D1521" w:rsidRPr="008B5ED9" w:rsidTr="00D31414">
        <w:trPr>
          <w:trHeight w:val="370"/>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Соблюдение  правил внутреннего распорядка</w:t>
            </w:r>
          </w:p>
        </w:tc>
        <w:tc>
          <w:tcPr>
            <w:tcW w:w="2126" w:type="dxa"/>
          </w:tcPr>
          <w:p w:rsidR="004D1521" w:rsidRPr="008B5ED9" w:rsidRDefault="004D1521" w:rsidP="004D1521">
            <w:pPr>
              <w:autoSpaceDE w:val="0"/>
              <w:autoSpaceDN w:val="0"/>
              <w:adjustRightInd w:val="0"/>
              <w:jc w:val="both"/>
              <w:rPr>
                <w:rFonts w:ascii="Times New Roman" w:hAnsi="Times New Roman"/>
                <w:color w:val="000000"/>
                <w:sz w:val="24"/>
                <w:szCs w:val="24"/>
              </w:rPr>
            </w:pPr>
            <w:r w:rsidRPr="008B5ED9">
              <w:rPr>
                <w:rFonts w:ascii="Times New Roman" w:hAnsi="Times New Roman"/>
                <w:color w:val="000000"/>
                <w:sz w:val="24"/>
                <w:szCs w:val="24"/>
              </w:rPr>
              <w:t>Отсутствие обоснованных замечаний со стороны руководителя</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tc>
      </w:tr>
      <w:tr w:rsidR="004D1521" w:rsidRPr="008B5ED9" w:rsidTr="00D31414">
        <w:trPr>
          <w:trHeight w:val="201"/>
        </w:trPr>
        <w:tc>
          <w:tcPr>
            <w:tcW w:w="1100"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2</w:t>
            </w:r>
          </w:p>
        </w:tc>
        <w:tc>
          <w:tcPr>
            <w:tcW w:w="8647" w:type="dxa"/>
            <w:gridSpan w:val="4"/>
          </w:tcPr>
          <w:p w:rsidR="004D1521" w:rsidRPr="008B5ED9" w:rsidRDefault="004D1521" w:rsidP="004D1521">
            <w:pPr>
              <w:autoSpaceDE w:val="0"/>
              <w:autoSpaceDN w:val="0"/>
              <w:adjustRightInd w:val="0"/>
              <w:jc w:val="center"/>
              <w:rPr>
                <w:rFonts w:ascii="Times New Roman" w:hAnsi="Times New Roman"/>
                <w:b/>
                <w:sz w:val="24"/>
                <w:szCs w:val="24"/>
              </w:rPr>
            </w:pPr>
            <w:r w:rsidRPr="008B5ED9">
              <w:rPr>
                <w:rFonts w:ascii="Times New Roman" w:hAnsi="Times New Roman"/>
                <w:b/>
                <w:bCs/>
                <w:sz w:val="24"/>
                <w:szCs w:val="24"/>
              </w:rPr>
              <w:t>Выплата за интенсивность и высокие результаты работы</w:t>
            </w:r>
          </w:p>
        </w:tc>
      </w:tr>
      <w:tr w:rsidR="004D1521" w:rsidRPr="008B5ED9" w:rsidTr="00D31414">
        <w:trPr>
          <w:trHeight w:val="4208"/>
        </w:trPr>
        <w:tc>
          <w:tcPr>
            <w:tcW w:w="1100" w:type="dxa"/>
          </w:tcPr>
          <w:p w:rsidR="004D1521" w:rsidRPr="008B5ED9" w:rsidRDefault="004D1521" w:rsidP="004D1521">
            <w:pPr>
              <w:autoSpaceDE w:val="0"/>
              <w:autoSpaceDN w:val="0"/>
              <w:adjustRightInd w:val="0"/>
              <w:jc w:val="center"/>
              <w:rPr>
                <w:rFonts w:ascii="Times New Roman" w:hAnsi="Times New Roman"/>
                <w:sz w:val="24"/>
                <w:szCs w:val="24"/>
              </w:rPr>
            </w:pPr>
          </w:p>
        </w:tc>
        <w:tc>
          <w:tcPr>
            <w:tcW w:w="2694"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Рабочий по комплексному обслуживанию  и ремонту здания,</w:t>
            </w:r>
            <w:r w:rsidRPr="008B5ED9">
              <w:rPr>
                <w:rFonts w:ascii="Times New Roman" w:hAnsi="Times New Roman"/>
                <w:sz w:val="24"/>
                <w:szCs w:val="24"/>
              </w:rPr>
              <w:t xml:space="preserve"> электромонтер   по ремонту и   обслуживанию электрооборудования,</w:t>
            </w:r>
            <w:r w:rsidRPr="008B5ED9">
              <w:rPr>
                <w:rFonts w:ascii="Times New Roman" w:hAnsi="Times New Roman"/>
                <w:bCs/>
                <w:sz w:val="24"/>
                <w:szCs w:val="24"/>
              </w:rPr>
              <w:t xml:space="preserve">  сторож, вахтер, дворник, уборщик служебных помещений</w:t>
            </w:r>
          </w:p>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Осуществление дополнительных работ</w:t>
            </w: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Отсутствие случаев  отказа от выполнения  распоряжений руководителя</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tc>
      </w:tr>
      <w:tr w:rsidR="004D1521" w:rsidRPr="008B5ED9" w:rsidTr="00D31414">
        <w:trPr>
          <w:trHeight w:val="98"/>
        </w:trPr>
        <w:tc>
          <w:tcPr>
            <w:tcW w:w="1100" w:type="dxa"/>
          </w:tcPr>
          <w:p w:rsidR="004D1521" w:rsidRPr="008B5ED9" w:rsidRDefault="004D1521" w:rsidP="004D1521">
            <w:pPr>
              <w:autoSpaceDE w:val="0"/>
              <w:autoSpaceDN w:val="0"/>
              <w:adjustRightInd w:val="0"/>
              <w:rPr>
                <w:rFonts w:ascii="Times New Roman" w:hAnsi="Times New Roman"/>
                <w:sz w:val="24"/>
                <w:szCs w:val="24"/>
              </w:rPr>
            </w:pPr>
          </w:p>
        </w:tc>
        <w:tc>
          <w:tcPr>
            <w:tcW w:w="2694"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Водитель автомобиля</w:t>
            </w:r>
          </w:p>
        </w:tc>
        <w:tc>
          <w:tcPr>
            <w:tcW w:w="2410"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Осуществление дополнительных работ</w:t>
            </w: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Отсутствие случаев  отказа от выполнения  распоряжений руководителя</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tc>
      </w:tr>
      <w:tr w:rsidR="004D1521" w:rsidRPr="008B5ED9" w:rsidTr="00D31414">
        <w:trPr>
          <w:trHeight w:val="98"/>
        </w:trPr>
        <w:tc>
          <w:tcPr>
            <w:tcW w:w="1100" w:type="dxa"/>
          </w:tcPr>
          <w:p w:rsidR="004D1521" w:rsidRPr="008B5ED9" w:rsidRDefault="004D1521" w:rsidP="004D1521">
            <w:pPr>
              <w:autoSpaceDE w:val="0"/>
              <w:autoSpaceDN w:val="0"/>
              <w:adjustRightInd w:val="0"/>
              <w:rPr>
                <w:rFonts w:ascii="Times New Roman" w:hAnsi="Times New Roman"/>
                <w:sz w:val="24"/>
                <w:szCs w:val="24"/>
              </w:rPr>
            </w:pPr>
            <w:r w:rsidRPr="008B5ED9">
              <w:rPr>
                <w:rFonts w:ascii="Times New Roman" w:hAnsi="Times New Roman"/>
                <w:sz w:val="24"/>
                <w:szCs w:val="24"/>
              </w:rPr>
              <w:t>3</w:t>
            </w:r>
          </w:p>
        </w:tc>
        <w:tc>
          <w:tcPr>
            <w:tcW w:w="8647" w:type="dxa"/>
            <w:gridSpan w:val="4"/>
          </w:tcPr>
          <w:p w:rsidR="004D1521" w:rsidRPr="008B5ED9" w:rsidRDefault="004D1521" w:rsidP="004D1521">
            <w:pPr>
              <w:autoSpaceDE w:val="0"/>
              <w:autoSpaceDN w:val="0"/>
              <w:adjustRightInd w:val="0"/>
              <w:jc w:val="center"/>
              <w:rPr>
                <w:rFonts w:ascii="Times New Roman" w:hAnsi="Times New Roman"/>
                <w:b/>
                <w:sz w:val="24"/>
                <w:szCs w:val="24"/>
              </w:rPr>
            </w:pPr>
            <w:r w:rsidRPr="008B5ED9">
              <w:rPr>
                <w:rFonts w:ascii="Times New Roman" w:hAnsi="Times New Roman"/>
                <w:b/>
                <w:bCs/>
                <w:sz w:val="24"/>
                <w:szCs w:val="24"/>
              </w:rPr>
              <w:t>Выплата за качество выполняемых работ</w:t>
            </w:r>
          </w:p>
        </w:tc>
      </w:tr>
      <w:tr w:rsidR="004D1521" w:rsidRPr="008B5ED9" w:rsidTr="00D31414">
        <w:trPr>
          <w:trHeight w:val="1420"/>
        </w:trPr>
        <w:tc>
          <w:tcPr>
            <w:tcW w:w="1100" w:type="dxa"/>
          </w:tcPr>
          <w:p w:rsidR="004D1521" w:rsidRPr="008B5ED9" w:rsidRDefault="004D1521" w:rsidP="004D1521">
            <w:pPr>
              <w:autoSpaceDE w:val="0"/>
              <w:autoSpaceDN w:val="0"/>
              <w:adjustRightInd w:val="0"/>
              <w:rPr>
                <w:rFonts w:ascii="Times New Roman" w:hAnsi="Times New Roman"/>
                <w:sz w:val="24"/>
                <w:szCs w:val="24"/>
              </w:rPr>
            </w:pPr>
          </w:p>
        </w:tc>
        <w:tc>
          <w:tcPr>
            <w:tcW w:w="2694"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Консультант-юрист</w:t>
            </w: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Выполнение работы в соответствии с действующим законодательством</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Оценивается по факту отсутствия замечаний со стороны контролирующих органов</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50</w:t>
            </w:r>
          </w:p>
        </w:tc>
      </w:tr>
      <w:tr w:rsidR="004D1521" w:rsidRPr="008B5ED9" w:rsidTr="00D31414">
        <w:trPr>
          <w:trHeight w:val="1420"/>
        </w:trPr>
        <w:tc>
          <w:tcPr>
            <w:tcW w:w="1100" w:type="dxa"/>
          </w:tcPr>
          <w:p w:rsidR="004D1521" w:rsidRPr="008B5ED9" w:rsidRDefault="004D1521" w:rsidP="004D1521">
            <w:pPr>
              <w:autoSpaceDE w:val="0"/>
              <w:autoSpaceDN w:val="0"/>
              <w:adjustRightInd w:val="0"/>
              <w:rPr>
                <w:rFonts w:ascii="Times New Roman" w:hAnsi="Times New Roman"/>
                <w:sz w:val="24"/>
                <w:szCs w:val="24"/>
              </w:rPr>
            </w:pPr>
          </w:p>
        </w:tc>
        <w:tc>
          <w:tcPr>
            <w:tcW w:w="2694" w:type="dxa"/>
          </w:tcPr>
          <w:p w:rsidR="004D1521" w:rsidRPr="008B5ED9" w:rsidRDefault="004D1521" w:rsidP="004D1521">
            <w:pPr>
              <w:autoSpaceDE w:val="0"/>
              <w:autoSpaceDN w:val="0"/>
              <w:adjustRightInd w:val="0"/>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Своевременное и квалифицированное выполнение поручений и распоряжений руководства</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Оценивается по факту отсутствия замечаний к деятельности сотрудника со стороны </w:t>
            </w:r>
            <w:r w:rsidRPr="008B5ED9">
              <w:rPr>
                <w:rFonts w:ascii="Times New Roman" w:eastAsia="Times New Roman" w:hAnsi="Times New Roman"/>
                <w:sz w:val="24"/>
                <w:szCs w:val="24"/>
                <w:lang w:eastAsia="ru-RU"/>
              </w:rPr>
              <w:lastRenderedPageBreak/>
              <w:t>руководителя</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lastRenderedPageBreak/>
              <w:t>30</w:t>
            </w:r>
          </w:p>
        </w:tc>
      </w:tr>
      <w:tr w:rsidR="004D1521" w:rsidRPr="008B5ED9" w:rsidTr="00D31414">
        <w:trPr>
          <w:trHeight w:val="1420"/>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Рабочий по комплексному обслуживанию  и ремонту здания,   сторож, вахтер, дворник, уборщик служебных помещений</w:t>
            </w:r>
          </w:p>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vMerge w:val="restart"/>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Обеспечение качества выполняемых работ в части  сохранности оборудования, инвентаря,  своевременного  выявления и устранения  неисправностей, соблюдение техники безопасности и охраны труда</w:t>
            </w: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Своевременное  исполнение должностных обязанностей для обеспечения бесперебойной работы учреждения</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p w:rsidR="004D1521" w:rsidRPr="008B5ED9" w:rsidRDefault="004D1521" w:rsidP="004D1521">
            <w:pPr>
              <w:autoSpaceDE w:val="0"/>
              <w:autoSpaceDN w:val="0"/>
              <w:adjustRightInd w:val="0"/>
              <w:jc w:val="center"/>
              <w:rPr>
                <w:rFonts w:ascii="Times New Roman" w:hAnsi="Times New Roman"/>
                <w:bCs/>
                <w:sz w:val="24"/>
                <w:szCs w:val="24"/>
              </w:rPr>
            </w:pPr>
          </w:p>
          <w:p w:rsidR="004D1521" w:rsidRPr="008B5ED9" w:rsidRDefault="004D1521" w:rsidP="004D1521">
            <w:pPr>
              <w:autoSpaceDE w:val="0"/>
              <w:autoSpaceDN w:val="0"/>
              <w:adjustRightInd w:val="0"/>
              <w:jc w:val="center"/>
              <w:rPr>
                <w:rFonts w:ascii="Times New Roman" w:hAnsi="Times New Roman"/>
                <w:bCs/>
                <w:sz w:val="24"/>
                <w:szCs w:val="24"/>
              </w:rPr>
            </w:pPr>
          </w:p>
        </w:tc>
      </w:tr>
      <w:tr w:rsidR="004D1521" w:rsidRPr="008B5ED9" w:rsidTr="00D31414">
        <w:trPr>
          <w:trHeight w:val="2181"/>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vMerge/>
          </w:tcPr>
          <w:p w:rsidR="004D1521" w:rsidRPr="008B5ED9" w:rsidRDefault="004D1521" w:rsidP="004D1521">
            <w:pPr>
              <w:autoSpaceDE w:val="0"/>
              <w:autoSpaceDN w:val="0"/>
              <w:adjustRightInd w:val="0"/>
              <w:rPr>
                <w:rFonts w:ascii="Times New Roman" w:hAnsi="Times New Roman"/>
                <w:bCs/>
                <w:sz w:val="24"/>
                <w:szCs w:val="24"/>
              </w:rPr>
            </w:pP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Отсутствие или наличие единичных  (не более 2-3) замечаний   работнику со стороны администрации учреждения, отсутствие случаев производственного травматизма за отчетный период</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tc>
      </w:tr>
      <w:tr w:rsidR="004D1521" w:rsidRPr="008B5ED9" w:rsidTr="00D31414">
        <w:trPr>
          <w:trHeight w:val="1045"/>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замечаний к деятельности сотрудника</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1045"/>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Оперативность выполнения профессиональной деятельности и разовых поручений руководителя</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зафиксированных обоснованных замечаний и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1045"/>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 xml:space="preserve">Электромонтер по ремонту и обслуживанию </w:t>
            </w:r>
            <w:r w:rsidRPr="008B5ED9">
              <w:rPr>
                <w:rFonts w:ascii="Times New Roman" w:hAnsi="Times New Roman"/>
                <w:bCs/>
                <w:sz w:val="24"/>
                <w:szCs w:val="24"/>
              </w:rPr>
              <w:lastRenderedPageBreak/>
              <w:t>электрооборудования</w:t>
            </w: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lastRenderedPageBreak/>
              <w:t>Отсутствие претензий к качеству и срокам выполняемых работ</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претензий</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1045"/>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Качественное устранение аварийных ситуаций</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обоснованных зафиксированных замечаний</w:t>
            </w: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40</w:t>
            </w:r>
          </w:p>
        </w:tc>
      </w:tr>
      <w:tr w:rsidR="004D1521" w:rsidRPr="008B5ED9" w:rsidTr="00D31414">
        <w:trPr>
          <w:trHeight w:val="1045"/>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Бережное отношение к вверенному имуществу</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замечаний</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30</w:t>
            </w:r>
          </w:p>
        </w:tc>
      </w:tr>
      <w:tr w:rsidR="004D1521" w:rsidRPr="008B5ED9" w:rsidTr="00D31414">
        <w:trPr>
          <w:trHeight w:val="1045"/>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Соблюдение морально-этических норм</w:t>
            </w:r>
          </w:p>
        </w:tc>
        <w:tc>
          <w:tcPr>
            <w:tcW w:w="2126" w:type="dxa"/>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Отсутствие жалоб</w:t>
            </w:r>
          </w:p>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Pr>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1045"/>
        </w:trPr>
        <w:tc>
          <w:tcPr>
            <w:tcW w:w="1100" w:type="dxa"/>
            <w:vMerge w:val="restart"/>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val="restart"/>
          </w:tcPr>
          <w:p w:rsidR="004D1521" w:rsidRPr="008B5ED9" w:rsidRDefault="004D1521" w:rsidP="004D1521">
            <w:pPr>
              <w:autoSpaceDE w:val="0"/>
              <w:autoSpaceDN w:val="0"/>
              <w:adjustRightInd w:val="0"/>
              <w:jc w:val="both"/>
              <w:rPr>
                <w:rFonts w:ascii="Times New Roman" w:hAnsi="Times New Roman"/>
                <w:bCs/>
                <w:sz w:val="24"/>
                <w:szCs w:val="24"/>
              </w:rPr>
            </w:pPr>
            <w:r w:rsidRPr="008B5ED9">
              <w:rPr>
                <w:rFonts w:ascii="Times New Roman" w:hAnsi="Times New Roman"/>
                <w:bCs/>
                <w:sz w:val="24"/>
                <w:szCs w:val="24"/>
              </w:rPr>
              <w:t>Водитель автомобиля</w:t>
            </w:r>
          </w:p>
        </w:tc>
        <w:tc>
          <w:tcPr>
            <w:tcW w:w="2410"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Обеспечение безаварийной  эксплуатации автомобильного транспортного средства</w:t>
            </w: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Отсутствие зафиксированных  случаев ДТП по вине работника</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50</w:t>
            </w:r>
          </w:p>
        </w:tc>
      </w:tr>
      <w:tr w:rsidR="004D1521" w:rsidRPr="008B5ED9" w:rsidTr="00D31414">
        <w:trPr>
          <w:trHeight w:val="1212"/>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Устранение возникших во время работы на линии мелких эксплуатационных неисправностей, не требующих разборки механизмов</w:t>
            </w: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Отсутствие замечаний</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50</w:t>
            </w:r>
          </w:p>
        </w:tc>
      </w:tr>
      <w:tr w:rsidR="004D1521" w:rsidRPr="008B5ED9" w:rsidTr="00D31414">
        <w:trPr>
          <w:trHeight w:val="1045"/>
        </w:trPr>
        <w:tc>
          <w:tcPr>
            <w:tcW w:w="1100" w:type="dxa"/>
            <w:vMerge/>
          </w:tcPr>
          <w:p w:rsidR="004D1521" w:rsidRPr="008B5ED9" w:rsidRDefault="004D1521" w:rsidP="004D1521">
            <w:pPr>
              <w:autoSpaceDE w:val="0"/>
              <w:autoSpaceDN w:val="0"/>
              <w:adjustRightInd w:val="0"/>
              <w:rPr>
                <w:rFonts w:ascii="Times New Roman" w:hAnsi="Times New Roman"/>
                <w:sz w:val="24"/>
                <w:szCs w:val="24"/>
              </w:rPr>
            </w:pPr>
          </w:p>
        </w:tc>
        <w:tc>
          <w:tcPr>
            <w:tcW w:w="2694" w:type="dxa"/>
            <w:vMerge/>
          </w:tcPr>
          <w:p w:rsidR="004D1521" w:rsidRPr="008B5ED9" w:rsidRDefault="004D1521" w:rsidP="004D1521">
            <w:pPr>
              <w:autoSpaceDE w:val="0"/>
              <w:autoSpaceDN w:val="0"/>
              <w:adjustRightInd w:val="0"/>
              <w:jc w:val="both"/>
              <w:rPr>
                <w:rFonts w:ascii="Times New Roman" w:hAnsi="Times New Roman"/>
                <w:bCs/>
                <w:sz w:val="24"/>
                <w:szCs w:val="24"/>
              </w:rPr>
            </w:pPr>
          </w:p>
        </w:tc>
        <w:tc>
          <w:tcPr>
            <w:tcW w:w="2410"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Содержание автотранспортного средства в чистоте</w:t>
            </w:r>
          </w:p>
        </w:tc>
        <w:tc>
          <w:tcPr>
            <w:tcW w:w="2126" w:type="dxa"/>
          </w:tcPr>
          <w:p w:rsidR="004D1521" w:rsidRPr="008B5ED9" w:rsidRDefault="004D1521" w:rsidP="004D1521">
            <w:pPr>
              <w:autoSpaceDE w:val="0"/>
              <w:autoSpaceDN w:val="0"/>
              <w:adjustRightInd w:val="0"/>
              <w:rPr>
                <w:rFonts w:ascii="Times New Roman" w:hAnsi="Times New Roman"/>
                <w:bCs/>
                <w:sz w:val="24"/>
                <w:szCs w:val="24"/>
              </w:rPr>
            </w:pPr>
            <w:r w:rsidRPr="008B5ED9">
              <w:rPr>
                <w:rFonts w:ascii="Times New Roman" w:hAnsi="Times New Roman"/>
                <w:bCs/>
                <w:sz w:val="24"/>
                <w:szCs w:val="24"/>
              </w:rPr>
              <w:t>Отсутствие замечаний</w:t>
            </w:r>
          </w:p>
        </w:tc>
        <w:tc>
          <w:tcPr>
            <w:tcW w:w="1417" w:type="dxa"/>
          </w:tcPr>
          <w:p w:rsidR="004D1521" w:rsidRPr="008B5ED9" w:rsidRDefault="004D1521" w:rsidP="004D1521">
            <w:pPr>
              <w:autoSpaceDE w:val="0"/>
              <w:autoSpaceDN w:val="0"/>
              <w:adjustRightInd w:val="0"/>
              <w:jc w:val="center"/>
              <w:rPr>
                <w:rFonts w:ascii="Times New Roman" w:hAnsi="Times New Roman"/>
                <w:bCs/>
                <w:sz w:val="24"/>
                <w:szCs w:val="24"/>
              </w:rPr>
            </w:pPr>
            <w:r w:rsidRPr="008B5ED9">
              <w:rPr>
                <w:rFonts w:ascii="Times New Roman" w:hAnsi="Times New Roman"/>
                <w:bCs/>
                <w:sz w:val="24"/>
                <w:szCs w:val="24"/>
              </w:rPr>
              <w:t>30</w:t>
            </w:r>
          </w:p>
        </w:tc>
      </w:tr>
    </w:tbl>
    <w:p w:rsidR="00A45B7B" w:rsidRPr="008B5ED9" w:rsidRDefault="00A45B7B" w:rsidP="00F32A0A">
      <w:pPr>
        <w:autoSpaceDE w:val="0"/>
        <w:autoSpaceDN w:val="0"/>
        <w:adjustRightInd w:val="0"/>
        <w:jc w:val="center"/>
        <w:rPr>
          <w:rFonts w:ascii="Times New Roman" w:hAnsi="Times New Roman"/>
          <w:b/>
          <w:bCs/>
          <w:sz w:val="24"/>
          <w:szCs w:val="24"/>
        </w:rPr>
      </w:pPr>
    </w:p>
    <w:p w:rsidR="006B4EDE" w:rsidRPr="008B5ED9" w:rsidRDefault="006B4EDE" w:rsidP="001443BC">
      <w:pPr>
        <w:tabs>
          <w:tab w:val="left" w:pos="13530"/>
          <w:tab w:val="left" w:pos="13606"/>
        </w:tabs>
        <w:spacing w:after="0" w:line="240" w:lineRule="auto"/>
        <w:ind w:right="1066" w:firstLine="709"/>
        <w:jc w:val="both"/>
        <w:rPr>
          <w:rFonts w:ascii="Times New Roman" w:hAnsi="Times New Roman"/>
          <w:sz w:val="24"/>
          <w:szCs w:val="24"/>
        </w:rPr>
      </w:pPr>
    </w:p>
    <w:p w:rsidR="00141D48" w:rsidRPr="008B5ED9" w:rsidRDefault="00141D48" w:rsidP="001443BC">
      <w:pPr>
        <w:tabs>
          <w:tab w:val="left" w:pos="13530"/>
          <w:tab w:val="left" w:pos="13606"/>
        </w:tabs>
        <w:spacing w:after="0" w:line="240" w:lineRule="auto"/>
        <w:ind w:right="1066" w:firstLine="709"/>
        <w:jc w:val="both"/>
        <w:rPr>
          <w:rFonts w:ascii="Times New Roman" w:hAnsi="Times New Roman"/>
          <w:sz w:val="24"/>
          <w:szCs w:val="24"/>
        </w:rPr>
      </w:pPr>
    </w:p>
    <w:p w:rsidR="00141D48" w:rsidRPr="008B5ED9" w:rsidRDefault="00141D48" w:rsidP="001443BC">
      <w:pPr>
        <w:tabs>
          <w:tab w:val="left" w:pos="13530"/>
          <w:tab w:val="left" w:pos="13606"/>
        </w:tabs>
        <w:spacing w:after="0" w:line="240" w:lineRule="auto"/>
        <w:ind w:right="1066" w:firstLine="709"/>
        <w:jc w:val="both"/>
        <w:rPr>
          <w:rFonts w:ascii="Times New Roman" w:hAnsi="Times New Roman"/>
          <w:sz w:val="24"/>
          <w:szCs w:val="24"/>
        </w:rPr>
      </w:pPr>
    </w:p>
    <w:p w:rsidR="004035AE" w:rsidRPr="008B5ED9" w:rsidRDefault="004035AE" w:rsidP="00B95FA3">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4035AE" w:rsidRPr="008B5ED9" w:rsidRDefault="004035AE" w:rsidP="004035A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C34830" w:rsidRPr="008B5ED9" w:rsidRDefault="00C34830" w:rsidP="00AE18D4">
      <w:pPr>
        <w:autoSpaceDE w:val="0"/>
        <w:autoSpaceDN w:val="0"/>
        <w:adjustRightInd w:val="0"/>
        <w:spacing w:after="0"/>
        <w:jc w:val="right"/>
        <w:rPr>
          <w:rFonts w:ascii="Times New Roman" w:hAnsi="Times New Roman"/>
          <w:b/>
          <w:bCs/>
          <w:sz w:val="24"/>
          <w:szCs w:val="24"/>
        </w:rPr>
      </w:pPr>
    </w:p>
    <w:p w:rsidR="00C34830" w:rsidRPr="008B5ED9" w:rsidRDefault="00C34830" w:rsidP="00AE18D4">
      <w:pPr>
        <w:autoSpaceDE w:val="0"/>
        <w:autoSpaceDN w:val="0"/>
        <w:adjustRightInd w:val="0"/>
        <w:spacing w:after="0"/>
        <w:jc w:val="right"/>
        <w:rPr>
          <w:rFonts w:ascii="Times New Roman" w:hAnsi="Times New Roman"/>
          <w:b/>
          <w:bCs/>
          <w:sz w:val="24"/>
          <w:szCs w:val="24"/>
        </w:rPr>
      </w:pPr>
    </w:p>
    <w:p w:rsidR="00C34830" w:rsidRDefault="00C34830" w:rsidP="00AE18D4">
      <w:pPr>
        <w:autoSpaceDE w:val="0"/>
        <w:autoSpaceDN w:val="0"/>
        <w:adjustRightInd w:val="0"/>
        <w:spacing w:after="0"/>
        <w:jc w:val="right"/>
        <w:rPr>
          <w:rFonts w:ascii="Times New Roman" w:hAnsi="Times New Roman"/>
          <w:b/>
          <w:bCs/>
          <w:sz w:val="24"/>
          <w:szCs w:val="24"/>
        </w:rPr>
      </w:pPr>
    </w:p>
    <w:p w:rsidR="008B5ED9" w:rsidRDefault="008B5ED9" w:rsidP="00AE18D4">
      <w:pPr>
        <w:autoSpaceDE w:val="0"/>
        <w:autoSpaceDN w:val="0"/>
        <w:adjustRightInd w:val="0"/>
        <w:spacing w:after="0"/>
        <w:jc w:val="right"/>
        <w:rPr>
          <w:rFonts w:ascii="Times New Roman" w:hAnsi="Times New Roman"/>
          <w:b/>
          <w:bCs/>
          <w:sz w:val="24"/>
          <w:szCs w:val="24"/>
        </w:rPr>
      </w:pPr>
    </w:p>
    <w:p w:rsidR="008B5ED9" w:rsidRPr="008B5ED9" w:rsidRDefault="008B5ED9" w:rsidP="00AE18D4">
      <w:pPr>
        <w:autoSpaceDE w:val="0"/>
        <w:autoSpaceDN w:val="0"/>
        <w:adjustRightInd w:val="0"/>
        <w:spacing w:after="0"/>
        <w:jc w:val="right"/>
        <w:rPr>
          <w:rFonts w:ascii="Times New Roman" w:hAnsi="Times New Roman"/>
          <w:b/>
          <w:bCs/>
          <w:sz w:val="24"/>
          <w:szCs w:val="24"/>
        </w:rPr>
      </w:pPr>
      <w:bookmarkStart w:id="2" w:name="_GoBack"/>
      <w:bookmarkEnd w:id="2"/>
    </w:p>
    <w:p w:rsidR="0094649D" w:rsidRPr="008B5ED9" w:rsidRDefault="0094649D" w:rsidP="0094649D">
      <w:pPr>
        <w:autoSpaceDE w:val="0"/>
        <w:autoSpaceDN w:val="0"/>
        <w:adjustRightInd w:val="0"/>
        <w:spacing w:after="0"/>
        <w:rPr>
          <w:rFonts w:ascii="Times New Roman" w:hAnsi="Times New Roman"/>
          <w:b/>
          <w:bCs/>
          <w:sz w:val="24"/>
          <w:szCs w:val="24"/>
        </w:rPr>
      </w:pPr>
    </w:p>
    <w:p w:rsidR="004D1521" w:rsidRPr="008B5ED9" w:rsidRDefault="004D1521" w:rsidP="0094649D">
      <w:pPr>
        <w:autoSpaceDE w:val="0"/>
        <w:autoSpaceDN w:val="0"/>
        <w:adjustRightInd w:val="0"/>
        <w:spacing w:after="0"/>
        <w:rPr>
          <w:rFonts w:ascii="Times New Roman" w:hAnsi="Times New Roman"/>
          <w:b/>
          <w:bCs/>
          <w:sz w:val="24"/>
          <w:szCs w:val="24"/>
        </w:rPr>
      </w:pPr>
    </w:p>
    <w:p w:rsidR="004D1521" w:rsidRPr="008B5ED9" w:rsidRDefault="004D1521" w:rsidP="0094649D">
      <w:pPr>
        <w:autoSpaceDE w:val="0"/>
        <w:autoSpaceDN w:val="0"/>
        <w:adjustRightInd w:val="0"/>
        <w:spacing w:after="0"/>
        <w:rPr>
          <w:rFonts w:ascii="Times New Roman" w:hAnsi="Times New Roman"/>
          <w:b/>
          <w:bCs/>
          <w:sz w:val="24"/>
          <w:szCs w:val="24"/>
        </w:rPr>
      </w:pPr>
    </w:p>
    <w:p w:rsidR="004D1521" w:rsidRPr="008B5ED9" w:rsidRDefault="004D1521" w:rsidP="0094649D">
      <w:pPr>
        <w:autoSpaceDE w:val="0"/>
        <w:autoSpaceDN w:val="0"/>
        <w:adjustRightInd w:val="0"/>
        <w:spacing w:after="0"/>
        <w:rPr>
          <w:rFonts w:ascii="Times New Roman" w:hAnsi="Times New Roman"/>
          <w:b/>
          <w:bCs/>
          <w:sz w:val="24"/>
          <w:szCs w:val="24"/>
        </w:rPr>
      </w:pPr>
    </w:p>
    <w:p w:rsidR="004D1521" w:rsidRPr="008B5ED9" w:rsidRDefault="004D1521" w:rsidP="0094649D">
      <w:pPr>
        <w:autoSpaceDE w:val="0"/>
        <w:autoSpaceDN w:val="0"/>
        <w:adjustRightInd w:val="0"/>
        <w:spacing w:after="0"/>
        <w:rPr>
          <w:rFonts w:ascii="Times New Roman" w:hAnsi="Times New Roman"/>
          <w:b/>
          <w:bCs/>
          <w:sz w:val="24"/>
          <w:szCs w:val="24"/>
        </w:rPr>
      </w:pPr>
    </w:p>
    <w:p w:rsidR="00C34830" w:rsidRPr="008B5ED9" w:rsidRDefault="00C34830" w:rsidP="0094649D">
      <w:pPr>
        <w:autoSpaceDE w:val="0"/>
        <w:autoSpaceDN w:val="0"/>
        <w:adjustRightInd w:val="0"/>
        <w:spacing w:after="0"/>
        <w:rPr>
          <w:rFonts w:ascii="Times New Roman" w:hAnsi="Times New Roman"/>
          <w:b/>
          <w:bCs/>
          <w:sz w:val="24"/>
          <w:szCs w:val="24"/>
        </w:rPr>
      </w:pPr>
    </w:p>
    <w:p w:rsidR="006E2F20" w:rsidRPr="008B5ED9" w:rsidRDefault="006E2F20" w:rsidP="00AE18D4">
      <w:pPr>
        <w:autoSpaceDE w:val="0"/>
        <w:autoSpaceDN w:val="0"/>
        <w:adjustRightInd w:val="0"/>
        <w:spacing w:after="0"/>
        <w:jc w:val="right"/>
        <w:rPr>
          <w:rFonts w:ascii="Times New Roman" w:hAnsi="Times New Roman"/>
          <w:b/>
          <w:bCs/>
          <w:sz w:val="24"/>
          <w:szCs w:val="24"/>
        </w:rPr>
      </w:pPr>
      <w:r w:rsidRPr="008B5ED9">
        <w:rPr>
          <w:rFonts w:ascii="Times New Roman" w:hAnsi="Times New Roman"/>
          <w:b/>
          <w:bCs/>
          <w:sz w:val="24"/>
          <w:szCs w:val="24"/>
        </w:rPr>
        <w:lastRenderedPageBreak/>
        <w:t>Приложение № 3</w:t>
      </w:r>
    </w:p>
    <w:p w:rsidR="006E2F20" w:rsidRPr="008B5ED9" w:rsidRDefault="00AE18D4" w:rsidP="006E2F20">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 xml:space="preserve">к </w:t>
      </w:r>
      <w:r w:rsidR="009E2D8F" w:rsidRPr="008B5ED9">
        <w:rPr>
          <w:rFonts w:ascii="Times New Roman" w:hAnsi="Times New Roman"/>
          <w:bCs/>
          <w:sz w:val="24"/>
          <w:szCs w:val="24"/>
        </w:rPr>
        <w:t xml:space="preserve">Примерному </w:t>
      </w:r>
      <w:r w:rsidR="006E2F20" w:rsidRPr="008B5ED9">
        <w:rPr>
          <w:rFonts w:ascii="Times New Roman" w:hAnsi="Times New Roman"/>
          <w:bCs/>
          <w:sz w:val="24"/>
          <w:szCs w:val="24"/>
        </w:rPr>
        <w:t xml:space="preserve">положению </w:t>
      </w:r>
      <w:r w:rsidRPr="008B5ED9">
        <w:rPr>
          <w:rFonts w:ascii="Times New Roman" w:hAnsi="Times New Roman"/>
          <w:bCs/>
          <w:sz w:val="24"/>
          <w:szCs w:val="24"/>
        </w:rPr>
        <w:t>об оплате труда работников</w:t>
      </w:r>
    </w:p>
    <w:p w:rsidR="00AE18D4" w:rsidRPr="008B5ED9" w:rsidRDefault="006E2F20" w:rsidP="009E2D8F">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 xml:space="preserve">администрации </w:t>
      </w:r>
      <w:r w:rsidR="009E2D8F" w:rsidRPr="008B5ED9">
        <w:rPr>
          <w:rFonts w:ascii="Times New Roman" w:hAnsi="Times New Roman"/>
          <w:bCs/>
          <w:sz w:val="24"/>
          <w:szCs w:val="24"/>
        </w:rPr>
        <w:t xml:space="preserve">Элитовского сельсовета, </w:t>
      </w:r>
      <w:r w:rsidRPr="008B5ED9">
        <w:rPr>
          <w:rFonts w:ascii="Times New Roman" w:hAnsi="Times New Roman"/>
          <w:bCs/>
          <w:sz w:val="24"/>
          <w:szCs w:val="24"/>
        </w:rPr>
        <w:t xml:space="preserve">не </w:t>
      </w:r>
      <w:proofErr w:type="gramStart"/>
      <w:r w:rsidRPr="008B5ED9">
        <w:rPr>
          <w:rFonts w:ascii="Times New Roman" w:hAnsi="Times New Roman"/>
          <w:bCs/>
          <w:sz w:val="24"/>
          <w:szCs w:val="24"/>
        </w:rPr>
        <w:t>являющих</w:t>
      </w:r>
      <w:r w:rsidR="00AE18D4" w:rsidRPr="008B5ED9">
        <w:rPr>
          <w:rFonts w:ascii="Times New Roman" w:hAnsi="Times New Roman"/>
          <w:bCs/>
          <w:sz w:val="24"/>
          <w:szCs w:val="24"/>
        </w:rPr>
        <w:t>ся</w:t>
      </w:r>
      <w:proofErr w:type="gramEnd"/>
      <w:r w:rsidR="00AE18D4" w:rsidRPr="008B5ED9">
        <w:rPr>
          <w:rFonts w:ascii="Times New Roman" w:hAnsi="Times New Roman"/>
          <w:bCs/>
          <w:sz w:val="24"/>
          <w:szCs w:val="24"/>
        </w:rPr>
        <w:t xml:space="preserve"> лицами, </w:t>
      </w:r>
    </w:p>
    <w:p w:rsidR="009E2D8F" w:rsidRPr="008B5ED9" w:rsidRDefault="00AE18D4" w:rsidP="009E2D8F">
      <w:pPr>
        <w:autoSpaceDE w:val="0"/>
        <w:autoSpaceDN w:val="0"/>
        <w:adjustRightInd w:val="0"/>
        <w:spacing w:after="0"/>
        <w:jc w:val="right"/>
        <w:rPr>
          <w:rFonts w:ascii="Times New Roman" w:hAnsi="Times New Roman"/>
          <w:bCs/>
          <w:sz w:val="24"/>
          <w:szCs w:val="24"/>
        </w:rPr>
      </w:pPr>
      <w:proofErr w:type="gramStart"/>
      <w:r w:rsidRPr="008B5ED9">
        <w:rPr>
          <w:rFonts w:ascii="Times New Roman" w:hAnsi="Times New Roman"/>
          <w:bCs/>
          <w:sz w:val="24"/>
          <w:szCs w:val="24"/>
        </w:rPr>
        <w:t>замещающими</w:t>
      </w:r>
      <w:proofErr w:type="gramEnd"/>
      <w:r w:rsidRPr="008B5ED9">
        <w:rPr>
          <w:rFonts w:ascii="Times New Roman" w:hAnsi="Times New Roman"/>
          <w:bCs/>
          <w:sz w:val="24"/>
          <w:szCs w:val="24"/>
        </w:rPr>
        <w:t xml:space="preserve"> муниципаль</w:t>
      </w:r>
      <w:r w:rsidR="006E2F20" w:rsidRPr="008B5ED9">
        <w:rPr>
          <w:rFonts w:ascii="Times New Roman" w:hAnsi="Times New Roman"/>
          <w:bCs/>
          <w:sz w:val="24"/>
          <w:szCs w:val="24"/>
        </w:rPr>
        <w:t xml:space="preserve">ные </w:t>
      </w:r>
      <w:r w:rsidRPr="008B5ED9">
        <w:rPr>
          <w:rFonts w:ascii="Times New Roman" w:hAnsi="Times New Roman"/>
          <w:bCs/>
          <w:sz w:val="24"/>
          <w:szCs w:val="24"/>
        </w:rPr>
        <w:t>должности</w:t>
      </w:r>
      <w:r w:rsidR="006E2F20" w:rsidRPr="008B5ED9">
        <w:rPr>
          <w:rFonts w:ascii="Times New Roman" w:hAnsi="Times New Roman"/>
          <w:bCs/>
          <w:sz w:val="24"/>
          <w:szCs w:val="24"/>
        </w:rPr>
        <w:t>и должности</w:t>
      </w:r>
    </w:p>
    <w:p w:rsidR="00AE18D4" w:rsidRPr="008B5ED9" w:rsidRDefault="00AE18D4" w:rsidP="009E2D8F">
      <w:pPr>
        <w:autoSpaceDE w:val="0"/>
        <w:autoSpaceDN w:val="0"/>
        <w:adjustRightInd w:val="0"/>
        <w:spacing w:after="0"/>
        <w:jc w:val="right"/>
        <w:rPr>
          <w:rFonts w:ascii="Times New Roman" w:hAnsi="Times New Roman"/>
          <w:bCs/>
          <w:sz w:val="24"/>
          <w:szCs w:val="24"/>
        </w:rPr>
      </w:pPr>
      <w:r w:rsidRPr="008B5ED9">
        <w:rPr>
          <w:rFonts w:ascii="Times New Roman" w:hAnsi="Times New Roman"/>
          <w:bCs/>
          <w:sz w:val="24"/>
          <w:szCs w:val="24"/>
        </w:rPr>
        <w:t>муниципальной службы</w:t>
      </w:r>
    </w:p>
    <w:p w:rsidR="004035AE" w:rsidRPr="008B5ED9" w:rsidRDefault="004035AE" w:rsidP="004035A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8B5ED9">
        <w:rPr>
          <w:rFonts w:ascii="Times New Roman" w:eastAsia="Times New Roman" w:hAnsi="Times New Roman"/>
          <w:b/>
          <w:sz w:val="24"/>
          <w:szCs w:val="24"/>
          <w:lang w:eastAsia="ru-RU"/>
        </w:rPr>
        <w:t xml:space="preserve">Критерии оценки результативности и качества труда для определения размеров выплаты по итогам работы за квартал, за год </w:t>
      </w:r>
    </w:p>
    <w:p w:rsidR="004D1521" w:rsidRPr="008B5ED9" w:rsidRDefault="004D1521" w:rsidP="004D1521">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4D1521" w:rsidRPr="008B5ED9" w:rsidRDefault="004D1521" w:rsidP="004D1521">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595"/>
        <w:gridCol w:w="3094"/>
        <w:gridCol w:w="2261"/>
        <w:gridCol w:w="2023"/>
        <w:gridCol w:w="1428"/>
      </w:tblGrid>
      <w:tr w:rsidR="004D1521" w:rsidRPr="008B5ED9" w:rsidTr="00D31414">
        <w:trPr>
          <w:trHeight w:val="800"/>
          <w:tblCellSpacing w:w="5" w:type="nil"/>
        </w:trPr>
        <w:tc>
          <w:tcPr>
            <w:tcW w:w="595" w:type="dxa"/>
            <w:tcBorders>
              <w:top w:val="single" w:sz="4" w:space="0" w:color="auto"/>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N </w:t>
            </w:r>
            <w:r w:rsidRPr="008B5ED9">
              <w:rPr>
                <w:rFonts w:ascii="Times New Roman" w:eastAsia="Times New Roman" w:hAnsi="Times New Roman"/>
                <w:sz w:val="24"/>
                <w:szCs w:val="24"/>
                <w:lang w:eastAsia="ru-RU"/>
              </w:rPr>
              <w:br/>
            </w:r>
            <w:proofErr w:type="gramStart"/>
            <w:r w:rsidRPr="008B5ED9">
              <w:rPr>
                <w:rFonts w:ascii="Times New Roman" w:eastAsia="Times New Roman" w:hAnsi="Times New Roman"/>
                <w:sz w:val="24"/>
                <w:szCs w:val="24"/>
                <w:lang w:eastAsia="ru-RU"/>
              </w:rPr>
              <w:t>п</w:t>
            </w:r>
            <w:proofErr w:type="gramEnd"/>
            <w:r w:rsidRPr="008B5ED9">
              <w:rPr>
                <w:rFonts w:ascii="Times New Roman" w:eastAsia="Times New Roman" w:hAnsi="Times New Roman"/>
                <w:sz w:val="24"/>
                <w:szCs w:val="24"/>
                <w:lang w:eastAsia="ru-RU"/>
              </w:rPr>
              <w:t>/п</w:t>
            </w:r>
          </w:p>
        </w:tc>
        <w:tc>
          <w:tcPr>
            <w:tcW w:w="3094" w:type="dxa"/>
            <w:tcBorders>
              <w:top w:val="single" w:sz="4" w:space="0" w:color="auto"/>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Категория работников  </w:t>
            </w:r>
          </w:p>
        </w:tc>
        <w:tc>
          <w:tcPr>
            <w:tcW w:w="2261" w:type="dxa"/>
            <w:tcBorders>
              <w:top w:val="single" w:sz="4" w:space="0" w:color="auto"/>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Наименование   </w:t>
            </w:r>
            <w:r w:rsidRPr="008B5ED9">
              <w:rPr>
                <w:rFonts w:ascii="Times New Roman" w:eastAsia="Times New Roman" w:hAnsi="Times New Roman"/>
                <w:sz w:val="24"/>
                <w:szCs w:val="24"/>
                <w:lang w:eastAsia="ru-RU"/>
              </w:rPr>
              <w:br/>
              <w:t xml:space="preserve">    критерия     </w:t>
            </w:r>
          </w:p>
        </w:tc>
        <w:tc>
          <w:tcPr>
            <w:tcW w:w="2023" w:type="dxa"/>
            <w:tcBorders>
              <w:top w:val="single" w:sz="4" w:space="0" w:color="auto"/>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Наименование и </w:t>
            </w:r>
            <w:r w:rsidRPr="008B5ED9">
              <w:rPr>
                <w:rFonts w:ascii="Times New Roman" w:eastAsia="Times New Roman" w:hAnsi="Times New Roman"/>
                <w:sz w:val="24"/>
                <w:szCs w:val="24"/>
                <w:lang w:eastAsia="ru-RU"/>
              </w:rPr>
              <w:br/>
              <w:t xml:space="preserve">   значение    </w:t>
            </w:r>
            <w:r w:rsidRPr="008B5ED9">
              <w:rPr>
                <w:rFonts w:ascii="Times New Roman" w:eastAsia="Times New Roman" w:hAnsi="Times New Roman"/>
                <w:sz w:val="24"/>
                <w:szCs w:val="24"/>
                <w:lang w:eastAsia="ru-RU"/>
              </w:rPr>
              <w:br/>
              <w:t xml:space="preserve">  (индикатор)  </w:t>
            </w:r>
            <w:r w:rsidRPr="008B5ED9">
              <w:rPr>
                <w:rFonts w:ascii="Times New Roman" w:eastAsia="Times New Roman" w:hAnsi="Times New Roman"/>
                <w:sz w:val="24"/>
                <w:szCs w:val="24"/>
                <w:lang w:eastAsia="ru-RU"/>
              </w:rPr>
              <w:br/>
              <w:t xml:space="preserve">  показателя   </w:t>
            </w:r>
          </w:p>
        </w:tc>
        <w:tc>
          <w:tcPr>
            <w:tcW w:w="1428" w:type="dxa"/>
            <w:tcBorders>
              <w:top w:val="single" w:sz="4" w:space="0" w:color="auto"/>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roofErr w:type="spellStart"/>
            <w:proofErr w:type="gramStart"/>
            <w:r w:rsidRPr="008B5ED9">
              <w:rPr>
                <w:rFonts w:ascii="Times New Roman" w:eastAsia="Times New Roman" w:hAnsi="Times New Roman"/>
                <w:sz w:val="24"/>
                <w:szCs w:val="24"/>
                <w:lang w:eastAsia="ru-RU"/>
              </w:rPr>
              <w:t>Предель-ное</w:t>
            </w:r>
            <w:proofErr w:type="spellEnd"/>
            <w:proofErr w:type="gramEnd"/>
            <w:r w:rsidRPr="008B5ED9">
              <w:rPr>
                <w:rFonts w:ascii="Times New Roman" w:eastAsia="Times New Roman" w:hAnsi="Times New Roman"/>
                <w:sz w:val="24"/>
                <w:szCs w:val="24"/>
                <w:lang w:eastAsia="ru-RU"/>
              </w:rPr>
              <w:br/>
              <w:t xml:space="preserve">количество баллов  </w:t>
            </w:r>
          </w:p>
        </w:tc>
      </w:tr>
      <w:tr w:rsidR="004D1521" w:rsidRPr="008B5ED9" w:rsidTr="00D31414">
        <w:trPr>
          <w:tblCellSpacing w:w="5" w:type="nil"/>
        </w:trPr>
        <w:tc>
          <w:tcPr>
            <w:tcW w:w="595"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1 </w:t>
            </w:r>
          </w:p>
        </w:tc>
        <w:tc>
          <w:tcPr>
            <w:tcW w:w="3094"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2            </w:t>
            </w: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3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4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    5     </w:t>
            </w:r>
          </w:p>
        </w:tc>
      </w:tr>
      <w:tr w:rsidR="004D1521" w:rsidRPr="008B5ED9" w:rsidTr="00D31414">
        <w:trPr>
          <w:trHeight w:val="1200"/>
          <w:tblCellSpacing w:w="5" w:type="nil"/>
        </w:trPr>
        <w:tc>
          <w:tcPr>
            <w:tcW w:w="595" w:type="dxa"/>
            <w:vMerge w:val="restart"/>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1  </w:t>
            </w:r>
          </w:p>
        </w:tc>
        <w:tc>
          <w:tcPr>
            <w:tcW w:w="3094" w:type="dxa"/>
            <w:vMerge w:val="restart"/>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Консультант-юрист             </w:t>
            </w: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успешное и       </w:t>
            </w:r>
            <w:r w:rsidRPr="008B5ED9">
              <w:rPr>
                <w:rFonts w:ascii="Times New Roman" w:eastAsia="Times New Roman" w:hAnsi="Times New Roman"/>
                <w:sz w:val="24"/>
                <w:szCs w:val="24"/>
                <w:lang w:eastAsia="ru-RU"/>
              </w:rPr>
              <w:br/>
              <w:t xml:space="preserve">добросовестное   </w:t>
            </w:r>
            <w:r w:rsidRPr="008B5ED9">
              <w:rPr>
                <w:rFonts w:ascii="Times New Roman" w:eastAsia="Times New Roman" w:hAnsi="Times New Roman"/>
                <w:sz w:val="24"/>
                <w:szCs w:val="24"/>
                <w:lang w:eastAsia="ru-RU"/>
              </w:rPr>
              <w:br/>
              <w:t xml:space="preserve">исполнение       </w:t>
            </w:r>
            <w:r w:rsidRPr="008B5ED9">
              <w:rPr>
                <w:rFonts w:ascii="Times New Roman" w:eastAsia="Times New Roman" w:hAnsi="Times New Roman"/>
                <w:sz w:val="24"/>
                <w:szCs w:val="24"/>
                <w:lang w:eastAsia="ru-RU"/>
              </w:rPr>
              <w:br/>
              <w:t xml:space="preserve">профессиональной </w:t>
            </w:r>
            <w:r w:rsidRPr="008B5ED9">
              <w:rPr>
                <w:rFonts w:ascii="Times New Roman" w:eastAsia="Times New Roman" w:hAnsi="Times New Roman"/>
                <w:sz w:val="24"/>
                <w:szCs w:val="24"/>
                <w:lang w:eastAsia="ru-RU"/>
              </w:rPr>
              <w:br/>
              <w:t xml:space="preserve">деятельности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отсутствие     </w:t>
            </w:r>
            <w:r w:rsidRPr="008B5ED9">
              <w:rPr>
                <w:rFonts w:ascii="Times New Roman" w:eastAsia="Times New Roman" w:hAnsi="Times New Roman"/>
                <w:sz w:val="24"/>
                <w:szCs w:val="24"/>
                <w:lang w:eastAsia="ru-RU"/>
              </w:rPr>
              <w:br/>
              <w:t xml:space="preserve">обоснованных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замечаний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20</w:t>
            </w:r>
          </w:p>
        </w:tc>
      </w:tr>
      <w:tr w:rsidR="004D1521" w:rsidRPr="008B5ED9" w:rsidTr="00D31414">
        <w:trPr>
          <w:trHeight w:val="1800"/>
          <w:tblCellSpacing w:w="5" w:type="nil"/>
        </w:trPr>
        <w:tc>
          <w:tcPr>
            <w:tcW w:w="595"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4"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качественное     </w:t>
            </w:r>
            <w:r w:rsidRPr="008B5ED9">
              <w:rPr>
                <w:rFonts w:ascii="Times New Roman" w:eastAsia="Times New Roman" w:hAnsi="Times New Roman"/>
                <w:sz w:val="24"/>
                <w:szCs w:val="24"/>
                <w:lang w:eastAsia="ru-RU"/>
              </w:rPr>
              <w:br/>
              <w:t xml:space="preserve">юридическое сопровождение деятельности учреждения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отсутствие     </w:t>
            </w:r>
            <w:r w:rsidRPr="008B5ED9">
              <w:rPr>
                <w:rFonts w:ascii="Times New Roman" w:eastAsia="Times New Roman" w:hAnsi="Times New Roman"/>
                <w:sz w:val="24"/>
                <w:szCs w:val="24"/>
                <w:lang w:eastAsia="ru-RU"/>
              </w:rPr>
              <w:br/>
              <w:t xml:space="preserve">обоснованных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замечаний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20</w:t>
            </w:r>
          </w:p>
        </w:tc>
      </w:tr>
      <w:tr w:rsidR="004D1521" w:rsidRPr="008B5ED9" w:rsidTr="00D31414">
        <w:trPr>
          <w:trHeight w:val="1600"/>
          <w:tblCellSpacing w:w="5" w:type="nil"/>
        </w:trPr>
        <w:tc>
          <w:tcPr>
            <w:tcW w:w="595"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4"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своевременное и  </w:t>
            </w:r>
            <w:r w:rsidRPr="008B5ED9">
              <w:rPr>
                <w:rFonts w:ascii="Times New Roman" w:eastAsia="Times New Roman" w:hAnsi="Times New Roman"/>
                <w:sz w:val="24"/>
                <w:szCs w:val="24"/>
                <w:lang w:eastAsia="ru-RU"/>
              </w:rPr>
              <w:br/>
              <w:t xml:space="preserve">качественное     </w:t>
            </w:r>
            <w:r w:rsidRPr="008B5ED9">
              <w:rPr>
                <w:rFonts w:ascii="Times New Roman" w:eastAsia="Times New Roman" w:hAnsi="Times New Roman"/>
                <w:sz w:val="24"/>
                <w:szCs w:val="24"/>
                <w:lang w:eastAsia="ru-RU"/>
              </w:rPr>
              <w:br/>
              <w:t xml:space="preserve">исполнение и     </w:t>
            </w:r>
            <w:r w:rsidRPr="008B5ED9">
              <w:rPr>
                <w:rFonts w:ascii="Times New Roman" w:eastAsia="Times New Roman" w:hAnsi="Times New Roman"/>
                <w:sz w:val="24"/>
                <w:szCs w:val="24"/>
                <w:lang w:eastAsia="ru-RU"/>
              </w:rPr>
              <w:br/>
              <w:t xml:space="preserve">предоставление   </w:t>
            </w:r>
            <w:r w:rsidRPr="008B5ED9">
              <w:rPr>
                <w:rFonts w:ascii="Times New Roman" w:eastAsia="Times New Roman" w:hAnsi="Times New Roman"/>
                <w:sz w:val="24"/>
                <w:szCs w:val="24"/>
                <w:lang w:eastAsia="ru-RU"/>
              </w:rPr>
              <w:br/>
              <w:t xml:space="preserve">запрашиваемой у  </w:t>
            </w:r>
            <w:r w:rsidRPr="008B5ED9">
              <w:rPr>
                <w:rFonts w:ascii="Times New Roman" w:eastAsia="Times New Roman" w:hAnsi="Times New Roman"/>
                <w:sz w:val="24"/>
                <w:szCs w:val="24"/>
                <w:lang w:eastAsia="ru-RU"/>
              </w:rPr>
              <w:br/>
              <w:t xml:space="preserve">учреждения       </w:t>
            </w:r>
            <w:r w:rsidRPr="008B5ED9">
              <w:rPr>
                <w:rFonts w:ascii="Times New Roman" w:eastAsia="Times New Roman" w:hAnsi="Times New Roman"/>
                <w:sz w:val="24"/>
                <w:szCs w:val="24"/>
                <w:lang w:eastAsia="ru-RU"/>
              </w:rPr>
              <w:br/>
              <w:t xml:space="preserve">информации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отсутствие     </w:t>
            </w:r>
            <w:r w:rsidRPr="008B5ED9">
              <w:rPr>
                <w:rFonts w:ascii="Times New Roman" w:eastAsia="Times New Roman" w:hAnsi="Times New Roman"/>
                <w:sz w:val="24"/>
                <w:szCs w:val="24"/>
                <w:lang w:eastAsia="ru-RU"/>
              </w:rPr>
              <w:br/>
              <w:t xml:space="preserve">обоснованных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замечаний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20</w:t>
            </w:r>
          </w:p>
        </w:tc>
      </w:tr>
      <w:tr w:rsidR="004D1521" w:rsidRPr="008B5ED9" w:rsidTr="00D31414">
        <w:trPr>
          <w:trHeight w:val="1000"/>
          <w:tblCellSpacing w:w="5" w:type="nil"/>
        </w:trPr>
        <w:tc>
          <w:tcPr>
            <w:tcW w:w="595"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4"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разработка       </w:t>
            </w:r>
            <w:r w:rsidRPr="008B5ED9">
              <w:rPr>
                <w:rFonts w:ascii="Times New Roman" w:eastAsia="Times New Roman" w:hAnsi="Times New Roman"/>
                <w:sz w:val="24"/>
                <w:szCs w:val="24"/>
                <w:lang w:eastAsia="ru-RU"/>
              </w:rPr>
              <w:br/>
              <w:t xml:space="preserve">инновационных    </w:t>
            </w:r>
            <w:r w:rsidRPr="008B5ED9">
              <w:rPr>
                <w:rFonts w:ascii="Times New Roman" w:eastAsia="Times New Roman" w:hAnsi="Times New Roman"/>
                <w:sz w:val="24"/>
                <w:szCs w:val="24"/>
                <w:lang w:eastAsia="ru-RU"/>
              </w:rPr>
              <w:br/>
              <w:t xml:space="preserve">форм работы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наличие        </w:t>
            </w:r>
            <w:r w:rsidRPr="008B5ED9">
              <w:rPr>
                <w:rFonts w:ascii="Times New Roman" w:eastAsia="Times New Roman" w:hAnsi="Times New Roman"/>
                <w:sz w:val="24"/>
                <w:szCs w:val="24"/>
                <w:lang w:eastAsia="ru-RU"/>
              </w:rPr>
              <w:br/>
              <w:t xml:space="preserve">положительных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отзывов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800"/>
          <w:tblCellSpacing w:w="5" w:type="nil"/>
        </w:trPr>
        <w:tc>
          <w:tcPr>
            <w:tcW w:w="595"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4"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подготовка и     </w:t>
            </w:r>
            <w:r w:rsidRPr="008B5ED9">
              <w:rPr>
                <w:rFonts w:ascii="Times New Roman" w:eastAsia="Times New Roman" w:hAnsi="Times New Roman"/>
                <w:sz w:val="24"/>
                <w:szCs w:val="24"/>
                <w:lang w:eastAsia="ru-RU"/>
              </w:rPr>
              <w:br/>
              <w:t xml:space="preserve">внедрение        </w:t>
            </w:r>
            <w:r w:rsidRPr="008B5ED9">
              <w:rPr>
                <w:rFonts w:ascii="Times New Roman" w:eastAsia="Times New Roman" w:hAnsi="Times New Roman"/>
                <w:sz w:val="24"/>
                <w:szCs w:val="24"/>
                <w:lang w:eastAsia="ru-RU"/>
              </w:rPr>
              <w:br/>
              <w:t xml:space="preserve">рациональных     </w:t>
            </w:r>
            <w:r w:rsidRPr="008B5ED9">
              <w:rPr>
                <w:rFonts w:ascii="Times New Roman" w:eastAsia="Times New Roman" w:hAnsi="Times New Roman"/>
                <w:sz w:val="24"/>
                <w:szCs w:val="24"/>
                <w:lang w:eastAsia="ru-RU"/>
              </w:rPr>
              <w:br/>
              <w:t xml:space="preserve">предложений по   </w:t>
            </w:r>
            <w:r w:rsidRPr="008B5ED9">
              <w:rPr>
                <w:rFonts w:ascii="Times New Roman" w:eastAsia="Times New Roman" w:hAnsi="Times New Roman"/>
                <w:sz w:val="24"/>
                <w:szCs w:val="24"/>
                <w:lang w:eastAsia="ru-RU"/>
              </w:rPr>
              <w:br/>
              <w:t>совершенствованию</w:t>
            </w:r>
            <w:r w:rsidRPr="008B5ED9">
              <w:rPr>
                <w:rFonts w:ascii="Times New Roman" w:eastAsia="Times New Roman" w:hAnsi="Times New Roman"/>
                <w:sz w:val="24"/>
                <w:szCs w:val="24"/>
                <w:lang w:eastAsia="ru-RU"/>
              </w:rPr>
              <w:br/>
              <w:t xml:space="preserve">условий          </w:t>
            </w:r>
            <w:r w:rsidRPr="008B5ED9">
              <w:rPr>
                <w:rFonts w:ascii="Times New Roman" w:eastAsia="Times New Roman" w:hAnsi="Times New Roman"/>
                <w:sz w:val="24"/>
                <w:szCs w:val="24"/>
                <w:lang w:eastAsia="ru-RU"/>
              </w:rPr>
              <w:br/>
              <w:t xml:space="preserve">деятельности     </w:t>
            </w:r>
            <w:r w:rsidRPr="008B5ED9">
              <w:rPr>
                <w:rFonts w:ascii="Times New Roman" w:eastAsia="Times New Roman" w:hAnsi="Times New Roman"/>
                <w:sz w:val="24"/>
                <w:szCs w:val="24"/>
                <w:lang w:eastAsia="ru-RU"/>
              </w:rPr>
              <w:br/>
              <w:t xml:space="preserve">учреждения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наличие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данных о факте </w:t>
            </w:r>
            <w:r w:rsidRPr="008B5ED9">
              <w:rPr>
                <w:rFonts w:ascii="Times New Roman" w:eastAsia="Times New Roman" w:hAnsi="Times New Roman"/>
                <w:sz w:val="24"/>
                <w:szCs w:val="24"/>
                <w:lang w:eastAsia="ru-RU"/>
              </w:rPr>
              <w:br/>
              <w:t xml:space="preserve">применения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10</w:t>
            </w:r>
          </w:p>
        </w:tc>
      </w:tr>
      <w:tr w:rsidR="004D1521" w:rsidRPr="008B5ED9" w:rsidTr="00D31414">
        <w:trPr>
          <w:trHeight w:val="1200"/>
          <w:tblCellSpacing w:w="5" w:type="nil"/>
        </w:trPr>
        <w:tc>
          <w:tcPr>
            <w:tcW w:w="595" w:type="dxa"/>
            <w:vMerge w:val="restart"/>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2  </w:t>
            </w:r>
          </w:p>
        </w:tc>
        <w:tc>
          <w:tcPr>
            <w:tcW w:w="3094" w:type="dxa"/>
            <w:vMerge w:val="restart"/>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br/>
              <w:t xml:space="preserve">электромонтер, водитель,    </w:t>
            </w:r>
            <w:r w:rsidRPr="008B5ED9">
              <w:rPr>
                <w:rFonts w:ascii="Times New Roman" w:eastAsia="Times New Roman" w:hAnsi="Times New Roman"/>
                <w:sz w:val="24"/>
                <w:szCs w:val="24"/>
                <w:lang w:eastAsia="ru-RU"/>
              </w:rPr>
              <w:br/>
              <w:t xml:space="preserve">уборщик служебных </w:t>
            </w:r>
            <w:r w:rsidRPr="008B5ED9">
              <w:rPr>
                <w:rFonts w:ascii="Times New Roman" w:eastAsia="Times New Roman" w:hAnsi="Times New Roman"/>
                <w:sz w:val="24"/>
                <w:szCs w:val="24"/>
                <w:lang w:eastAsia="ru-RU"/>
              </w:rPr>
              <w:br/>
              <w:t xml:space="preserve">помещений, сторож, вахтер, дворник         </w:t>
            </w: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успешное и       </w:t>
            </w:r>
            <w:r w:rsidRPr="008B5ED9">
              <w:rPr>
                <w:rFonts w:ascii="Times New Roman" w:eastAsia="Times New Roman" w:hAnsi="Times New Roman"/>
                <w:sz w:val="24"/>
                <w:szCs w:val="24"/>
                <w:lang w:eastAsia="ru-RU"/>
              </w:rPr>
              <w:br/>
              <w:t xml:space="preserve">добросовестное   </w:t>
            </w:r>
            <w:r w:rsidRPr="008B5ED9">
              <w:rPr>
                <w:rFonts w:ascii="Times New Roman" w:eastAsia="Times New Roman" w:hAnsi="Times New Roman"/>
                <w:sz w:val="24"/>
                <w:szCs w:val="24"/>
                <w:lang w:eastAsia="ru-RU"/>
              </w:rPr>
              <w:br/>
              <w:t xml:space="preserve">исполнение       </w:t>
            </w:r>
            <w:r w:rsidRPr="008B5ED9">
              <w:rPr>
                <w:rFonts w:ascii="Times New Roman" w:eastAsia="Times New Roman" w:hAnsi="Times New Roman"/>
                <w:sz w:val="24"/>
                <w:szCs w:val="24"/>
                <w:lang w:eastAsia="ru-RU"/>
              </w:rPr>
              <w:br/>
              <w:t xml:space="preserve">профессиональной </w:t>
            </w:r>
            <w:r w:rsidRPr="008B5ED9">
              <w:rPr>
                <w:rFonts w:ascii="Times New Roman" w:eastAsia="Times New Roman" w:hAnsi="Times New Roman"/>
                <w:sz w:val="24"/>
                <w:szCs w:val="24"/>
                <w:lang w:eastAsia="ru-RU"/>
              </w:rPr>
              <w:br/>
              <w:t xml:space="preserve">деятельности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отсутствие     </w:t>
            </w:r>
            <w:r w:rsidRPr="008B5ED9">
              <w:rPr>
                <w:rFonts w:ascii="Times New Roman" w:eastAsia="Times New Roman" w:hAnsi="Times New Roman"/>
                <w:sz w:val="24"/>
                <w:szCs w:val="24"/>
                <w:lang w:eastAsia="ru-RU"/>
              </w:rPr>
              <w:br/>
              <w:t xml:space="preserve">обоснованных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замечаний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25</w:t>
            </w:r>
          </w:p>
        </w:tc>
      </w:tr>
      <w:tr w:rsidR="004D1521" w:rsidRPr="008B5ED9" w:rsidTr="00D31414">
        <w:trPr>
          <w:trHeight w:val="1600"/>
          <w:tblCellSpacing w:w="5" w:type="nil"/>
        </w:trPr>
        <w:tc>
          <w:tcPr>
            <w:tcW w:w="595"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4"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соблюдение       </w:t>
            </w:r>
            <w:r w:rsidRPr="008B5ED9">
              <w:rPr>
                <w:rFonts w:ascii="Times New Roman" w:eastAsia="Times New Roman" w:hAnsi="Times New Roman"/>
                <w:sz w:val="24"/>
                <w:szCs w:val="24"/>
                <w:lang w:eastAsia="ru-RU"/>
              </w:rPr>
              <w:br/>
              <w:t xml:space="preserve">регламентов,     </w:t>
            </w:r>
            <w:r w:rsidRPr="008B5ED9">
              <w:rPr>
                <w:rFonts w:ascii="Times New Roman" w:eastAsia="Times New Roman" w:hAnsi="Times New Roman"/>
                <w:sz w:val="24"/>
                <w:szCs w:val="24"/>
                <w:lang w:eastAsia="ru-RU"/>
              </w:rPr>
              <w:br/>
              <w:t xml:space="preserve">стандартов,      </w:t>
            </w:r>
            <w:r w:rsidRPr="008B5ED9">
              <w:rPr>
                <w:rFonts w:ascii="Times New Roman" w:eastAsia="Times New Roman" w:hAnsi="Times New Roman"/>
                <w:sz w:val="24"/>
                <w:szCs w:val="24"/>
                <w:lang w:eastAsia="ru-RU"/>
              </w:rPr>
              <w:br/>
              <w:t xml:space="preserve">технологий,      </w:t>
            </w:r>
            <w:r w:rsidRPr="008B5ED9">
              <w:rPr>
                <w:rFonts w:ascii="Times New Roman" w:eastAsia="Times New Roman" w:hAnsi="Times New Roman"/>
                <w:sz w:val="24"/>
                <w:szCs w:val="24"/>
                <w:lang w:eastAsia="ru-RU"/>
              </w:rPr>
              <w:br/>
              <w:t xml:space="preserve">требований при   </w:t>
            </w:r>
            <w:r w:rsidRPr="008B5ED9">
              <w:rPr>
                <w:rFonts w:ascii="Times New Roman" w:eastAsia="Times New Roman" w:hAnsi="Times New Roman"/>
                <w:sz w:val="24"/>
                <w:szCs w:val="24"/>
                <w:lang w:eastAsia="ru-RU"/>
              </w:rPr>
              <w:br/>
              <w:t>выполнении работ,</w:t>
            </w:r>
            <w:r w:rsidRPr="008B5ED9">
              <w:rPr>
                <w:rFonts w:ascii="Times New Roman" w:eastAsia="Times New Roman" w:hAnsi="Times New Roman"/>
                <w:sz w:val="24"/>
                <w:szCs w:val="24"/>
                <w:lang w:eastAsia="ru-RU"/>
              </w:rPr>
              <w:br/>
              <w:t xml:space="preserve">оказании услуг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отсутствие     </w:t>
            </w:r>
            <w:r w:rsidRPr="008B5ED9">
              <w:rPr>
                <w:rFonts w:ascii="Times New Roman" w:eastAsia="Times New Roman" w:hAnsi="Times New Roman"/>
                <w:sz w:val="24"/>
                <w:szCs w:val="24"/>
                <w:lang w:eastAsia="ru-RU"/>
              </w:rPr>
              <w:br/>
              <w:t xml:space="preserve">обоснованных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замечаний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25</w:t>
            </w:r>
          </w:p>
        </w:tc>
      </w:tr>
      <w:tr w:rsidR="004D1521" w:rsidRPr="008B5ED9" w:rsidTr="00D31414">
        <w:trPr>
          <w:trHeight w:val="3800"/>
          <w:tblCellSpacing w:w="5" w:type="nil"/>
        </w:trPr>
        <w:tc>
          <w:tcPr>
            <w:tcW w:w="595"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094" w:type="dxa"/>
            <w:vMerge/>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1"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подготовка и     </w:t>
            </w:r>
            <w:r w:rsidRPr="008B5ED9">
              <w:rPr>
                <w:rFonts w:ascii="Times New Roman" w:eastAsia="Times New Roman" w:hAnsi="Times New Roman"/>
                <w:sz w:val="24"/>
                <w:szCs w:val="24"/>
                <w:lang w:eastAsia="ru-RU"/>
              </w:rPr>
              <w:br/>
              <w:t xml:space="preserve">внедрение        </w:t>
            </w:r>
            <w:r w:rsidRPr="008B5ED9">
              <w:rPr>
                <w:rFonts w:ascii="Times New Roman" w:eastAsia="Times New Roman" w:hAnsi="Times New Roman"/>
                <w:sz w:val="24"/>
                <w:szCs w:val="24"/>
                <w:lang w:eastAsia="ru-RU"/>
              </w:rPr>
              <w:br/>
              <w:t xml:space="preserve">рациональных     </w:t>
            </w:r>
            <w:r w:rsidRPr="008B5ED9">
              <w:rPr>
                <w:rFonts w:ascii="Times New Roman" w:eastAsia="Times New Roman" w:hAnsi="Times New Roman"/>
                <w:sz w:val="24"/>
                <w:szCs w:val="24"/>
                <w:lang w:eastAsia="ru-RU"/>
              </w:rPr>
              <w:br/>
              <w:t xml:space="preserve">предложений по   </w:t>
            </w:r>
            <w:r w:rsidRPr="008B5ED9">
              <w:rPr>
                <w:rFonts w:ascii="Times New Roman" w:eastAsia="Times New Roman" w:hAnsi="Times New Roman"/>
                <w:sz w:val="24"/>
                <w:szCs w:val="24"/>
                <w:lang w:eastAsia="ru-RU"/>
              </w:rPr>
              <w:br/>
              <w:t>совершенствованию</w:t>
            </w:r>
            <w:r w:rsidRPr="008B5ED9">
              <w:rPr>
                <w:rFonts w:ascii="Times New Roman" w:eastAsia="Times New Roman" w:hAnsi="Times New Roman"/>
                <w:sz w:val="24"/>
                <w:szCs w:val="24"/>
                <w:lang w:eastAsia="ru-RU"/>
              </w:rPr>
              <w:br/>
              <w:t xml:space="preserve">условий          </w:t>
            </w:r>
            <w:r w:rsidRPr="008B5ED9">
              <w:rPr>
                <w:rFonts w:ascii="Times New Roman" w:eastAsia="Times New Roman" w:hAnsi="Times New Roman"/>
                <w:sz w:val="24"/>
                <w:szCs w:val="24"/>
                <w:lang w:eastAsia="ru-RU"/>
              </w:rPr>
              <w:br/>
              <w:t xml:space="preserve">деятельности     </w:t>
            </w:r>
            <w:r w:rsidRPr="008B5ED9">
              <w:rPr>
                <w:rFonts w:ascii="Times New Roman" w:eastAsia="Times New Roman" w:hAnsi="Times New Roman"/>
                <w:sz w:val="24"/>
                <w:szCs w:val="24"/>
                <w:lang w:eastAsia="ru-RU"/>
              </w:rPr>
              <w:br/>
              <w:t xml:space="preserve">учреждения       </w:t>
            </w:r>
          </w:p>
        </w:tc>
        <w:tc>
          <w:tcPr>
            <w:tcW w:w="2023"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 xml:space="preserve">наличие        </w:t>
            </w:r>
            <w:r w:rsidRPr="008B5ED9">
              <w:rPr>
                <w:rFonts w:ascii="Times New Roman" w:eastAsia="Times New Roman" w:hAnsi="Times New Roman"/>
                <w:sz w:val="24"/>
                <w:szCs w:val="24"/>
                <w:lang w:eastAsia="ru-RU"/>
              </w:rPr>
              <w:br/>
              <w:t>зафиксированных</w:t>
            </w:r>
            <w:r w:rsidRPr="008B5ED9">
              <w:rPr>
                <w:rFonts w:ascii="Times New Roman" w:eastAsia="Times New Roman" w:hAnsi="Times New Roman"/>
                <w:sz w:val="24"/>
                <w:szCs w:val="24"/>
                <w:lang w:eastAsia="ru-RU"/>
              </w:rPr>
              <w:br/>
              <w:t xml:space="preserve">данных о факте </w:t>
            </w:r>
            <w:r w:rsidRPr="008B5ED9">
              <w:rPr>
                <w:rFonts w:ascii="Times New Roman" w:eastAsia="Times New Roman" w:hAnsi="Times New Roman"/>
                <w:sz w:val="24"/>
                <w:szCs w:val="24"/>
                <w:lang w:eastAsia="ru-RU"/>
              </w:rPr>
              <w:br/>
              <w:t xml:space="preserve">применения     </w:t>
            </w:r>
          </w:p>
        </w:tc>
        <w:tc>
          <w:tcPr>
            <w:tcW w:w="1428" w:type="dxa"/>
            <w:tcBorders>
              <w:left w:val="single" w:sz="4" w:space="0" w:color="auto"/>
              <w:bottom w:val="single" w:sz="4" w:space="0" w:color="auto"/>
              <w:right w:val="single" w:sz="4" w:space="0" w:color="auto"/>
            </w:tcBorders>
          </w:tcPr>
          <w:p w:rsidR="004D1521" w:rsidRPr="008B5ED9" w:rsidRDefault="004D1521" w:rsidP="004D1521">
            <w:pPr>
              <w:widowControl w:val="0"/>
              <w:autoSpaceDE w:val="0"/>
              <w:autoSpaceDN w:val="0"/>
              <w:adjustRightInd w:val="0"/>
              <w:spacing w:after="0" w:line="240" w:lineRule="auto"/>
              <w:rPr>
                <w:rFonts w:ascii="Times New Roman" w:eastAsia="Times New Roman" w:hAnsi="Times New Roman"/>
                <w:sz w:val="24"/>
                <w:szCs w:val="24"/>
                <w:lang w:eastAsia="ru-RU"/>
              </w:rPr>
            </w:pPr>
            <w:r w:rsidRPr="008B5ED9">
              <w:rPr>
                <w:rFonts w:ascii="Times New Roman" w:eastAsia="Times New Roman" w:hAnsi="Times New Roman"/>
                <w:sz w:val="24"/>
                <w:szCs w:val="24"/>
                <w:lang w:eastAsia="ru-RU"/>
              </w:rPr>
              <w:t>25</w:t>
            </w:r>
          </w:p>
        </w:tc>
      </w:tr>
    </w:tbl>
    <w:p w:rsidR="004035AE" w:rsidRPr="008B5ED9" w:rsidRDefault="004035AE" w:rsidP="004035A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sectPr w:rsidR="004035AE" w:rsidRPr="008B5ED9" w:rsidSect="004B6749">
      <w:pgSz w:w="11906" w:h="16838"/>
      <w:pgMar w:top="851" w:right="425" w:bottom="79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D75" w:rsidRDefault="00C30D75" w:rsidP="004608C6">
      <w:pPr>
        <w:spacing w:after="0" w:line="240" w:lineRule="auto"/>
      </w:pPr>
      <w:r>
        <w:separator/>
      </w:r>
    </w:p>
  </w:endnote>
  <w:endnote w:type="continuationSeparator" w:id="0">
    <w:p w:rsidR="00C30D75" w:rsidRDefault="00C30D75" w:rsidP="00460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A3" w:rsidRDefault="00ED2EA3">
    <w:pPr>
      <w:pStyle w:val="ac"/>
    </w:pPr>
  </w:p>
  <w:p w:rsidR="00ED2EA3" w:rsidRDefault="00ED2EA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D75" w:rsidRDefault="00C30D75" w:rsidP="004608C6">
      <w:pPr>
        <w:spacing w:after="0" w:line="240" w:lineRule="auto"/>
      </w:pPr>
      <w:r>
        <w:separator/>
      </w:r>
    </w:p>
  </w:footnote>
  <w:footnote w:type="continuationSeparator" w:id="0">
    <w:p w:rsidR="00C30D75" w:rsidRDefault="00C30D75" w:rsidP="004608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EA3" w:rsidRDefault="00ED2EA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C0193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EFE9A9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068102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6781E6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988D5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9F07E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5F6D1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796EF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0CD80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67424D2"/>
    <w:lvl w:ilvl="0">
      <w:start w:val="1"/>
      <w:numFmt w:val="bullet"/>
      <w:lvlText w:val=""/>
      <w:lvlJc w:val="left"/>
      <w:pPr>
        <w:tabs>
          <w:tab w:val="num" w:pos="360"/>
        </w:tabs>
        <w:ind w:left="360" w:hanging="360"/>
      </w:pPr>
      <w:rPr>
        <w:rFonts w:ascii="Symbol" w:hAnsi="Symbol" w:hint="default"/>
      </w:rPr>
    </w:lvl>
  </w:abstractNum>
  <w:abstractNum w:abstractNumId="10">
    <w:nsid w:val="0E905B91"/>
    <w:multiLevelType w:val="hybridMultilevel"/>
    <w:tmpl w:val="7108A40A"/>
    <w:lvl w:ilvl="0" w:tplc="B2062C1C">
      <w:start w:val="1"/>
      <w:numFmt w:val="decimal"/>
      <w:lvlText w:val="%1."/>
      <w:lvlJc w:val="left"/>
      <w:pPr>
        <w:tabs>
          <w:tab w:val="num" w:pos="964"/>
        </w:tabs>
        <w:ind w:firstLine="709"/>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10C870FD"/>
    <w:multiLevelType w:val="multilevel"/>
    <w:tmpl w:val="CC8237A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2BD9522F"/>
    <w:multiLevelType w:val="multilevel"/>
    <w:tmpl w:val="ED66F792"/>
    <w:lvl w:ilvl="0">
      <w:start w:val="1"/>
      <w:numFmt w:val="decimal"/>
      <w:lvlText w:val="%1."/>
      <w:lvlJc w:val="left"/>
      <w:pPr>
        <w:ind w:left="1470" w:hanging="1470"/>
      </w:pPr>
      <w:rPr>
        <w:rFonts w:cs="Times New Roman" w:hint="default"/>
      </w:rPr>
    </w:lvl>
    <w:lvl w:ilvl="1">
      <w:start w:val="1"/>
      <w:numFmt w:val="decimal"/>
      <w:lvlText w:val="%1.%2."/>
      <w:lvlJc w:val="left"/>
      <w:pPr>
        <w:tabs>
          <w:tab w:val="num" w:pos="1134"/>
        </w:tabs>
        <w:ind w:firstLine="709"/>
      </w:pPr>
      <w:rPr>
        <w:rFonts w:cs="Times New Roman" w:hint="default"/>
      </w:rPr>
    </w:lvl>
    <w:lvl w:ilvl="2">
      <w:start w:val="1"/>
      <w:numFmt w:val="decimal"/>
      <w:lvlText w:val="%1.%2.%3."/>
      <w:lvlJc w:val="left"/>
      <w:pPr>
        <w:ind w:left="2888" w:hanging="1470"/>
      </w:pPr>
      <w:rPr>
        <w:rFonts w:cs="Times New Roman" w:hint="default"/>
      </w:rPr>
    </w:lvl>
    <w:lvl w:ilvl="3">
      <w:start w:val="1"/>
      <w:numFmt w:val="decimal"/>
      <w:lvlText w:val="%1.%2.%3.%4."/>
      <w:lvlJc w:val="left"/>
      <w:pPr>
        <w:ind w:left="3597" w:hanging="1470"/>
      </w:pPr>
      <w:rPr>
        <w:rFonts w:cs="Times New Roman" w:hint="default"/>
      </w:rPr>
    </w:lvl>
    <w:lvl w:ilvl="4">
      <w:start w:val="1"/>
      <w:numFmt w:val="decimal"/>
      <w:lvlText w:val="%1.%2.%3.%4.%5."/>
      <w:lvlJc w:val="left"/>
      <w:pPr>
        <w:ind w:left="4306" w:hanging="1470"/>
      </w:pPr>
      <w:rPr>
        <w:rFonts w:cs="Times New Roman" w:hint="default"/>
      </w:rPr>
    </w:lvl>
    <w:lvl w:ilvl="5">
      <w:start w:val="1"/>
      <w:numFmt w:val="decimal"/>
      <w:lvlText w:val="%1.%2.%3.%4.%5.%6."/>
      <w:lvlJc w:val="left"/>
      <w:pPr>
        <w:ind w:left="5015" w:hanging="147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3">
    <w:nsid w:val="331453EE"/>
    <w:multiLevelType w:val="hybridMultilevel"/>
    <w:tmpl w:val="364A05DA"/>
    <w:lvl w:ilvl="0" w:tplc="EDB00B66">
      <w:start w:val="5"/>
      <w:numFmt w:val="decimal"/>
      <w:lvlText w:val="%1."/>
      <w:lvlJc w:val="left"/>
      <w:pPr>
        <w:tabs>
          <w:tab w:val="num" w:pos="720"/>
        </w:tabs>
        <w:ind w:left="720" w:hanging="360"/>
      </w:pPr>
      <w:rPr>
        <w:rFonts w:cs="Times New Roman" w:hint="default"/>
      </w:rPr>
    </w:lvl>
    <w:lvl w:ilvl="1" w:tplc="92C630E2">
      <w:numFmt w:val="none"/>
      <w:lvlText w:val=""/>
      <w:lvlJc w:val="left"/>
      <w:pPr>
        <w:tabs>
          <w:tab w:val="num" w:pos="360"/>
        </w:tabs>
      </w:pPr>
      <w:rPr>
        <w:rFonts w:cs="Times New Roman"/>
      </w:rPr>
    </w:lvl>
    <w:lvl w:ilvl="2" w:tplc="DD5EE4AA">
      <w:numFmt w:val="none"/>
      <w:lvlText w:val=""/>
      <w:lvlJc w:val="left"/>
      <w:pPr>
        <w:tabs>
          <w:tab w:val="num" w:pos="360"/>
        </w:tabs>
      </w:pPr>
      <w:rPr>
        <w:rFonts w:cs="Times New Roman"/>
      </w:rPr>
    </w:lvl>
    <w:lvl w:ilvl="3" w:tplc="0D5244A4">
      <w:numFmt w:val="none"/>
      <w:lvlText w:val=""/>
      <w:lvlJc w:val="left"/>
      <w:pPr>
        <w:tabs>
          <w:tab w:val="num" w:pos="360"/>
        </w:tabs>
      </w:pPr>
      <w:rPr>
        <w:rFonts w:cs="Times New Roman"/>
      </w:rPr>
    </w:lvl>
    <w:lvl w:ilvl="4" w:tplc="C76AB4B4">
      <w:numFmt w:val="none"/>
      <w:lvlText w:val=""/>
      <w:lvlJc w:val="left"/>
      <w:pPr>
        <w:tabs>
          <w:tab w:val="num" w:pos="360"/>
        </w:tabs>
      </w:pPr>
      <w:rPr>
        <w:rFonts w:cs="Times New Roman"/>
      </w:rPr>
    </w:lvl>
    <w:lvl w:ilvl="5" w:tplc="043E40F6">
      <w:numFmt w:val="none"/>
      <w:lvlText w:val=""/>
      <w:lvlJc w:val="left"/>
      <w:pPr>
        <w:tabs>
          <w:tab w:val="num" w:pos="360"/>
        </w:tabs>
      </w:pPr>
      <w:rPr>
        <w:rFonts w:cs="Times New Roman"/>
      </w:rPr>
    </w:lvl>
    <w:lvl w:ilvl="6" w:tplc="89A4EA44">
      <w:numFmt w:val="none"/>
      <w:lvlText w:val=""/>
      <w:lvlJc w:val="left"/>
      <w:pPr>
        <w:tabs>
          <w:tab w:val="num" w:pos="360"/>
        </w:tabs>
      </w:pPr>
      <w:rPr>
        <w:rFonts w:cs="Times New Roman"/>
      </w:rPr>
    </w:lvl>
    <w:lvl w:ilvl="7" w:tplc="EC6EEF3A">
      <w:numFmt w:val="none"/>
      <w:lvlText w:val=""/>
      <w:lvlJc w:val="left"/>
      <w:pPr>
        <w:tabs>
          <w:tab w:val="num" w:pos="360"/>
        </w:tabs>
      </w:pPr>
      <w:rPr>
        <w:rFonts w:cs="Times New Roman"/>
      </w:rPr>
    </w:lvl>
    <w:lvl w:ilvl="8" w:tplc="1182F2E0">
      <w:numFmt w:val="none"/>
      <w:lvlText w:val=""/>
      <w:lvlJc w:val="left"/>
      <w:pPr>
        <w:tabs>
          <w:tab w:val="num" w:pos="360"/>
        </w:tabs>
      </w:pPr>
      <w:rPr>
        <w:rFonts w:cs="Times New Roman"/>
      </w:rPr>
    </w:lvl>
  </w:abstractNum>
  <w:abstractNum w:abstractNumId="14">
    <w:nsid w:val="576457DE"/>
    <w:multiLevelType w:val="hybridMultilevel"/>
    <w:tmpl w:val="287214B0"/>
    <w:lvl w:ilvl="0" w:tplc="051ECC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164407"/>
    <w:multiLevelType w:val="multilevel"/>
    <w:tmpl w:val="8984330C"/>
    <w:lvl w:ilvl="0">
      <w:start w:val="5"/>
      <w:numFmt w:val="decimal"/>
      <w:lvlText w:val="%1."/>
      <w:lvlJc w:val="left"/>
      <w:pPr>
        <w:tabs>
          <w:tab w:val="num" w:pos="960"/>
        </w:tabs>
        <w:ind w:left="960" w:hanging="960"/>
      </w:pPr>
      <w:rPr>
        <w:rFonts w:cs="Times New Roman" w:hint="default"/>
      </w:rPr>
    </w:lvl>
    <w:lvl w:ilvl="1">
      <w:start w:val="4"/>
      <w:numFmt w:val="decimal"/>
      <w:lvlText w:val="%1.%2."/>
      <w:lvlJc w:val="left"/>
      <w:pPr>
        <w:tabs>
          <w:tab w:val="num" w:pos="1470"/>
        </w:tabs>
        <w:ind w:left="1470" w:hanging="960"/>
      </w:pPr>
      <w:rPr>
        <w:rFonts w:cs="Times New Roman" w:hint="default"/>
        <w:color w:val="auto"/>
      </w:rPr>
    </w:lvl>
    <w:lvl w:ilvl="2">
      <w:start w:val="1"/>
      <w:numFmt w:val="decimal"/>
      <w:lvlText w:val="%1.%2.%3."/>
      <w:lvlJc w:val="left"/>
      <w:pPr>
        <w:tabs>
          <w:tab w:val="num" w:pos="1980"/>
        </w:tabs>
        <w:ind w:left="1980" w:hanging="960"/>
      </w:pPr>
      <w:rPr>
        <w:rFonts w:cs="Times New Roman" w:hint="default"/>
      </w:rPr>
    </w:lvl>
    <w:lvl w:ilvl="3">
      <w:start w:val="1"/>
      <w:numFmt w:val="decimal"/>
      <w:lvlText w:val="%1.%2.%3.%4."/>
      <w:lvlJc w:val="left"/>
      <w:pPr>
        <w:tabs>
          <w:tab w:val="num" w:pos="2610"/>
        </w:tabs>
        <w:ind w:left="2610" w:hanging="1080"/>
      </w:pPr>
      <w:rPr>
        <w:rFonts w:cs="Times New Roman" w:hint="default"/>
      </w:rPr>
    </w:lvl>
    <w:lvl w:ilvl="4">
      <w:start w:val="1"/>
      <w:numFmt w:val="decimal"/>
      <w:lvlText w:val="%1.%2.%3.%4.%5."/>
      <w:lvlJc w:val="left"/>
      <w:pPr>
        <w:tabs>
          <w:tab w:val="num" w:pos="3120"/>
        </w:tabs>
        <w:ind w:left="3120" w:hanging="1080"/>
      </w:pPr>
      <w:rPr>
        <w:rFonts w:cs="Times New Roman" w:hint="default"/>
      </w:rPr>
    </w:lvl>
    <w:lvl w:ilvl="5">
      <w:start w:val="1"/>
      <w:numFmt w:val="decimal"/>
      <w:lvlText w:val="%1.%2.%3.%4.%5.%6."/>
      <w:lvlJc w:val="left"/>
      <w:pPr>
        <w:tabs>
          <w:tab w:val="num" w:pos="3990"/>
        </w:tabs>
        <w:ind w:left="3990" w:hanging="1440"/>
      </w:pPr>
      <w:rPr>
        <w:rFonts w:cs="Times New Roman" w:hint="default"/>
      </w:rPr>
    </w:lvl>
    <w:lvl w:ilvl="6">
      <w:start w:val="1"/>
      <w:numFmt w:val="decimal"/>
      <w:lvlText w:val="%1.%2.%3.%4.%5.%6.%7."/>
      <w:lvlJc w:val="left"/>
      <w:pPr>
        <w:tabs>
          <w:tab w:val="num" w:pos="4860"/>
        </w:tabs>
        <w:ind w:left="4860" w:hanging="1800"/>
      </w:pPr>
      <w:rPr>
        <w:rFonts w:cs="Times New Roman" w:hint="default"/>
      </w:rPr>
    </w:lvl>
    <w:lvl w:ilvl="7">
      <w:start w:val="1"/>
      <w:numFmt w:val="decimal"/>
      <w:lvlText w:val="%1.%2.%3.%4.%5.%6.%7.%8."/>
      <w:lvlJc w:val="left"/>
      <w:pPr>
        <w:tabs>
          <w:tab w:val="num" w:pos="5370"/>
        </w:tabs>
        <w:ind w:left="5370" w:hanging="1800"/>
      </w:pPr>
      <w:rPr>
        <w:rFonts w:cs="Times New Roman" w:hint="default"/>
      </w:rPr>
    </w:lvl>
    <w:lvl w:ilvl="8">
      <w:start w:val="1"/>
      <w:numFmt w:val="decimal"/>
      <w:lvlText w:val="%1.%2.%3.%4.%5.%6.%7.%8.%9."/>
      <w:lvlJc w:val="left"/>
      <w:pPr>
        <w:tabs>
          <w:tab w:val="num" w:pos="6240"/>
        </w:tabs>
        <w:ind w:left="6240" w:hanging="2160"/>
      </w:pPr>
      <w:rPr>
        <w:rFonts w:cs="Times New Roman" w:hint="default"/>
      </w:rPr>
    </w:lvl>
  </w:abstractNum>
  <w:num w:numId="1">
    <w:abstractNumId w:val="12"/>
  </w:num>
  <w:num w:numId="2">
    <w:abstractNumId w:val="10"/>
  </w:num>
  <w:num w:numId="3">
    <w:abstractNumId w:val="11"/>
  </w:num>
  <w:num w:numId="4">
    <w:abstractNumId w:val="13"/>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6E01"/>
    <w:rsid w:val="00000941"/>
    <w:rsid w:val="00001788"/>
    <w:rsid w:val="00006A96"/>
    <w:rsid w:val="0000746B"/>
    <w:rsid w:val="00010A17"/>
    <w:rsid w:val="00012248"/>
    <w:rsid w:val="00012316"/>
    <w:rsid w:val="0001736D"/>
    <w:rsid w:val="00024AAF"/>
    <w:rsid w:val="00026E56"/>
    <w:rsid w:val="00032343"/>
    <w:rsid w:val="00033AFA"/>
    <w:rsid w:val="00033B60"/>
    <w:rsid w:val="00035E64"/>
    <w:rsid w:val="00044670"/>
    <w:rsid w:val="00047CC0"/>
    <w:rsid w:val="000509A9"/>
    <w:rsid w:val="00051274"/>
    <w:rsid w:val="000512F0"/>
    <w:rsid w:val="00053A70"/>
    <w:rsid w:val="00054053"/>
    <w:rsid w:val="00054553"/>
    <w:rsid w:val="00060D1F"/>
    <w:rsid w:val="0006493B"/>
    <w:rsid w:val="000652A3"/>
    <w:rsid w:val="00066902"/>
    <w:rsid w:val="0006712A"/>
    <w:rsid w:val="000752CA"/>
    <w:rsid w:val="00075F44"/>
    <w:rsid w:val="00080FEE"/>
    <w:rsid w:val="00091661"/>
    <w:rsid w:val="000969F8"/>
    <w:rsid w:val="000B3986"/>
    <w:rsid w:val="000B40FC"/>
    <w:rsid w:val="000B4E2D"/>
    <w:rsid w:val="000C0246"/>
    <w:rsid w:val="000C2C4F"/>
    <w:rsid w:val="000C5D65"/>
    <w:rsid w:val="000D110A"/>
    <w:rsid w:val="000D5116"/>
    <w:rsid w:val="000D581E"/>
    <w:rsid w:val="000D5D5C"/>
    <w:rsid w:val="000D688D"/>
    <w:rsid w:val="000F2E56"/>
    <w:rsid w:val="0010148A"/>
    <w:rsid w:val="00105858"/>
    <w:rsid w:val="00107820"/>
    <w:rsid w:val="001106D2"/>
    <w:rsid w:val="001114AD"/>
    <w:rsid w:val="0011233B"/>
    <w:rsid w:val="00112967"/>
    <w:rsid w:val="00115293"/>
    <w:rsid w:val="0011622C"/>
    <w:rsid w:val="00117BA7"/>
    <w:rsid w:val="00120DCD"/>
    <w:rsid w:val="00121303"/>
    <w:rsid w:val="00123D39"/>
    <w:rsid w:val="001259D6"/>
    <w:rsid w:val="00125A0A"/>
    <w:rsid w:val="00125EFD"/>
    <w:rsid w:val="00132EE6"/>
    <w:rsid w:val="00133952"/>
    <w:rsid w:val="00133B4D"/>
    <w:rsid w:val="001404B1"/>
    <w:rsid w:val="00141106"/>
    <w:rsid w:val="00141D48"/>
    <w:rsid w:val="001438A6"/>
    <w:rsid w:val="001443BC"/>
    <w:rsid w:val="00150C20"/>
    <w:rsid w:val="00151E07"/>
    <w:rsid w:val="001615F2"/>
    <w:rsid w:val="001634D9"/>
    <w:rsid w:val="0016605A"/>
    <w:rsid w:val="00170EC1"/>
    <w:rsid w:val="00171BFA"/>
    <w:rsid w:val="001737A2"/>
    <w:rsid w:val="00174E46"/>
    <w:rsid w:val="00177DB1"/>
    <w:rsid w:val="001809B7"/>
    <w:rsid w:val="0019070F"/>
    <w:rsid w:val="001938D1"/>
    <w:rsid w:val="001954A9"/>
    <w:rsid w:val="001A030B"/>
    <w:rsid w:val="001A2C55"/>
    <w:rsid w:val="001A3B5F"/>
    <w:rsid w:val="001A4AD6"/>
    <w:rsid w:val="001A4E56"/>
    <w:rsid w:val="001A6D6D"/>
    <w:rsid w:val="001B1BD8"/>
    <w:rsid w:val="001B1E68"/>
    <w:rsid w:val="001B35C8"/>
    <w:rsid w:val="001B79CD"/>
    <w:rsid w:val="001C1178"/>
    <w:rsid w:val="001C1C97"/>
    <w:rsid w:val="001C5AA3"/>
    <w:rsid w:val="001C75DB"/>
    <w:rsid w:val="001D14D7"/>
    <w:rsid w:val="001D41DF"/>
    <w:rsid w:val="001D4F41"/>
    <w:rsid w:val="001E3EB0"/>
    <w:rsid w:val="001E4EA1"/>
    <w:rsid w:val="001E6400"/>
    <w:rsid w:val="001E6BCA"/>
    <w:rsid w:val="001E7E66"/>
    <w:rsid w:val="001F0C06"/>
    <w:rsid w:val="001F5423"/>
    <w:rsid w:val="001F754A"/>
    <w:rsid w:val="0020115A"/>
    <w:rsid w:val="00203D72"/>
    <w:rsid w:val="00205621"/>
    <w:rsid w:val="00211927"/>
    <w:rsid w:val="002132E4"/>
    <w:rsid w:val="002149F7"/>
    <w:rsid w:val="0021792D"/>
    <w:rsid w:val="00222D87"/>
    <w:rsid w:val="002239D4"/>
    <w:rsid w:val="00231F7B"/>
    <w:rsid w:val="0023273C"/>
    <w:rsid w:val="00232BC2"/>
    <w:rsid w:val="002375B8"/>
    <w:rsid w:val="00240D72"/>
    <w:rsid w:val="00241C78"/>
    <w:rsid w:val="00246FC7"/>
    <w:rsid w:val="0024710B"/>
    <w:rsid w:val="00254400"/>
    <w:rsid w:val="00255680"/>
    <w:rsid w:val="002565C5"/>
    <w:rsid w:val="00256B30"/>
    <w:rsid w:val="0026419B"/>
    <w:rsid w:val="002650AD"/>
    <w:rsid w:val="00267E2C"/>
    <w:rsid w:val="002764CC"/>
    <w:rsid w:val="00282554"/>
    <w:rsid w:val="002903C4"/>
    <w:rsid w:val="00294052"/>
    <w:rsid w:val="002969EE"/>
    <w:rsid w:val="00297E36"/>
    <w:rsid w:val="002A4EA2"/>
    <w:rsid w:val="002A7C67"/>
    <w:rsid w:val="002B07D3"/>
    <w:rsid w:val="002B0CFF"/>
    <w:rsid w:val="002C15B0"/>
    <w:rsid w:val="002C49FD"/>
    <w:rsid w:val="002C5BA0"/>
    <w:rsid w:val="002C684D"/>
    <w:rsid w:val="002C727F"/>
    <w:rsid w:val="002D2474"/>
    <w:rsid w:val="002D3D7B"/>
    <w:rsid w:val="002D4E05"/>
    <w:rsid w:val="002E0188"/>
    <w:rsid w:val="002E31E9"/>
    <w:rsid w:val="002E38EB"/>
    <w:rsid w:val="002F3870"/>
    <w:rsid w:val="002F5CAF"/>
    <w:rsid w:val="002F7297"/>
    <w:rsid w:val="0030218F"/>
    <w:rsid w:val="00302496"/>
    <w:rsid w:val="00310448"/>
    <w:rsid w:val="003178F0"/>
    <w:rsid w:val="00324814"/>
    <w:rsid w:val="00324A94"/>
    <w:rsid w:val="00334276"/>
    <w:rsid w:val="00334F0A"/>
    <w:rsid w:val="00335C40"/>
    <w:rsid w:val="0034114A"/>
    <w:rsid w:val="003414D5"/>
    <w:rsid w:val="003415BB"/>
    <w:rsid w:val="00343A0D"/>
    <w:rsid w:val="00352FA3"/>
    <w:rsid w:val="0035303E"/>
    <w:rsid w:val="00353A73"/>
    <w:rsid w:val="0035493D"/>
    <w:rsid w:val="003554AF"/>
    <w:rsid w:val="0035703E"/>
    <w:rsid w:val="0036137F"/>
    <w:rsid w:val="00363A1A"/>
    <w:rsid w:val="00366574"/>
    <w:rsid w:val="003706CF"/>
    <w:rsid w:val="00373E8C"/>
    <w:rsid w:val="003812A8"/>
    <w:rsid w:val="0038491A"/>
    <w:rsid w:val="00387C7E"/>
    <w:rsid w:val="00390D7A"/>
    <w:rsid w:val="00392E6F"/>
    <w:rsid w:val="0039346D"/>
    <w:rsid w:val="00395A01"/>
    <w:rsid w:val="003A2582"/>
    <w:rsid w:val="003A44B6"/>
    <w:rsid w:val="003A519D"/>
    <w:rsid w:val="003A5FF4"/>
    <w:rsid w:val="003A657E"/>
    <w:rsid w:val="003A6717"/>
    <w:rsid w:val="003A70C0"/>
    <w:rsid w:val="003B1638"/>
    <w:rsid w:val="003B251F"/>
    <w:rsid w:val="003B3713"/>
    <w:rsid w:val="003B4B92"/>
    <w:rsid w:val="003C1D81"/>
    <w:rsid w:val="003C4A2D"/>
    <w:rsid w:val="003C4A55"/>
    <w:rsid w:val="003C710D"/>
    <w:rsid w:val="003E5234"/>
    <w:rsid w:val="003E61BE"/>
    <w:rsid w:val="003F0133"/>
    <w:rsid w:val="003F3A03"/>
    <w:rsid w:val="003F6D86"/>
    <w:rsid w:val="003F78F1"/>
    <w:rsid w:val="004010CC"/>
    <w:rsid w:val="004035AE"/>
    <w:rsid w:val="004059AB"/>
    <w:rsid w:val="00406D9F"/>
    <w:rsid w:val="00410474"/>
    <w:rsid w:val="00412E3D"/>
    <w:rsid w:val="0041536E"/>
    <w:rsid w:val="004161D7"/>
    <w:rsid w:val="004164D8"/>
    <w:rsid w:val="004235F9"/>
    <w:rsid w:val="00426FE7"/>
    <w:rsid w:val="00437181"/>
    <w:rsid w:val="00441C98"/>
    <w:rsid w:val="00446E1A"/>
    <w:rsid w:val="00451012"/>
    <w:rsid w:val="004517CE"/>
    <w:rsid w:val="00454F52"/>
    <w:rsid w:val="004557A7"/>
    <w:rsid w:val="0045653B"/>
    <w:rsid w:val="004576D5"/>
    <w:rsid w:val="004608C6"/>
    <w:rsid w:val="004619B8"/>
    <w:rsid w:val="00466BE5"/>
    <w:rsid w:val="00466CD9"/>
    <w:rsid w:val="00483AD9"/>
    <w:rsid w:val="00483B75"/>
    <w:rsid w:val="0048528E"/>
    <w:rsid w:val="004863B4"/>
    <w:rsid w:val="00486A78"/>
    <w:rsid w:val="00492F63"/>
    <w:rsid w:val="0049508F"/>
    <w:rsid w:val="00497C89"/>
    <w:rsid w:val="004A04FC"/>
    <w:rsid w:val="004A41DB"/>
    <w:rsid w:val="004A551B"/>
    <w:rsid w:val="004A663C"/>
    <w:rsid w:val="004A6976"/>
    <w:rsid w:val="004B0B8A"/>
    <w:rsid w:val="004B35F5"/>
    <w:rsid w:val="004B472A"/>
    <w:rsid w:val="004B6749"/>
    <w:rsid w:val="004B7C79"/>
    <w:rsid w:val="004C5F28"/>
    <w:rsid w:val="004D1521"/>
    <w:rsid w:val="004D737A"/>
    <w:rsid w:val="004E1551"/>
    <w:rsid w:val="004E3CC9"/>
    <w:rsid w:val="004E6895"/>
    <w:rsid w:val="004E6B45"/>
    <w:rsid w:val="004E7F31"/>
    <w:rsid w:val="004F1F34"/>
    <w:rsid w:val="004F55C9"/>
    <w:rsid w:val="004F75E4"/>
    <w:rsid w:val="004F7B98"/>
    <w:rsid w:val="00502E89"/>
    <w:rsid w:val="00503514"/>
    <w:rsid w:val="005036A7"/>
    <w:rsid w:val="0050385D"/>
    <w:rsid w:val="00503F2E"/>
    <w:rsid w:val="00506724"/>
    <w:rsid w:val="00517B54"/>
    <w:rsid w:val="00520407"/>
    <w:rsid w:val="005229C7"/>
    <w:rsid w:val="0052407D"/>
    <w:rsid w:val="00531640"/>
    <w:rsid w:val="005316A7"/>
    <w:rsid w:val="00536AD7"/>
    <w:rsid w:val="00536E42"/>
    <w:rsid w:val="00537BA1"/>
    <w:rsid w:val="00551B9A"/>
    <w:rsid w:val="00552DAB"/>
    <w:rsid w:val="00565B4F"/>
    <w:rsid w:val="005668FB"/>
    <w:rsid w:val="00567D37"/>
    <w:rsid w:val="00570856"/>
    <w:rsid w:val="00572884"/>
    <w:rsid w:val="005760B7"/>
    <w:rsid w:val="005800DF"/>
    <w:rsid w:val="00582F5E"/>
    <w:rsid w:val="00587AF4"/>
    <w:rsid w:val="00591D6E"/>
    <w:rsid w:val="00593830"/>
    <w:rsid w:val="005A3857"/>
    <w:rsid w:val="005A51B9"/>
    <w:rsid w:val="005A7750"/>
    <w:rsid w:val="005B29F9"/>
    <w:rsid w:val="005B3DC2"/>
    <w:rsid w:val="005C1BFE"/>
    <w:rsid w:val="005C6B0A"/>
    <w:rsid w:val="005D185F"/>
    <w:rsid w:val="005D2D27"/>
    <w:rsid w:val="005D47C3"/>
    <w:rsid w:val="005D513C"/>
    <w:rsid w:val="005E06B4"/>
    <w:rsid w:val="005E1AAD"/>
    <w:rsid w:val="005E1E31"/>
    <w:rsid w:val="005E5FCF"/>
    <w:rsid w:val="005E6D82"/>
    <w:rsid w:val="005F0A77"/>
    <w:rsid w:val="005F1DC7"/>
    <w:rsid w:val="005F2069"/>
    <w:rsid w:val="005F39D0"/>
    <w:rsid w:val="0060448A"/>
    <w:rsid w:val="00607EFC"/>
    <w:rsid w:val="00613055"/>
    <w:rsid w:val="00625B1E"/>
    <w:rsid w:val="00625BF5"/>
    <w:rsid w:val="006260A1"/>
    <w:rsid w:val="00635927"/>
    <w:rsid w:val="006401EE"/>
    <w:rsid w:val="006447F7"/>
    <w:rsid w:val="006453D2"/>
    <w:rsid w:val="006557D9"/>
    <w:rsid w:val="00655975"/>
    <w:rsid w:val="00661D81"/>
    <w:rsid w:val="006627E8"/>
    <w:rsid w:val="0066616B"/>
    <w:rsid w:val="00666B0F"/>
    <w:rsid w:val="00666C33"/>
    <w:rsid w:val="00675B0A"/>
    <w:rsid w:val="006776F4"/>
    <w:rsid w:val="00685D3A"/>
    <w:rsid w:val="00686B12"/>
    <w:rsid w:val="00687133"/>
    <w:rsid w:val="006877E0"/>
    <w:rsid w:val="00690F6F"/>
    <w:rsid w:val="00695F41"/>
    <w:rsid w:val="006B4EDE"/>
    <w:rsid w:val="006C0CB2"/>
    <w:rsid w:val="006C5BCB"/>
    <w:rsid w:val="006C5DCB"/>
    <w:rsid w:val="006C6B6B"/>
    <w:rsid w:val="006C6F3F"/>
    <w:rsid w:val="006D1C36"/>
    <w:rsid w:val="006D3EED"/>
    <w:rsid w:val="006D4C97"/>
    <w:rsid w:val="006D7290"/>
    <w:rsid w:val="006E14C2"/>
    <w:rsid w:val="006E2B07"/>
    <w:rsid w:val="006E2F20"/>
    <w:rsid w:val="006E52BA"/>
    <w:rsid w:val="006E729B"/>
    <w:rsid w:val="006F720A"/>
    <w:rsid w:val="00701F43"/>
    <w:rsid w:val="00707732"/>
    <w:rsid w:val="00707EFC"/>
    <w:rsid w:val="00714247"/>
    <w:rsid w:val="007166EF"/>
    <w:rsid w:val="00720B21"/>
    <w:rsid w:val="00720D1A"/>
    <w:rsid w:val="00720D6F"/>
    <w:rsid w:val="00720E2F"/>
    <w:rsid w:val="00721587"/>
    <w:rsid w:val="00722B74"/>
    <w:rsid w:val="00723472"/>
    <w:rsid w:val="00725EC3"/>
    <w:rsid w:val="007266D0"/>
    <w:rsid w:val="00731533"/>
    <w:rsid w:val="0073224F"/>
    <w:rsid w:val="007322F1"/>
    <w:rsid w:val="00732593"/>
    <w:rsid w:val="00735011"/>
    <w:rsid w:val="00736C15"/>
    <w:rsid w:val="00740EEE"/>
    <w:rsid w:val="00750BD0"/>
    <w:rsid w:val="00752C3B"/>
    <w:rsid w:val="007534B2"/>
    <w:rsid w:val="00756871"/>
    <w:rsid w:val="0075787B"/>
    <w:rsid w:val="0076038C"/>
    <w:rsid w:val="007609A0"/>
    <w:rsid w:val="0076458F"/>
    <w:rsid w:val="00767436"/>
    <w:rsid w:val="00771A12"/>
    <w:rsid w:val="00775533"/>
    <w:rsid w:val="00781151"/>
    <w:rsid w:val="00783D21"/>
    <w:rsid w:val="00783F77"/>
    <w:rsid w:val="007855C1"/>
    <w:rsid w:val="0079184F"/>
    <w:rsid w:val="0079589A"/>
    <w:rsid w:val="007A13EE"/>
    <w:rsid w:val="007A1753"/>
    <w:rsid w:val="007A24D7"/>
    <w:rsid w:val="007A2E23"/>
    <w:rsid w:val="007A5E7D"/>
    <w:rsid w:val="007B1069"/>
    <w:rsid w:val="007B32D6"/>
    <w:rsid w:val="007B542C"/>
    <w:rsid w:val="007B656E"/>
    <w:rsid w:val="007B7213"/>
    <w:rsid w:val="007B7658"/>
    <w:rsid w:val="007C078C"/>
    <w:rsid w:val="007C1A43"/>
    <w:rsid w:val="007C21BE"/>
    <w:rsid w:val="007C3B5E"/>
    <w:rsid w:val="007D2CB1"/>
    <w:rsid w:val="007D3B4F"/>
    <w:rsid w:val="007E0BF9"/>
    <w:rsid w:val="007E3FBA"/>
    <w:rsid w:val="007E70A4"/>
    <w:rsid w:val="007F2280"/>
    <w:rsid w:val="007F38EF"/>
    <w:rsid w:val="00800352"/>
    <w:rsid w:val="0080184A"/>
    <w:rsid w:val="00804F92"/>
    <w:rsid w:val="00807AB6"/>
    <w:rsid w:val="00811F4D"/>
    <w:rsid w:val="00815040"/>
    <w:rsid w:val="00821861"/>
    <w:rsid w:val="00827BB1"/>
    <w:rsid w:val="00833E4A"/>
    <w:rsid w:val="0083472C"/>
    <w:rsid w:val="008356C4"/>
    <w:rsid w:val="008404B7"/>
    <w:rsid w:val="00842712"/>
    <w:rsid w:val="0084670A"/>
    <w:rsid w:val="00846B42"/>
    <w:rsid w:val="008525EA"/>
    <w:rsid w:val="0085371A"/>
    <w:rsid w:val="008612D2"/>
    <w:rsid w:val="0088527D"/>
    <w:rsid w:val="00893ED1"/>
    <w:rsid w:val="00895073"/>
    <w:rsid w:val="008A02EB"/>
    <w:rsid w:val="008A1858"/>
    <w:rsid w:val="008A19C5"/>
    <w:rsid w:val="008A283C"/>
    <w:rsid w:val="008A2EE4"/>
    <w:rsid w:val="008A4CC9"/>
    <w:rsid w:val="008B5ED9"/>
    <w:rsid w:val="008C5AFE"/>
    <w:rsid w:val="008C6F19"/>
    <w:rsid w:val="008C79C8"/>
    <w:rsid w:val="008D0FD6"/>
    <w:rsid w:val="008D2D56"/>
    <w:rsid w:val="008E424C"/>
    <w:rsid w:val="008E58E1"/>
    <w:rsid w:val="008F1281"/>
    <w:rsid w:val="008F1B46"/>
    <w:rsid w:val="008F2EB6"/>
    <w:rsid w:val="008F3837"/>
    <w:rsid w:val="008F3AE5"/>
    <w:rsid w:val="008F58FF"/>
    <w:rsid w:val="009003CB"/>
    <w:rsid w:val="009070D9"/>
    <w:rsid w:val="00907F08"/>
    <w:rsid w:val="00912D97"/>
    <w:rsid w:val="00913D97"/>
    <w:rsid w:val="009147C4"/>
    <w:rsid w:val="009161B7"/>
    <w:rsid w:val="00920A26"/>
    <w:rsid w:val="0092444E"/>
    <w:rsid w:val="00926504"/>
    <w:rsid w:val="00930486"/>
    <w:rsid w:val="009316D5"/>
    <w:rsid w:val="00931DA5"/>
    <w:rsid w:val="00933FD7"/>
    <w:rsid w:val="00937064"/>
    <w:rsid w:val="0094649D"/>
    <w:rsid w:val="0094722D"/>
    <w:rsid w:val="00947BEB"/>
    <w:rsid w:val="00950ECE"/>
    <w:rsid w:val="009562F0"/>
    <w:rsid w:val="00960839"/>
    <w:rsid w:val="00961523"/>
    <w:rsid w:val="00962906"/>
    <w:rsid w:val="00962BE0"/>
    <w:rsid w:val="00964528"/>
    <w:rsid w:val="009702A3"/>
    <w:rsid w:val="00971E99"/>
    <w:rsid w:val="009739E4"/>
    <w:rsid w:val="00973CBD"/>
    <w:rsid w:val="00976A8E"/>
    <w:rsid w:val="00983F44"/>
    <w:rsid w:val="009867FF"/>
    <w:rsid w:val="00993848"/>
    <w:rsid w:val="00993BB4"/>
    <w:rsid w:val="009969F0"/>
    <w:rsid w:val="00997512"/>
    <w:rsid w:val="009A2E71"/>
    <w:rsid w:val="009A3097"/>
    <w:rsid w:val="009A6737"/>
    <w:rsid w:val="009B0782"/>
    <w:rsid w:val="009B1DA8"/>
    <w:rsid w:val="009B494E"/>
    <w:rsid w:val="009B53FE"/>
    <w:rsid w:val="009C102A"/>
    <w:rsid w:val="009C12EC"/>
    <w:rsid w:val="009C73DE"/>
    <w:rsid w:val="009D0614"/>
    <w:rsid w:val="009D2214"/>
    <w:rsid w:val="009D4F13"/>
    <w:rsid w:val="009D55A7"/>
    <w:rsid w:val="009D66A7"/>
    <w:rsid w:val="009E0489"/>
    <w:rsid w:val="009E221D"/>
    <w:rsid w:val="009E2A1A"/>
    <w:rsid w:val="009E2D8F"/>
    <w:rsid w:val="009E5ADF"/>
    <w:rsid w:val="009E5D02"/>
    <w:rsid w:val="009E78B6"/>
    <w:rsid w:val="009F25E8"/>
    <w:rsid w:val="009F43C8"/>
    <w:rsid w:val="009F4DB5"/>
    <w:rsid w:val="009F5149"/>
    <w:rsid w:val="009F591C"/>
    <w:rsid w:val="00A16913"/>
    <w:rsid w:val="00A22367"/>
    <w:rsid w:val="00A24B65"/>
    <w:rsid w:val="00A25B2A"/>
    <w:rsid w:val="00A27053"/>
    <w:rsid w:val="00A30B93"/>
    <w:rsid w:val="00A33008"/>
    <w:rsid w:val="00A3782D"/>
    <w:rsid w:val="00A41D31"/>
    <w:rsid w:val="00A42600"/>
    <w:rsid w:val="00A43C6C"/>
    <w:rsid w:val="00A44584"/>
    <w:rsid w:val="00A45B7B"/>
    <w:rsid w:val="00A51231"/>
    <w:rsid w:val="00A529B5"/>
    <w:rsid w:val="00A5332A"/>
    <w:rsid w:val="00A568B0"/>
    <w:rsid w:val="00A56B91"/>
    <w:rsid w:val="00A57291"/>
    <w:rsid w:val="00A57DF0"/>
    <w:rsid w:val="00A6472D"/>
    <w:rsid w:val="00A648A4"/>
    <w:rsid w:val="00A67AC0"/>
    <w:rsid w:val="00A70C1B"/>
    <w:rsid w:val="00A70CB4"/>
    <w:rsid w:val="00A7337C"/>
    <w:rsid w:val="00A75622"/>
    <w:rsid w:val="00A778C5"/>
    <w:rsid w:val="00A846AF"/>
    <w:rsid w:val="00A87C3C"/>
    <w:rsid w:val="00A90B7A"/>
    <w:rsid w:val="00A95399"/>
    <w:rsid w:val="00AA0444"/>
    <w:rsid w:val="00AA0491"/>
    <w:rsid w:val="00AA1EFF"/>
    <w:rsid w:val="00AA7EC3"/>
    <w:rsid w:val="00AB0320"/>
    <w:rsid w:val="00AB16A9"/>
    <w:rsid w:val="00AB3063"/>
    <w:rsid w:val="00AB3505"/>
    <w:rsid w:val="00AB6F91"/>
    <w:rsid w:val="00AC1525"/>
    <w:rsid w:val="00AC5A13"/>
    <w:rsid w:val="00AD0B71"/>
    <w:rsid w:val="00AD18E6"/>
    <w:rsid w:val="00AD4162"/>
    <w:rsid w:val="00AD539F"/>
    <w:rsid w:val="00AE18D4"/>
    <w:rsid w:val="00AE7AD6"/>
    <w:rsid w:val="00AF1669"/>
    <w:rsid w:val="00AF24C0"/>
    <w:rsid w:val="00AF340E"/>
    <w:rsid w:val="00AF347C"/>
    <w:rsid w:val="00AF79BD"/>
    <w:rsid w:val="00B05E52"/>
    <w:rsid w:val="00B060D5"/>
    <w:rsid w:val="00B12AD3"/>
    <w:rsid w:val="00B13EC6"/>
    <w:rsid w:val="00B1486B"/>
    <w:rsid w:val="00B170DE"/>
    <w:rsid w:val="00B17598"/>
    <w:rsid w:val="00B17EE6"/>
    <w:rsid w:val="00B24118"/>
    <w:rsid w:val="00B2614F"/>
    <w:rsid w:val="00B26751"/>
    <w:rsid w:val="00B26C05"/>
    <w:rsid w:val="00B26DE6"/>
    <w:rsid w:val="00B30189"/>
    <w:rsid w:val="00B30B43"/>
    <w:rsid w:val="00B31616"/>
    <w:rsid w:val="00B31EC5"/>
    <w:rsid w:val="00B40B6A"/>
    <w:rsid w:val="00B45E8B"/>
    <w:rsid w:val="00B4657B"/>
    <w:rsid w:val="00B5453C"/>
    <w:rsid w:val="00B55BB5"/>
    <w:rsid w:val="00B57238"/>
    <w:rsid w:val="00B630B4"/>
    <w:rsid w:val="00B642CF"/>
    <w:rsid w:val="00B645BB"/>
    <w:rsid w:val="00B65F92"/>
    <w:rsid w:val="00B73C75"/>
    <w:rsid w:val="00B73D25"/>
    <w:rsid w:val="00B810EF"/>
    <w:rsid w:val="00B8166A"/>
    <w:rsid w:val="00B85804"/>
    <w:rsid w:val="00B929C5"/>
    <w:rsid w:val="00B92C5C"/>
    <w:rsid w:val="00B95FA3"/>
    <w:rsid w:val="00B96EDB"/>
    <w:rsid w:val="00BA13F4"/>
    <w:rsid w:val="00BA2C53"/>
    <w:rsid w:val="00BA429D"/>
    <w:rsid w:val="00BA5ACE"/>
    <w:rsid w:val="00BB0677"/>
    <w:rsid w:val="00BB0C6C"/>
    <w:rsid w:val="00BB3447"/>
    <w:rsid w:val="00BB5395"/>
    <w:rsid w:val="00BB54C3"/>
    <w:rsid w:val="00BB5CF5"/>
    <w:rsid w:val="00BC08AF"/>
    <w:rsid w:val="00BC3B44"/>
    <w:rsid w:val="00BC738F"/>
    <w:rsid w:val="00BD0B4D"/>
    <w:rsid w:val="00BD1222"/>
    <w:rsid w:val="00BD298F"/>
    <w:rsid w:val="00BD49BC"/>
    <w:rsid w:val="00BD5BFE"/>
    <w:rsid w:val="00BD5FDC"/>
    <w:rsid w:val="00BE3746"/>
    <w:rsid w:val="00BE3FCB"/>
    <w:rsid w:val="00BE63A7"/>
    <w:rsid w:val="00BF30AD"/>
    <w:rsid w:val="00BF51BD"/>
    <w:rsid w:val="00C1048C"/>
    <w:rsid w:val="00C10D89"/>
    <w:rsid w:val="00C11BE8"/>
    <w:rsid w:val="00C1224C"/>
    <w:rsid w:val="00C13346"/>
    <w:rsid w:val="00C13877"/>
    <w:rsid w:val="00C15E24"/>
    <w:rsid w:val="00C2719F"/>
    <w:rsid w:val="00C27334"/>
    <w:rsid w:val="00C30D75"/>
    <w:rsid w:val="00C31032"/>
    <w:rsid w:val="00C32443"/>
    <w:rsid w:val="00C34830"/>
    <w:rsid w:val="00C37BEA"/>
    <w:rsid w:val="00C42E4A"/>
    <w:rsid w:val="00C437AF"/>
    <w:rsid w:val="00C44D09"/>
    <w:rsid w:val="00C45371"/>
    <w:rsid w:val="00C503B7"/>
    <w:rsid w:val="00C52F7E"/>
    <w:rsid w:val="00C53B63"/>
    <w:rsid w:val="00C571F4"/>
    <w:rsid w:val="00C5762A"/>
    <w:rsid w:val="00C60132"/>
    <w:rsid w:val="00C62765"/>
    <w:rsid w:val="00C64066"/>
    <w:rsid w:val="00C70700"/>
    <w:rsid w:val="00C70D00"/>
    <w:rsid w:val="00C766FA"/>
    <w:rsid w:val="00C76F2E"/>
    <w:rsid w:val="00C80EC2"/>
    <w:rsid w:val="00C82F8F"/>
    <w:rsid w:val="00C83AC4"/>
    <w:rsid w:val="00C92EF7"/>
    <w:rsid w:val="00C9359B"/>
    <w:rsid w:val="00C93D29"/>
    <w:rsid w:val="00C9582C"/>
    <w:rsid w:val="00CA14EA"/>
    <w:rsid w:val="00CA2F88"/>
    <w:rsid w:val="00CA3FAF"/>
    <w:rsid w:val="00CA444E"/>
    <w:rsid w:val="00CB4A9F"/>
    <w:rsid w:val="00CB54D3"/>
    <w:rsid w:val="00CB7508"/>
    <w:rsid w:val="00CC13C6"/>
    <w:rsid w:val="00CD5A4A"/>
    <w:rsid w:val="00CD6956"/>
    <w:rsid w:val="00CD6E23"/>
    <w:rsid w:val="00CE34E7"/>
    <w:rsid w:val="00CE5836"/>
    <w:rsid w:val="00CE7400"/>
    <w:rsid w:val="00CE790D"/>
    <w:rsid w:val="00CF320E"/>
    <w:rsid w:val="00CF3E2C"/>
    <w:rsid w:val="00CF4546"/>
    <w:rsid w:val="00CF784E"/>
    <w:rsid w:val="00CF7FD2"/>
    <w:rsid w:val="00D01DC7"/>
    <w:rsid w:val="00D03B49"/>
    <w:rsid w:val="00D05E04"/>
    <w:rsid w:val="00D11748"/>
    <w:rsid w:val="00D118C5"/>
    <w:rsid w:val="00D1392F"/>
    <w:rsid w:val="00D17AA5"/>
    <w:rsid w:val="00D20AE7"/>
    <w:rsid w:val="00D25FF1"/>
    <w:rsid w:val="00D27E93"/>
    <w:rsid w:val="00D31414"/>
    <w:rsid w:val="00D32257"/>
    <w:rsid w:val="00D3236B"/>
    <w:rsid w:val="00D34324"/>
    <w:rsid w:val="00D36722"/>
    <w:rsid w:val="00D4618F"/>
    <w:rsid w:val="00D512B8"/>
    <w:rsid w:val="00D56F1A"/>
    <w:rsid w:val="00D57A31"/>
    <w:rsid w:val="00D6388D"/>
    <w:rsid w:val="00D63DB1"/>
    <w:rsid w:val="00D74BCA"/>
    <w:rsid w:val="00D762E9"/>
    <w:rsid w:val="00D803D3"/>
    <w:rsid w:val="00D811F6"/>
    <w:rsid w:val="00D835F7"/>
    <w:rsid w:val="00D84D61"/>
    <w:rsid w:val="00D873C7"/>
    <w:rsid w:val="00D905DE"/>
    <w:rsid w:val="00D92692"/>
    <w:rsid w:val="00D94464"/>
    <w:rsid w:val="00D95199"/>
    <w:rsid w:val="00D956D3"/>
    <w:rsid w:val="00D95A67"/>
    <w:rsid w:val="00DA338B"/>
    <w:rsid w:val="00DB1870"/>
    <w:rsid w:val="00DB295C"/>
    <w:rsid w:val="00DB690A"/>
    <w:rsid w:val="00DC1C15"/>
    <w:rsid w:val="00DC2F54"/>
    <w:rsid w:val="00DC3251"/>
    <w:rsid w:val="00DC4E8F"/>
    <w:rsid w:val="00DC4EF2"/>
    <w:rsid w:val="00DD18FC"/>
    <w:rsid w:val="00DD4778"/>
    <w:rsid w:val="00DD51FF"/>
    <w:rsid w:val="00DD53E1"/>
    <w:rsid w:val="00DE0D09"/>
    <w:rsid w:val="00DE4329"/>
    <w:rsid w:val="00DE7CA2"/>
    <w:rsid w:val="00DF0AE4"/>
    <w:rsid w:val="00DF2FDB"/>
    <w:rsid w:val="00E00DA2"/>
    <w:rsid w:val="00E05CC8"/>
    <w:rsid w:val="00E06306"/>
    <w:rsid w:val="00E15AB2"/>
    <w:rsid w:val="00E169EC"/>
    <w:rsid w:val="00E16E36"/>
    <w:rsid w:val="00E23B6B"/>
    <w:rsid w:val="00E24E42"/>
    <w:rsid w:val="00E25FCF"/>
    <w:rsid w:val="00E41979"/>
    <w:rsid w:val="00E42C56"/>
    <w:rsid w:val="00E43D38"/>
    <w:rsid w:val="00E457C5"/>
    <w:rsid w:val="00E52065"/>
    <w:rsid w:val="00E543F1"/>
    <w:rsid w:val="00E54FA7"/>
    <w:rsid w:val="00E561F6"/>
    <w:rsid w:val="00E57D73"/>
    <w:rsid w:val="00E63D33"/>
    <w:rsid w:val="00E63D40"/>
    <w:rsid w:val="00E63F68"/>
    <w:rsid w:val="00E717E0"/>
    <w:rsid w:val="00E73CFC"/>
    <w:rsid w:val="00E73F5A"/>
    <w:rsid w:val="00E74F9D"/>
    <w:rsid w:val="00E77C92"/>
    <w:rsid w:val="00E77D36"/>
    <w:rsid w:val="00E853E2"/>
    <w:rsid w:val="00E86595"/>
    <w:rsid w:val="00E8664D"/>
    <w:rsid w:val="00E878CA"/>
    <w:rsid w:val="00E879D3"/>
    <w:rsid w:val="00E92683"/>
    <w:rsid w:val="00E94C1B"/>
    <w:rsid w:val="00E96D46"/>
    <w:rsid w:val="00EA02E4"/>
    <w:rsid w:val="00EA0884"/>
    <w:rsid w:val="00EA5E8A"/>
    <w:rsid w:val="00EA7A5A"/>
    <w:rsid w:val="00EB1E51"/>
    <w:rsid w:val="00EB7BFA"/>
    <w:rsid w:val="00EC0C87"/>
    <w:rsid w:val="00EC283B"/>
    <w:rsid w:val="00EC3B3D"/>
    <w:rsid w:val="00EC77DF"/>
    <w:rsid w:val="00ED0197"/>
    <w:rsid w:val="00ED254E"/>
    <w:rsid w:val="00ED267B"/>
    <w:rsid w:val="00ED29CE"/>
    <w:rsid w:val="00ED2EA3"/>
    <w:rsid w:val="00ED4AF5"/>
    <w:rsid w:val="00ED5AF0"/>
    <w:rsid w:val="00EE0D25"/>
    <w:rsid w:val="00EE64C7"/>
    <w:rsid w:val="00EE7145"/>
    <w:rsid w:val="00EF173C"/>
    <w:rsid w:val="00EF419B"/>
    <w:rsid w:val="00EF6B8E"/>
    <w:rsid w:val="00F037A0"/>
    <w:rsid w:val="00F11E99"/>
    <w:rsid w:val="00F13C2E"/>
    <w:rsid w:val="00F14123"/>
    <w:rsid w:val="00F16E01"/>
    <w:rsid w:val="00F23F4C"/>
    <w:rsid w:val="00F2796F"/>
    <w:rsid w:val="00F314E8"/>
    <w:rsid w:val="00F324AD"/>
    <w:rsid w:val="00F32A0A"/>
    <w:rsid w:val="00F33DC0"/>
    <w:rsid w:val="00F36019"/>
    <w:rsid w:val="00F4092A"/>
    <w:rsid w:val="00F443B7"/>
    <w:rsid w:val="00F51F2F"/>
    <w:rsid w:val="00F52C11"/>
    <w:rsid w:val="00F52CA0"/>
    <w:rsid w:val="00F623A5"/>
    <w:rsid w:val="00F7173F"/>
    <w:rsid w:val="00F74851"/>
    <w:rsid w:val="00F749B6"/>
    <w:rsid w:val="00F80266"/>
    <w:rsid w:val="00F94AD5"/>
    <w:rsid w:val="00FA175F"/>
    <w:rsid w:val="00FA59DC"/>
    <w:rsid w:val="00FA7B8B"/>
    <w:rsid w:val="00FB4ADB"/>
    <w:rsid w:val="00FB6100"/>
    <w:rsid w:val="00FB640D"/>
    <w:rsid w:val="00FC1258"/>
    <w:rsid w:val="00FC33E1"/>
    <w:rsid w:val="00FC5FB0"/>
    <w:rsid w:val="00FC61C2"/>
    <w:rsid w:val="00FD179C"/>
    <w:rsid w:val="00FD273B"/>
    <w:rsid w:val="00FD37B5"/>
    <w:rsid w:val="00FD4EBB"/>
    <w:rsid w:val="00FE381A"/>
    <w:rsid w:val="00FE4054"/>
    <w:rsid w:val="00FE5BE0"/>
    <w:rsid w:val="00FF53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44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16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A2C55"/>
    <w:pPr>
      <w:widowControl w:val="0"/>
      <w:autoSpaceDE w:val="0"/>
      <w:autoSpaceDN w:val="0"/>
      <w:adjustRightInd w:val="0"/>
      <w:ind w:firstLine="720"/>
    </w:pPr>
    <w:rPr>
      <w:rFonts w:ascii="Arial" w:eastAsia="Times New Roman" w:hAnsi="Arial" w:cs="Arial"/>
    </w:rPr>
  </w:style>
  <w:style w:type="paragraph" w:styleId="a4">
    <w:name w:val="Normal (Web)"/>
    <w:basedOn w:val="a"/>
    <w:uiPriority w:val="99"/>
    <w:rsid w:val="00E57D7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footnote text"/>
    <w:basedOn w:val="a"/>
    <w:link w:val="a6"/>
    <w:uiPriority w:val="99"/>
    <w:rsid w:val="004608C6"/>
    <w:pPr>
      <w:spacing w:after="0" w:line="240" w:lineRule="auto"/>
    </w:pPr>
    <w:rPr>
      <w:sz w:val="20"/>
      <w:szCs w:val="20"/>
    </w:rPr>
  </w:style>
  <w:style w:type="character" w:customStyle="1" w:styleId="a6">
    <w:name w:val="Текст сноски Знак"/>
    <w:link w:val="a5"/>
    <w:uiPriority w:val="99"/>
    <w:locked/>
    <w:rsid w:val="004608C6"/>
    <w:rPr>
      <w:rFonts w:cs="Times New Roman"/>
      <w:sz w:val="20"/>
      <w:szCs w:val="20"/>
    </w:rPr>
  </w:style>
  <w:style w:type="character" w:styleId="a7">
    <w:name w:val="footnote reference"/>
    <w:uiPriority w:val="99"/>
    <w:rsid w:val="004608C6"/>
    <w:rPr>
      <w:rFonts w:cs="Times New Roman"/>
      <w:vertAlign w:val="superscript"/>
    </w:rPr>
  </w:style>
  <w:style w:type="paragraph" w:customStyle="1" w:styleId="ConsPlusNonformat">
    <w:name w:val="ConsPlusNonformat"/>
    <w:rsid w:val="00BD5BFE"/>
    <w:pPr>
      <w:autoSpaceDE w:val="0"/>
      <w:autoSpaceDN w:val="0"/>
      <w:adjustRightInd w:val="0"/>
    </w:pPr>
    <w:rPr>
      <w:rFonts w:ascii="Courier New" w:eastAsia="Times New Roman" w:hAnsi="Courier New" w:cs="Courier New"/>
    </w:rPr>
  </w:style>
  <w:style w:type="paragraph" w:styleId="a8">
    <w:name w:val="Balloon Text"/>
    <w:basedOn w:val="a"/>
    <w:link w:val="a9"/>
    <w:uiPriority w:val="99"/>
    <w:semiHidden/>
    <w:rsid w:val="00BD5BFE"/>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BD5BFE"/>
    <w:rPr>
      <w:rFonts w:ascii="Tahoma" w:hAnsi="Tahoma" w:cs="Tahoma"/>
      <w:sz w:val="16"/>
      <w:szCs w:val="16"/>
    </w:rPr>
  </w:style>
  <w:style w:type="paragraph" w:styleId="aa">
    <w:name w:val="header"/>
    <w:basedOn w:val="a"/>
    <w:link w:val="ab"/>
    <w:uiPriority w:val="99"/>
    <w:rsid w:val="00E52065"/>
    <w:pPr>
      <w:tabs>
        <w:tab w:val="center" w:pos="4677"/>
        <w:tab w:val="right" w:pos="9355"/>
      </w:tabs>
      <w:spacing w:after="0" w:line="240" w:lineRule="auto"/>
    </w:pPr>
  </w:style>
  <w:style w:type="character" w:customStyle="1" w:styleId="ab">
    <w:name w:val="Верхний колонтитул Знак"/>
    <w:link w:val="aa"/>
    <w:uiPriority w:val="99"/>
    <w:locked/>
    <w:rsid w:val="00E52065"/>
    <w:rPr>
      <w:rFonts w:cs="Times New Roman"/>
    </w:rPr>
  </w:style>
  <w:style w:type="paragraph" w:styleId="ac">
    <w:name w:val="footer"/>
    <w:basedOn w:val="a"/>
    <w:link w:val="ad"/>
    <w:uiPriority w:val="99"/>
    <w:semiHidden/>
    <w:rsid w:val="00E52065"/>
    <w:pPr>
      <w:tabs>
        <w:tab w:val="center" w:pos="4677"/>
        <w:tab w:val="right" w:pos="9355"/>
      </w:tabs>
      <w:spacing w:after="0" w:line="240" w:lineRule="auto"/>
    </w:pPr>
  </w:style>
  <w:style w:type="character" w:customStyle="1" w:styleId="ad">
    <w:name w:val="Нижний колонтитул Знак"/>
    <w:link w:val="ac"/>
    <w:uiPriority w:val="99"/>
    <w:semiHidden/>
    <w:locked/>
    <w:rsid w:val="00E52065"/>
    <w:rPr>
      <w:rFonts w:cs="Times New Roman"/>
    </w:rPr>
  </w:style>
  <w:style w:type="paragraph" w:styleId="ae">
    <w:name w:val="List Paragraph"/>
    <w:basedOn w:val="a"/>
    <w:uiPriority w:val="99"/>
    <w:qFormat/>
    <w:rsid w:val="004161D7"/>
    <w:pPr>
      <w:ind w:left="720"/>
      <w:contextualSpacing/>
    </w:pPr>
  </w:style>
  <w:style w:type="paragraph" w:customStyle="1" w:styleId="ConsPlusCell">
    <w:name w:val="ConsPlusCell"/>
    <w:rsid w:val="00F32A0A"/>
    <w:pPr>
      <w:widowControl w:val="0"/>
      <w:autoSpaceDE w:val="0"/>
      <w:autoSpaceDN w:val="0"/>
      <w:adjustRightInd w:val="0"/>
    </w:pPr>
    <w:rPr>
      <w:rFonts w:ascii="Arial" w:eastAsia="Times New Roman" w:hAnsi="Arial" w:cs="Arial"/>
    </w:rPr>
  </w:style>
  <w:style w:type="paragraph" w:styleId="af">
    <w:name w:val="Title"/>
    <w:basedOn w:val="a"/>
    <w:link w:val="af0"/>
    <w:uiPriority w:val="99"/>
    <w:qFormat/>
    <w:rsid w:val="0084670A"/>
    <w:pPr>
      <w:tabs>
        <w:tab w:val="num" w:pos="6480"/>
      </w:tabs>
      <w:spacing w:after="0" w:line="240" w:lineRule="auto"/>
      <w:ind w:left="6480" w:firstLine="709"/>
      <w:jc w:val="center"/>
    </w:pPr>
    <w:rPr>
      <w:rFonts w:ascii="Times New Roman" w:eastAsia="Times New Roman" w:hAnsi="Times New Roman"/>
      <w:b/>
      <w:sz w:val="48"/>
      <w:szCs w:val="20"/>
      <w:lang w:eastAsia="ru-RU"/>
    </w:rPr>
  </w:style>
  <w:style w:type="character" w:customStyle="1" w:styleId="af0">
    <w:name w:val="Название Знак"/>
    <w:link w:val="af"/>
    <w:uiPriority w:val="99"/>
    <w:locked/>
    <w:rsid w:val="0084670A"/>
    <w:rPr>
      <w:rFonts w:ascii="Times New Roman" w:hAnsi="Times New Roman" w:cs="Times New Roman"/>
      <w:b/>
      <w:sz w:val="20"/>
      <w:szCs w:val="20"/>
      <w:lang w:eastAsia="ru-RU"/>
    </w:rPr>
  </w:style>
  <w:style w:type="paragraph" w:customStyle="1" w:styleId="ConsPlusTitle">
    <w:name w:val="ConsPlusTitle"/>
    <w:uiPriority w:val="99"/>
    <w:rsid w:val="00C76F2E"/>
    <w:pPr>
      <w:autoSpaceDE w:val="0"/>
      <w:autoSpaceDN w:val="0"/>
      <w:adjustRightInd w:val="0"/>
    </w:pPr>
    <w:rPr>
      <w:rFonts w:ascii="Times New Roman" w:hAnsi="Times New Roman"/>
      <w:b/>
      <w:bCs/>
      <w:sz w:val="22"/>
      <w:szCs w:val="22"/>
    </w:rPr>
  </w:style>
  <w:style w:type="numbering" w:customStyle="1" w:styleId="1">
    <w:name w:val="Нет списка1"/>
    <w:next w:val="a2"/>
    <w:semiHidden/>
    <w:rsid w:val="00403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765606">
      <w:marLeft w:val="0"/>
      <w:marRight w:val="0"/>
      <w:marTop w:val="0"/>
      <w:marBottom w:val="0"/>
      <w:divBdr>
        <w:top w:val="none" w:sz="0" w:space="0" w:color="auto"/>
        <w:left w:val="none" w:sz="0" w:space="0" w:color="auto"/>
        <w:bottom w:val="none" w:sz="0" w:space="0" w:color="auto"/>
        <w:right w:val="none" w:sz="0" w:space="0" w:color="auto"/>
      </w:divBdr>
    </w:div>
    <w:div w:id="656765607">
      <w:marLeft w:val="0"/>
      <w:marRight w:val="0"/>
      <w:marTop w:val="0"/>
      <w:marBottom w:val="0"/>
      <w:divBdr>
        <w:top w:val="none" w:sz="0" w:space="0" w:color="auto"/>
        <w:left w:val="none" w:sz="0" w:space="0" w:color="auto"/>
        <w:bottom w:val="none" w:sz="0" w:space="0" w:color="auto"/>
        <w:right w:val="none" w:sz="0" w:space="0" w:color="auto"/>
      </w:divBdr>
    </w:div>
    <w:div w:id="656765608">
      <w:marLeft w:val="0"/>
      <w:marRight w:val="0"/>
      <w:marTop w:val="0"/>
      <w:marBottom w:val="0"/>
      <w:divBdr>
        <w:top w:val="none" w:sz="0" w:space="0" w:color="auto"/>
        <w:left w:val="none" w:sz="0" w:space="0" w:color="auto"/>
        <w:bottom w:val="none" w:sz="0" w:space="0" w:color="auto"/>
        <w:right w:val="none" w:sz="0" w:space="0" w:color="auto"/>
      </w:divBdr>
    </w:div>
    <w:div w:id="656765609">
      <w:marLeft w:val="0"/>
      <w:marRight w:val="0"/>
      <w:marTop w:val="0"/>
      <w:marBottom w:val="0"/>
      <w:divBdr>
        <w:top w:val="none" w:sz="0" w:space="0" w:color="auto"/>
        <w:left w:val="none" w:sz="0" w:space="0" w:color="auto"/>
        <w:bottom w:val="none" w:sz="0" w:space="0" w:color="auto"/>
        <w:right w:val="none" w:sz="0" w:space="0" w:color="auto"/>
      </w:divBdr>
    </w:div>
    <w:div w:id="656765610">
      <w:marLeft w:val="0"/>
      <w:marRight w:val="0"/>
      <w:marTop w:val="0"/>
      <w:marBottom w:val="0"/>
      <w:divBdr>
        <w:top w:val="none" w:sz="0" w:space="0" w:color="auto"/>
        <w:left w:val="none" w:sz="0" w:space="0" w:color="auto"/>
        <w:bottom w:val="none" w:sz="0" w:space="0" w:color="auto"/>
        <w:right w:val="none" w:sz="0" w:space="0" w:color="auto"/>
      </w:divBdr>
    </w:div>
    <w:div w:id="656765611">
      <w:marLeft w:val="0"/>
      <w:marRight w:val="0"/>
      <w:marTop w:val="0"/>
      <w:marBottom w:val="0"/>
      <w:divBdr>
        <w:top w:val="none" w:sz="0" w:space="0" w:color="auto"/>
        <w:left w:val="none" w:sz="0" w:space="0" w:color="auto"/>
        <w:bottom w:val="none" w:sz="0" w:space="0" w:color="auto"/>
        <w:right w:val="none" w:sz="0" w:space="0" w:color="auto"/>
      </w:divBdr>
    </w:div>
    <w:div w:id="656765612">
      <w:marLeft w:val="0"/>
      <w:marRight w:val="0"/>
      <w:marTop w:val="0"/>
      <w:marBottom w:val="0"/>
      <w:divBdr>
        <w:top w:val="none" w:sz="0" w:space="0" w:color="auto"/>
        <w:left w:val="none" w:sz="0" w:space="0" w:color="auto"/>
        <w:bottom w:val="none" w:sz="0" w:space="0" w:color="auto"/>
        <w:right w:val="none" w:sz="0" w:space="0" w:color="auto"/>
      </w:divBdr>
    </w:div>
    <w:div w:id="656765613">
      <w:marLeft w:val="0"/>
      <w:marRight w:val="0"/>
      <w:marTop w:val="0"/>
      <w:marBottom w:val="0"/>
      <w:divBdr>
        <w:top w:val="none" w:sz="0" w:space="0" w:color="auto"/>
        <w:left w:val="none" w:sz="0" w:space="0" w:color="auto"/>
        <w:bottom w:val="none" w:sz="0" w:space="0" w:color="auto"/>
        <w:right w:val="none" w:sz="0" w:space="0" w:color="auto"/>
      </w:divBdr>
    </w:div>
    <w:div w:id="6567656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125C5A4B70D67674D8AA57F1ABF762F624B5EE74F504A9DCF2B1F52ECEB09CADC55909444A81191DA720Y2IAD"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A3782-19CE-40CD-8C87-D3BF3C41C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5278</Words>
  <Characters>30085</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Главбух</cp:lastModifiedBy>
  <cp:revision>24</cp:revision>
  <cp:lastPrinted>2025-01-30T04:23:00Z</cp:lastPrinted>
  <dcterms:created xsi:type="dcterms:W3CDTF">2019-09-23T11:03:00Z</dcterms:created>
  <dcterms:modified xsi:type="dcterms:W3CDTF">2025-12-28T10:13:00Z</dcterms:modified>
</cp:coreProperties>
</file>