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  <w:gridCol w:w="5141"/>
      </w:tblGrid>
      <w:tr w:rsidR="003D0E3C" w:rsidRPr="00E22C71" w:rsidTr="003D0E3C">
        <w:tc>
          <w:tcPr>
            <w:tcW w:w="10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E3C" w:rsidRPr="00B05547" w:rsidRDefault="003D0E3C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b/>
                <w:noProof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08534550" wp14:editId="7D96CA4D">
                  <wp:extent cx="581028" cy="723903"/>
                  <wp:effectExtent l="0" t="0" r="9522" b="0"/>
                  <wp:docPr id="1" name="Рисунок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8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E3C" w:rsidRPr="00B05547" w:rsidRDefault="003D0E3C" w:rsidP="009875AA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D0E3C" w:rsidRPr="00B05547" w:rsidRDefault="003D0E3C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sz w:val="26"/>
                <w:szCs w:val="26"/>
                <w:lang w:val="ru-RU"/>
              </w:rPr>
              <w:t>ЭЛИТОВСКИЙ СЕЛЬСКИЙ СОВЕТ ДЕПУТАТОВ</w:t>
            </w:r>
          </w:p>
          <w:p w:rsidR="003D0E3C" w:rsidRPr="00B05547" w:rsidRDefault="003D0E3C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sz w:val="26"/>
                <w:szCs w:val="26"/>
                <w:lang w:val="ru-RU"/>
              </w:rPr>
              <w:t xml:space="preserve">ЕМЕЛЬЯНОВСКОГО РАЙОНА </w:t>
            </w:r>
          </w:p>
          <w:p w:rsidR="003D0E3C" w:rsidRPr="00B05547" w:rsidRDefault="003D0E3C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sz w:val="26"/>
                <w:szCs w:val="26"/>
                <w:lang w:val="ru-RU"/>
              </w:rPr>
              <w:t>КРАСНОЯРСКОГО КРАЯ</w:t>
            </w:r>
          </w:p>
          <w:p w:rsidR="003D0E3C" w:rsidRPr="00B05547" w:rsidRDefault="003D0E3C" w:rsidP="009875AA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D0E3C" w:rsidRDefault="003D0E3C" w:rsidP="009875AA">
            <w:pPr>
              <w:jc w:val="center"/>
              <w:rPr>
                <w:sz w:val="26"/>
                <w:szCs w:val="26"/>
                <w:lang w:val="ru-RU"/>
              </w:rPr>
            </w:pPr>
            <w:r w:rsidRPr="00B05547">
              <w:rPr>
                <w:sz w:val="26"/>
                <w:szCs w:val="26"/>
                <w:lang w:val="ru-RU"/>
              </w:rPr>
              <w:t>РЕШЕНИЕ</w:t>
            </w:r>
          </w:p>
          <w:p w:rsidR="00E22C71" w:rsidRPr="00B05547" w:rsidRDefault="00E22C71" w:rsidP="009875AA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D0E3C" w:rsidRPr="00B05547" w:rsidRDefault="003D0E3C" w:rsidP="00B05547">
            <w:pPr>
              <w:jc w:val="both"/>
              <w:rPr>
                <w:sz w:val="26"/>
                <w:szCs w:val="26"/>
                <w:lang w:val="ru-RU"/>
              </w:rPr>
            </w:pPr>
          </w:p>
          <w:p w:rsidR="003D0E3C" w:rsidRDefault="00E22C71" w:rsidP="00B05547">
            <w:pPr>
              <w:jc w:val="both"/>
              <w:rPr>
                <w:sz w:val="26"/>
                <w:szCs w:val="26"/>
                <w:lang w:val="ru-RU"/>
              </w:rPr>
            </w:pPr>
            <w:r w:rsidRPr="00E22C71">
              <w:rPr>
                <w:sz w:val="26"/>
                <w:szCs w:val="26"/>
                <w:lang w:val="ru-RU"/>
              </w:rPr>
              <w:t>17.02.2020</w:t>
            </w:r>
            <w:r w:rsidR="003D0E3C" w:rsidRPr="00B05547">
              <w:rPr>
                <w:sz w:val="26"/>
                <w:szCs w:val="26"/>
                <w:lang w:val="ru-RU"/>
              </w:rPr>
              <w:t xml:space="preserve">                              </w:t>
            </w:r>
            <w:r w:rsidR="00B05547">
              <w:rPr>
                <w:sz w:val="26"/>
                <w:szCs w:val="26"/>
                <w:lang w:val="ru-RU"/>
              </w:rPr>
              <w:t xml:space="preserve">            </w:t>
            </w:r>
            <w:r w:rsidR="003D0E3C" w:rsidRPr="00B05547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       </w:t>
            </w:r>
            <w:r w:rsidR="003D0E3C" w:rsidRPr="00B05547">
              <w:rPr>
                <w:sz w:val="26"/>
                <w:szCs w:val="26"/>
                <w:lang w:val="ru-RU"/>
              </w:rPr>
              <w:t xml:space="preserve"> п. Элита                              </w:t>
            </w:r>
            <w:r>
              <w:rPr>
                <w:sz w:val="26"/>
                <w:szCs w:val="26"/>
                <w:lang w:val="ru-RU"/>
              </w:rPr>
              <w:t xml:space="preserve">                  </w:t>
            </w:r>
            <w:r w:rsidR="003D0E3C" w:rsidRPr="00B05547">
              <w:rPr>
                <w:sz w:val="26"/>
                <w:szCs w:val="26"/>
                <w:lang w:val="ru-RU"/>
              </w:rPr>
              <w:t xml:space="preserve">  </w:t>
            </w:r>
            <w:r>
              <w:rPr>
                <w:sz w:val="26"/>
                <w:szCs w:val="26"/>
                <w:lang w:val="ru-RU"/>
              </w:rPr>
              <w:t>№ 42-280р</w:t>
            </w:r>
          </w:p>
          <w:p w:rsidR="00E22C71" w:rsidRPr="00B05547" w:rsidRDefault="00E22C71" w:rsidP="00B05547">
            <w:pPr>
              <w:jc w:val="both"/>
              <w:rPr>
                <w:sz w:val="26"/>
                <w:szCs w:val="26"/>
                <w:lang w:val="ru-RU"/>
              </w:rPr>
            </w:pPr>
          </w:p>
          <w:p w:rsidR="003D0E3C" w:rsidRPr="00B05547" w:rsidRDefault="003D0E3C" w:rsidP="009875AA">
            <w:pPr>
              <w:pStyle w:val="Standard"/>
              <w:ind w:right="-109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1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E3C" w:rsidRPr="00B05547" w:rsidRDefault="003D0E3C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3D0E3C" w:rsidRPr="00B05547" w:rsidRDefault="003D0E3C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3D0E3C" w:rsidRPr="00B05547" w:rsidRDefault="003D0E3C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3D0E3C" w:rsidRPr="00B05547" w:rsidRDefault="003D0E3C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3D0E3C" w:rsidRPr="00B05547" w:rsidRDefault="003D0E3C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3D0E3C" w:rsidRPr="00B05547" w:rsidRDefault="003D0E3C" w:rsidP="009875AA">
            <w:pPr>
              <w:pStyle w:val="Standard"/>
              <w:tabs>
                <w:tab w:val="right" w:pos="10206"/>
              </w:tabs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62594B" w:rsidRPr="00B05547" w:rsidRDefault="0062594B" w:rsidP="003D0E3C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>«</w:t>
      </w:r>
      <w:r w:rsidR="003D0E3C" w:rsidRPr="00B05547">
        <w:rPr>
          <w:sz w:val="26"/>
          <w:szCs w:val="26"/>
          <w:lang w:val="ru-RU"/>
        </w:rPr>
        <w:t xml:space="preserve">Об утверждении Порядка определения </w:t>
      </w:r>
    </w:p>
    <w:p w:rsidR="0062594B" w:rsidRPr="00B05547" w:rsidRDefault="003D0E3C" w:rsidP="003D0E3C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размера арендной платы </w:t>
      </w:r>
      <w:proofErr w:type="gramStart"/>
      <w:r w:rsidRPr="00B05547">
        <w:rPr>
          <w:sz w:val="26"/>
          <w:szCs w:val="26"/>
          <w:lang w:val="ru-RU"/>
        </w:rPr>
        <w:t>за</w:t>
      </w:r>
      <w:proofErr w:type="gramEnd"/>
      <w:r w:rsidRPr="00B05547">
        <w:rPr>
          <w:sz w:val="26"/>
          <w:szCs w:val="26"/>
          <w:lang w:val="ru-RU"/>
        </w:rPr>
        <w:t xml:space="preserve"> земельные </w:t>
      </w:r>
    </w:p>
    <w:p w:rsidR="0062594B" w:rsidRPr="00B05547" w:rsidRDefault="003D0E3C" w:rsidP="003D0E3C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участки, находящиеся в </w:t>
      </w:r>
      <w:proofErr w:type="gramStart"/>
      <w:r w:rsidRPr="00B05547">
        <w:rPr>
          <w:sz w:val="26"/>
          <w:szCs w:val="26"/>
          <w:lang w:val="ru-RU"/>
        </w:rPr>
        <w:t>муниципальной</w:t>
      </w:r>
      <w:proofErr w:type="gramEnd"/>
      <w:r w:rsidRPr="00B05547">
        <w:rPr>
          <w:sz w:val="26"/>
          <w:szCs w:val="26"/>
          <w:lang w:val="ru-RU"/>
        </w:rPr>
        <w:t xml:space="preserve"> </w:t>
      </w:r>
    </w:p>
    <w:p w:rsidR="0062594B" w:rsidRPr="00B05547" w:rsidRDefault="003D0E3C" w:rsidP="003D0E3C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собственности Элитовского сельсовета </w:t>
      </w:r>
    </w:p>
    <w:p w:rsidR="0062594B" w:rsidRPr="00B05547" w:rsidRDefault="003D0E3C" w:rsidP="003D0E3C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Емельяновского района Красноярского </w:t>
      </w:r>
    </w:p>
    <w:p w:rsidR="003D0E3C" w:rsidRPr="00B05547" w:rsidRDefault="003D0E3C" w:rsidP="003D0E3C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>края</w:t>
      </w:r>
      <w:r w:rsidR="0062594B" w:rsidRPr="00B05547">
        <w:rPr>
          <w:sz w:val="26"/>
          <w:szCs w:val="26"/>
          <w:lang w:val="ru-RU"/>
        </w:rPr>
        <w:t xml:space="preserve"> для предоставления в аренду без торгов»</w:t>
      </w:r>
    </w:p>
    <w:p w:rsidR="0062594B" w:rsidRPr="00B05547" w:rsidRDefault="0062594B" w:rsidP="003D0E3C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</w:p>
    <w:p w:rsidR="0062594B" w:rsidRPr="00B05547" w:rsidRDefault="0062594B" w:rsidP="003D0E3C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          </w:t>
      </w:r>
      <w:proofErr w:type="gramStart"/>
      <w:r w:rsidRPr="00B05547">
        <w:rPr>
          <w:sz w:val="26"/>
          <w:szCs w:val="26"/>
          <w:lang w:val="ru-RU"/>
        </w:rPr>
        <w:t>В соответствии со статьей 65 Земельного кодекса Российской Федерации, Постановлением Правительства Российской Федерации от 16.07.2009 № 582 «Об основных принципах определения арендной платы земельных участков, находящихся в государственной или муниципальной собственности, и о правилах определения арендной платы, а так же порядка, условий и сроков внесения арендной платы за земли, находящиеся в собственности Российской Федерации», Законом Красноярского края от 04.12.2008 № 7-2542 «О</w:t>
      </w:r>
      <w:proofErr w:type="gramEnd"/>
      <w:r w:rsidRPr="00B05547">
        <w:rPr>
          <w:sz w:val="26"/>
          <w:szCs w:val="26"/>
          <w:lang w:val="ru-RU"/>
        </w:rPr>
        <w:t xml:space="preserve"> </w:t>
      </w:r>
      <w:proofErr w:type="gramStart"/>
      <w:r w:rsidRPr="00B05547">
        <w:rPr>
          <w:sz w:val="26"/>
          <w:szCs w:val="26"/>
          <w:lang w:val="ru-RU"/>
        </w:rPr>
        <w:t>регулировании</w:t>
      </w:r>
      <w:proofErr w:type="gramEnd"/>
      <w:r w:rsidRPr="00B05547">
        <w:rPr>
          <w:sz w:val="26"/>
          <w:szCs w:val="26"/>
          <w:lang w:val="ru-RU"/>
        </w:rPr>
        <w:t xml:space="preserve"> земельных отношений в Красноярском крае», руководствуясь Уставом Элитовского сельсовета Емельяновского района Красно</w:t>
      </w:r>
      <w:r w:rsidR="00416B5A" w:rsidRPr="00B05547">
        <w:rPr>
          <w:sz w:val="26"/>
          <w:szCs w:val="26"/>
          <w:lang w:val="ru-RU"/>
        </w:rPr>
        <w:t>ярского края, Элитовский сельск</w:t>
      </w:r>
      <w:r w:rsidRPr="00B05547">
        <w:rPr>
          <w:sz w:val="26"/>
          <w:szCs w:val="26"/>
          <w:lang w:val="ru-RU"/>
        </w:rPr>
        <w:t>ий Совет депутатов РЕШИЛ:</w:t>
      </w:r>
    </w:p>
    <w:p w:rsidR="0062594B" w:rsidRPr="00B05547" w:rsidRDefault="0062594B" w:rsidP="0062594B">
      <w:pPr>
        <w:pStyle w:val="Standard"/>
        <w:numPr>
          <w:ilvl w:val="0"/>
          <w:numId w:val="1"/>
        </w:numPr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Утвердить </w:t>
      </w:r>
      <w:r w:rsidR="00416B5A" w:rsidRPr="00B05547">
        <w:rPr>
          <w:sz w:val="26"/>
          <w:szCs w:val="26"/>
          <w:lang w:val="ru-RU"/>
        </w:rPr>
        <w:t>П</w:t>
      </w:r>
      <w:r w:rsidRPr="00B05547">
        <w:rPr>
          <w:sz w:val="26"/>
          <w:szCs w:val="26"/>
          <w:lang w:val="ru-RU"/>
        </w:rPr>
        <w:t>орядок определения размера арендной платы за земельные участки, находящиеся в муниципальной собственности Элитовского сельсовета Емельяновского района Красноярского края и предоставленные в аренду без проведения торгов, согласно приложению</w:t>
      </w:r>
      <w:r w:rsidR="00416B5A" w:rsidRPr="00B05547">
        <w:rPr>
          <w:sz w:val="26"/>
          <w:szCs w:val="26"/>
          <w:lang w:val="ru-RU"/>
        </w:rPr>
        <w:t xml:space="preserve"> № 1;</w:t>
      </w:r>
    </w:p>
    <w:p w:rsidR="00416B5A" w:rsidRPr="00B05547" w:rsidRDefault="00416B5A" w:rsidP="0062594B">
      <w:pPr>
        <w:pStyle w:val="Standard"/>
        <w:numPr>
          <w:ilvl w:val="0"/>
          <w:numId w:val="1"/>
        </w:numPr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>Утвердить коэффициенты К</w:t>
      </w:r>
      <w:proofErr w:type="gramStart"/>
      <w:r w:rsidRPr="00B05547">
        <w:rPr>
          <w:sz w:val="26"/>
          <w:szCs w:val="26"/>
          <w:lang w:val="ru-RU"/>
        </w:rPr>
        <w:t>1</w:t>
      </w:r>
      <w:proofErr w:type="gramEnd"/>
      <w:r w:rsidRPr="00B05547">
        <w:rPr>
          <w:sz w:val="26"/>
          <w:szCs w:val="26"/>
          <w:lang w:val="ru-RU"/>
        </w:rPr>
        <w:t xml:space="preserve"> и К2, согласно приложению № 2;</w:t>
      </w:r>
    </w:p>
    <w:p w:rsidR="001C4879" w:rsidRPr="00B05547" w:rsidRDefault="001C4879" w:rsidP="0062594B">
      <w:pPr>
        <w:pStyle w:val="Standard"/>
        <w:numPr>
          <w:ilvl w:val="0"/>
          <w:numId w:val="1"/>
        </w:numPr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>Признать утратившим силу Решение Элитовского сельского Совета депутатов Емельяновского района Красноярского края от 21.04.2016 № 6-30р «Об утверждении Порядка определения размера арендной платы за земельные участки, находящиеся в муниципальной собственности Элитовского сельсовета Емельяновского района Красноярского края</w:t>
      </w:r>
      <w:r w:rsidR="00B05547" w:rsidRPr="00B05547">
        <w:rPr>
          <w:sz w:val="26"/>
          <w:szCs w:val="26"/>
          <w:lang w:val="ru-RU"/>
        </w:rPr>
        <w:t xml:space="preserve"> и предоставленные в аренду без проведения торгов</w:t>
      </w:r>
      <w:r w:rsidRPr="00B05547">
        <w:rPr>
          <w:sz w:val="26"/>
          <w:szCs w:val="26"/>
          <w:lang w:val="ru-RU"/>
        </w:rPr>
        <w:t>»</w:t>
      </w:r>
      <w:r w:rsidR="00B05547" w:rsidRPr="00B05547">
        <w:rPr>
          <w:sz w:val="26"/>
          <w:szCs w:val="26"/>
          <w:lang w:val="ru-RU"/>
        </w:rPr>
        <w:t>;</w:t>
      </w:r>
    </w:p>
    <w:p w:rsidR="00416B5A" w:rsidRPr="00B05547" w:rsidRDefault="00416B5A" w:rsidP="0062594B">
      <w:pPr>
        <w:pStyle w:val="Standard"/>
        <w:numPr>
          <w:ilvl w:val="0"/>
          <w:numId w:val="1"/>
        </w:numPr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Опубликовать </w:t>
      </w:r>
      <w:r w:rsidR="00B05547">
        <w:rPr>
          <w:sz w:val="26"/>
          <w:szCs w:val="26"/>
          <w:lang w:val="ru-RU"/>
        </w:rPr>
        <w:t>Р</w:t>
      </w:r>
      <w:r w:rsidRPr="00B05547">
        <w:rPr>
          <w:sz w:val="26"/>
          <w:szCs w:val="26"/>
          <w:lang w:val="ru-RU"/>
        </w:rPr>
        <w:t>ешение в газете «Элитовский вестник» и разместить на официальном сайте администрации Элитовского сельсовета Емельяновского района Красноярского края;</w:t>
      </w:r>
    </w:p>
    <w:p w:rsidR="00416B5A" w:rsidRPr="00B05547" w:rsidRDefault="00416B5A" w:rsidP="0062594B">
      <w:pPr>
        <w:pStyle w:val="Standard"/>
        <w:numPr>
          <w:ilvl w:val="0"/>
          <w:numId w:val="1"/>
        </w:numPr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Настоящее </w:t>
      </w:r>
      <w:r w:rsidR="00B05547">
        <w:rPr>
          <w:sz w:val="26"/>
          <w:szCs w:val="26"/>
          <w:lang w:val="ru-RU"/>
        </w:rPr>
        <w:t>Р</w:t>
      </w:r>
      <w:r w:rsidRPr="00B05547">
        <w:rPr>
          <w:sz w:val="26"/>
          <w:szCs w:val="26"/>
          <w:lang w:val="ru-RU"/>
        </w:rPr>
        <w:t>ешение вступает в силу со дня, следующего за днем его официального опубликования в газете «Элитовский вестник».</w:t>
      </w:r>
    </w:p>
    <w:p w:rsidR="00416B5A" w:rsidRPr="00B05547" w:rsidRDefault="00416B5A" w:rsidP="00416B5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</w:p>
    <w:p w:rsidR="00416B5A" w:rsidRPr="00B05547" w:rsidRDefault="00416B5A" w:rsidP="00416B5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>Председатель Совета депутатов                                  Глава Элитовского сельсовета</w:t>
      </w:r>
    </w:p>
    <w:p w:rsidR="00416B5A" w:rsidRPr="00B05547" w:rsidRDefault="00416B5A" w:rsidP="00416B5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</w:p>
    <w:p w:rsidR="00416B5A" w:rsidRPr="00B05547" w:rsidRDefault="00416B5A" w:rsidP="00416B5A">
      <w:pPr>
        <w:pStyle w:val="Standard"/>
        <w:tabs>
          <w:tab w:val="right" w:pos="10206"/>
        </w:tabs>
        <w:jc w:val="both"/>
        <w:rPr>
          <w:sz w:val="26"/>
          <w:szCs w:val="26"/>
          <w:lang w:val="ru-RU"/>
        </w:rPr>
      </w:pPr>
      <w:r w:rsidRPr="00B05547">
        <w:rPr>
          <w:sz w:val="26"/>
          <w:szCs w:val="26"/>
          <w:lang w:val="ru-RU"/>
        </w:rPr>
        <w:t xml:space="preserve">______________С.М. Яблонский                                ______________В.В. Звягин     </w:t>
      </w:r>
    </w:p>
    <w:p w:rsidR="00C94406" w:rsidRDefault="00C94406">
      <w:pPr>
        <w:rPr>
          <w:lang w:val="ru-RU"/>
        </w:rPr>
      </w:pPr>
    </w:p>
    <w:p w:rsidR="00B05547" w:rsidRDefault="00B05547">
      <w:pPr>
        <w:rPr>
          <w:lang w:val="ru-RU"/>
        </w:rPr>
      </w:pPr>
    </w:p>
    <w:p w:rsidR="00B05547" w:rsidRDefault="00B05547">
      <w:pPr>
        <w:rPr>
          <w:lang w:val="ru-RU"/>
        </w:rPr>
      </w:pPr>
    </w:p>
    <w:p w:rsidR="00D377DF" w:rsidRDefault="00D377DF" w:rsidP="00D377DF">
      <w:pPr>
        <w:jc w:val="right"/>
        <w:rPr>
          <w:lang w:val="ru-RU"/>
        </w:rPr>
      </w:pPr>
      <w:r>
        <w:rPr>
          <w:lang w:val="ru-RU"/>
        </w:rPr>
        <w:t>Приложение № 1 к Решению</w:t>
      </w:r>
    </w:p>
    <w:p w:rsidR="00D377DF" w:rsidRDefault="00D377DF" w:rsidP="00D377DF">
      <w:pPr>
        <w:jc w:val="right"/>
        <w:rPr>
          <w:lang w:val="ru-RU"/>
        </w:rPr>
      </w:pPr>
      <w:r>
        <w:rPr>
          <w:lang w:val="ru-RU"/>
        </w:rPr>
        <w:t xml:space="preserve">Элитовского сельского </w:t>
      </w:r>
    </w:p>
    <w:p w:rsidR="001C4879" w:rsidRDefault="00D377DF" w:rsidP="00D377DF">
      <w:pPr>
        <w:jc w:val="right"/>
        <w:rPr>
          <w:lang w:val="ru-RU"/>
        </w:rPr>
      </w:pPr>
      <w:r>
        <w:rPr>
          <w:lang w:val="ru-RU"/>
        </w:rPr>
        <w:t xml:space="preserve">Совета депутатов </w:t>
      </w:r>
    </w:p>
    <w:p w:rsidR="00D377DF" w:rsidRDefault="00D377DF" w:rsidP="00D377DF">
      <w:pPr>
        <w:jc w:val="right"/>
        <w:rPr>
          <w:lang w:val="ru-RU"/>
        </w:rPr>
      </w:pPr>
      <w:r>
        <w:rPr>
          <w:lang w:val="ru-RU"/>
        </w:rPr>
        <w:t>от</w:t>
      </w:r>
      <w:r w:rsidR="00E22C71">
        <w:rPr>
          <w:lang w:val="ru-RU"/>
        </w:rPr>
        <w:t xml:space="preserve"> 17.02.2020  </w:t>
      </w:r>
      <w:r>
        <w:rPr>
          <w:lang w:val="ru-RU"/>
        </w:rPr>
        <w:t>№</w:t>
      </w:r>
      <w:r w:rsidR="00E22C71">
        <w:rPr>
          <w:lang w:val="ru-RU"/>
        </w:rPr>
        <w:t xml:space="preserve"> 42-280р</w:t>
      </w:r>
    </w:p>
    <w:p w:rsidR="00D377DF" w:rsidRDefault="00D377DF" w:rsidP="00D377DF">
      <w:pPr>
        <w:jc w:val="right"/>
        <w:rPr>
          <w:lang w:val="ru-RU"/>
        </w:rPr>
      </w:pPr>
    </w:p>
    <w:p w:rsidR="00D377DF" w:rsidRDefault="00D377DF" w:rsidP="00D377DF">
      <w:pPr>
        <w:jc w:val="right"/>
        <w:rPr>
          <w:lang w:val="ru-RU"/>
        </w:rPr>
      </w:pPr>
    </w:p>
    <w:p w:rsidR="00D377DF" w:rsidRDefault="00D377DF" w:rsidP="00D377D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ОПРЕДЕЛЕНИЯ РАЗМЕРА АРЕНДНОЙ ПЛАТЫ ЗА ЗЕМЕЛЬНЫЕ УЧАСТКИ, НАХОДЯЩИЕСЯ В МУНИЦИПАЛЬНОЙ СОБСТВЕННОСТИ ЭЛИТОВСКОГО СЕЛЬСОВЕТА ЕМЕЛЬЯНОВСКОГО РАЙОНА КРАСНОЯРСКОГО КРАЯ И ПРЕДОСТАВЛЕННЫЕ В АРЕНДУ БЕЗ ТОРГОВ</w:t>
      </w:r>
    </w:p>
    <w:p w:rsidR="00D377DF" w:rsidRDefault="00D377DF" w:rsidP="00D377DF">
      <w:pPr>
        <w:jc w:val="both"/>
        <w:rPr>
          <w:sz w:val="28"/>
          <w:szCs w:val="28"/>
          <w:lang w:val="ru-RU"/>
        </w:rPr>
      </w:pPr>
    </w:p>
    <w:p w:rsidR="001C4879" w:rsidRDefault="00794237" w:rsidP="001C4879">
      <w:pPr>
        <w:pStyle w:val="a5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1C4879">
        <w:rPr>
          <w:sz w:val="28"/>
          <w:szCs w:val="28"/>
          <w:lang w:val="ru-RU"/>
        </w:rPr>
        <w:t xml:space="preserve">Плательщиками арендной платы за землю признаются юридические и </w:t>
      </w:r>
      <w:r w:rsidR="001C4879">
        <w:rPr>
          <w:sz w:val="28"/>
          <w:szCs w:val="28"/>
          <w:lang w:val="ru-RU"/>
        </w:rPr>
        <w:t xml:space="preserve">  </w:t>
      </w:r>
      <w:r w:rsidRPr="001C4879">
        <w:rPr>
          <w:sz w:val="28"/>
          <w:szCs w:val="28"/>
          <w:lang w:val="ru-RU"/>
        </w:rPr>
        <w:t>физические лица, которым земельные участки переданы на праве аренды.</w:t>
      </w:r>
    </w:p>
    <w:p w:rsidR="002F52C0" w:rsidRPr="001C4879" w:rsidRDefault="001C4879" w:rsidP="001C4879">
      <w:pPr>
        <w:pStyle w:val="a5"/>
        <w:numPr>
          <w:ilvl w:val="1"/>
          <w:numId w:val="6"/>
        </w:numPr>
        <w:jc w:val="both"/>
        <w:rPr>
          <w:sz w:val="28"/>
          <w:szCs w:val="28"/>
          <w:lang w:val="ru-RU"/>
        </w:rPr>
      </w:pPr>
      <w:r w:rsidRPr="001C4879">
        <w:rPr>
          <w:sz w:val="28"/>
          <w:szCs w:val="28"/>
          <w:lang w:val="ru-RU"/>
        </w:rPr>
        <w:t xml:space="preserve"> </w:t>
      </w:r>
      <w:r w:rsidR="00794237" w:rsidRPr="001C4879">
        <w:rPr>
          <w:sz w:val="28"/>
          <w:szCs w:val="28"/>
          <w:lang w:val="ru-RU"/>
        </w:rPr>
        <w:t>Объектами взимания арендной платы за землю являются земельные участки, переданные юридическим и физическим лицам на праве аренды.</w:t>
      </w:r>
      <w:r w:rsidR="002F52C0" w:rsidRPr="001C4879">
        <w:rPr>
          <w:sz w:val="28"/>
          <w:szCs w:val="28"/>
          <w:lang w:val="ru-RU"/>
        </w:rPr>
        <w:t xml:space="preserve"> </w:t>
      </w:r>
    </w:p>
    <w:p w:rsidR="00794237" w:rsidRDefault="00794237" w:rsidP="001C4879">
      <w:pPr>
        <w:pStyle w:val="a5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определения размера арендной платы за землю</w:t>
      </w:r>
      <w:r w:rsidR="001C4879">
        <w:rPr>
          <w:sz w:val="28"/>
          <w:szCs w:val="28"/>
          <w:lang w:val="ru-RU"/>
        </w:rPr>
        <w:t>.</w:t>
      </w:r>
    </w:p>
    <w:p w:rsidR="001C4879" w:rsidRDefault="001C4879" w:rsidP="001C4879">
      <w:pPr>
        <w:pStyle w:val="a5"/>
        <w:numPr>
          <w:ilvl w:val="1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Размер арендной платы определяется договором аренды.</w:t>
      </w:r>
    </w:p>
    <w:p w:rsidR="001C4879" w:rsidRDefault="001C4879" w:rsidP="001C4879">
      <w:pPr>
        <w:pStyle w:val="a5"/>
        <w:numPr>
          <w:ilvl w:val="1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Размер арендной платы </w:t>
      </w:r>
      <w:proofErr w:type="gramStart"/>
      <w:r>
        <w:rPr>
          <w:sz w:val="28"/>
          <w:szCs w:val="28"/>
          <w:lang w:val="ru-RU"/>
        </w:rPr>
        <w:t>:з</w:t>
      </w:r>
      <w:proofErr w:type="gramEnd"/>
      <w:r>
        <w:rPr>
          <w:sz w:val="28"/>
          <w:szCs w:val="28"/>
          <w:lang w:val="ru-RU"/>
        </w:rPr>
        <w:t>а год определяется по формуле:</w:t>
      </w:r>
    </w:p>
    <w:p w:rsidR="00B05547" w:rsidRPr="00B05547" w:rsidRDefault="00B05547" w:rsidP="00B05547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А=Кс*К</w:t>
      </w:r>
      <w:proofErr w:type="gramStart"/>
      <w:r>
        <w:rPr>
          <w:sz w:val="28"/>
          <w:szCs w:val="28"/>
          <w:lang w:val="ru-RU"/>
        </w:rPr>
        <w:t>1</w:t>
      </w:r>
      <w:proofErr w:type="gramEnd"/>
      <w:r>
        <w:rPr>
          <w:sz w:val="28"/>
          <w:szCs w:val="28"/>
          <w:lang w:val="ru-RU"/>
        </w:rPr>
        <w:t>*К2,</w:t>
      </w:r>
    </w:p>
    <w:p w:rsidR="00B05547" w:rsidRDefault="00B05547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где:</w:t>
      </w:r>
    </w:p>
    <w:p w:rsidR="001C4879" w:rsidRDefault="001C4879" w:rsidP="001C487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– арендная плата за земельный участок, рублей в год;</w:t>
      </w:r>
    </w:p>
    <w:p w:rsidR="001C4879" w:rsidRDefault="001C4879" w:rsidP="001C487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Кс – кадастровая стоимость земельного участка;</w:t>
      </w:r>
    </w:p>
    <w:p w:rsidR="001C4879" w:rsidRDefault="001C4879" w:rsidP="001C487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proofErr w:type="gramStart"/>
      <w:r>
        <w:rPr>
          <w:sz w:val="28"/>
          <w:szCs w:val="28"/>
          <w:lang w:val="ru-RU"/>
        </w:rPr>
        <w:t>1</w:t>
      </w:r>
      <w:proofErr w:type="gramEnd"/>
      <w:r>
        <w:rPr>
          <w:sz w:val="28"/>
          <w:szCs w:val="28"/>
          <w:lang w:val="ru-RU"/>
        </w:rPr>
        <w:t xml:space="preserve"> – коэффициент, учитывающий вид разрешенного использования;</w:t>
      </w:r>
    </w:p>
    <w:p w:rsidR="001C4879" w:rsidRPr="001C4879" w:rsidRDefault="001C4879" w:rsidP="001C487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proofErr w:type="gramStart"/>
      <w:r>
        <w:rPr>
          <w:sz w:val="28"/>
          <w:szCs w:val="28"/>
          <w:lang w:val="ru-RU"/>
        </w:rPr>
        <w:t>2</w:t>
      </w:r>
      <w:proofErr w:type="gramEnd"/>
      <w:r>
        <w:rPr>
          <w:sz w:val="28"/>
          <w:szCs w:val="28"/>
          <w:lang w:val="ru-RU"/>
        </w:rPr>
        <w:t xml:space="preserve"> – коэффициент, учитывающий категорию арендатора.</w:t>
      </w:r>
    </w:p>
    <w:p w:rsidR="001C4879" w:rsidRDefault="001C4879" w:rsidP="001C4879">
      <w:pPr>
        <w:pStyle w:val="a5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Внесение арендной платы за землю осуществляется арендатором согласно заключаемому договору аренды.</w:t>
      </w: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right"/>
        <w:rPr>
          <w:lang w:val="ru-RU"/>
        </w:rPr>
      </w:pPr>
      <w:r>
        <w:rPr>
          <w:lang w:val="ru-RU"/>
        </w:rPr>
        <w:t>Приложение № 2 к Решению</w:t>
      </w:r>
    </w:p>
    <w:p w:rsidR="001C4879" w:rsidRDefault="001C4879" w:rsidP="001C4879">
      <w:pPr>
        <w:jc w:val="right"/>
        <w:rPr>
          <w:lang w:val="ru-RU"/>
        </w:rPr>
      </w:pPr>
      <w:r>
        <w:rPr>
          <w:lang w:val="ru-RU"/>
        </w:rPr>
        <w:t xml:space="preserve">Элитовского сельского </w:t>
      </w:r>
    </w:p>
    <w:p w:rsidR="001C4879" w:rsidRDefault="001C4879" w:rsidP="001C4879">
      <w:pPr>
        <w:jc w:val="right"/>
        <w:rPr>
          <w:lang w:val="ru-RU"/>
        </w:rPr>
      </w:pPr>
      <w:r>
        <w:rPr>
          <w:lang w:val="ru-RU"/>
        </w:rPr>
        <w:t>Совета депутатов</w:t>
      </w:r>
    </w:p>
    <w:p w:rsidR="00E22C71" w:rsidRDefault="00E22C71" w:rsidP="00E22C71">
      <w:pPr>
        <w:jc w:val="right"/>
        <w:rPr>
          <w:lang w:val="ru-RU"/>
        </w:rPr>
      </w:pPr>
      <w:r>
        <w:rPr>
          <w:lang w:val="ru-RU"/>
        </w:rPr>
        <w:t>от 17.02.2020  № 42-280р</w:t>
      </w:r>
    </w:p>
    <w:p w:rsidR="001C4879" w:rsidRDefault="001C4879" w:rsidP="001C4879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5C51ED" w:rsidRDefault="005C51ED" w:rsidP="005C51ED">
      <w:pPr>
        <w:widowControl/>
        <w:suppressAutoHyphens w:val="0"/>
        <w:autoSpaceDN/>
        <w:spacing w:line="276" w:lineRule="auto"/>
        <w:ind w:firstLine="709"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5C51ED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Расчетные обоснованные  коэффициенты,  применяемые к кадастровой стоимости земельных участков, предоставляемых в аренду, по группам категорий земель  и разрешенного использования  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(приведены в таблице)</w:t>
      </w:r>
    </w:p>
    <w:p w:rsidR="005C51ED" w:rsidRPr="005C51ED" w:rsidRDefault="005C51ED" w:rsidP="005C51ED">
      <w:pPr>
        <w:widowControl/>
        <w:suppressAutoHyphens w:val="0"/>
        <w:autoSpaceDN/>
        <w:spacing w:line="276" w:lineRule="auto"/>
        <w:ind w:firstLine="709"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140"/>
        <w:gridCol w:w="1807"/>
        <w:gridCol w:w="348"/>
        <w:gridCol w:w="62"/>
        <w:gridCol w:w="2030"/>
      </w:tblGrid>
      <w:tr w:rsidR="005C51ED" w:rsidRPr="005C51ED" w:rsidTr="009875AA"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Категория земель / Вид разрешенного использования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К</w:t>
            </w:r>
            <w:proofErr w:type="gramStart"/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</w:t>
            </w:r>
            <w:proofErr w:type="gramEnd"/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по методике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К</w:t>
            </w:r>
            <w:proofErr w:type="gramStart"/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</w:t>
            </w:r>
            <w:proofErr w:type="gramEnd"/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по методике</w:t>
            </w:r>
          </w:p>
        </w:tc>
      </w:tr>
      <w:tr w:rsidR="005C51ED" w:rsidRPr="005C51ED" w:rsidTr="009875AA"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3</w:t>
            </w:r>
          </w:p>
        </w:tc>
      </w:tr>
      <w:tr w:rsidR="005C51ED" w:rsidRPr="005C51ED" w:rsidTr="009875AA">
        <w:tc>
          <w:tcPr>
            <w:tcW w:w="9571" w:type="dxa"/>
            <w:gridSpan w:val="6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Земли населенных пунктов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Группа</w:t>
            </w:r>
            <w:proofErr w:type="gramStart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proofErr w:type="gramEnd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 Земельные участки, предназначенные для размещения домов многоэтажной жилой застройки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0,091</w:t>
            </w:r>
          </w:p>
        </w:tc>
        <w:tc>
          <w:tcPr>
            <w:tcW w:w="2440" w:type="dxa"/>
            <w:gridSpan w:val="3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E22C71" w:rsidTr="009875AA">
        <w:tc>
          <w:tcPr>
            <w:tcW w:w="9571" w:type="dxa"/>
            <w:gridSpan w:val="6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Группа2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-Земельные участки, предназначенные для размещения домов индивидуальной жилой застройки, ведения личного подсобного хозяйства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 период  строительства (ИЖС)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0,07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приусадебный участок личного подсобного хозяйства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0,073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п.Элита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0,09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прочие населенные пункты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0,085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E22C71" w:rsidTr="009875AA">
        <w:tc>
          <w:tcPr>
            <w:tcW w:w="9571" w:type="dxa"/>
            <w:gridSpan w:val="6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Группа3 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– Земельные участки, предназначенные для размещения гаражей и автостоянок 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занятые</w:t>
            </w:r>
            <w:proofErr w:type="gramEnd"/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индивидуальными гаражами физических лиц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0,035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платные автостоянки и прочие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0,062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E22C71" w:rsidTr="009875AA">
        <w:tc>
          <w:tcPr>
            <w:tcW w:w="9571" w:type="dxa"/>
            <w:gridSpan w:val="6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Группа</w:t>
            </w:r>
            <w:proofErr w:type="gramStart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  <w:proofErr w:type="gramEnd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-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</w:tr>
      <w:tr w:rsidR="005C51ED" w:rsidRPr="00E22C71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п.Элита – торговые павильоны, в том числе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площадью до 200 кв.м.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0,086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площадью от 201 кв.м до 300 кв.м.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0,081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площадью от 301 кв.м. до 400 кв.м.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0,078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площадью от 401 кв.м. и выше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0,074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9571" w:type="dxa"/>
            <w:gridSpan w:val="6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 прочим населенным пунктам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площадью до 200 кв.м.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0,073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площадью от 201 кв.м до 300 кв.м.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0,068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площадью от 301 кв.м. до 400 кв.м.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0,065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площадью от 401 кв.м. и выше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0,059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прочие населенные пункты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0,044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Рынки, ярмарки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0,21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Занятые</w:t>
            </w:r>
            <w:proofErr w:type="gramEnd"/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торговыми центрами и магазинами в п.Элита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0,172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Занятые</w:t>
            </w:r>
            <w:proofErr w:type="gramEnd"/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торговыми центрами и магазинами в прочих населенных пунктах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0,12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Для проектирования, строительства магазинов, объектов общественного питания и бытового обслуживания </w:t>
            </w:r>
          </w:p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lastRenderedPageBreak/>
              <w:t>0,0828</w:t>
            </w:r>
          </w:p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lastRenderedPageBreak/>
              <w:t xml:space="preserve">Группа5 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-земельные участки, предназначенные для размещения гостиниц 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0,081</w:t>
            </w:r>
          </w:p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Группа</w:t>
            </w:r>
            <w:proofErr w:type="gramStart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  <w:proofErr w:type="gramEnd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0,0289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E22C71" w:rsidTr="009875AA">
        <w:tc>
          <w:tcPr>
            <w:tcW w:w="9571" w:type="dxa"/>
            <w:gridSpan w:val="6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Земли под  административно управленческими и общественными объектами, земли предприятий, организаций, учреждений финансирования, кредитования, страхования и пенсионного обеспечения: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 населенным пунктам (кроме п.Элита)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0,063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184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п.Элита</w:t>
            </w:r>
          </w:p>
        </w:tc>
        <w:tc>
          <w:tcPr>
            <w:tcW w:w="1947" w:type="dxa"/>
            <w:gridSpan w:val="2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0,08</w:t>
            </w:r>
          </w:p>
        </w:tc>
        <w:tc>
          <w:tcPr>
            <w:tcW w:w="2440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E22C71" w:rsidTr="009875AA">
        <w:tc>
          <w:tcPr>
            <w:tcW w:w="9571" w:type="dxa"/>
            <w:gridSpan w:val="6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Группа</w:t>
            </w:r>
            <w:proofErr w:type="gramStart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  <w:proofErr w:type="gramEnd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-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 – технического, продовольственного снабжения, сбыта и заготовок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 населенным пунктам (кроме п.Элита)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0,0234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 п.Элита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0,039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Для объектов, используемых для переработки и хранения сельхозпродукции в п.Элита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0,0226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Для объектов, используемых для переработки и хранения сельхозпродукции по населенным пунктам (кроме  п.Элита)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0,0203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Группа8 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E22C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</w:t>
            </w:r>
            <w:r w:rsidR="00E22C7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30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Для эксплуатации существующих узлов связи, сооружений и строений связи в черте населенных пунктов, искусственно созданных внутренних водных путей, причалов, пристаней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0,059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Группа</w:t>
            </w:r>
            <w:proofErr w:type="gramStart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  <w:proofErr w:type="gramEnd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-Земельные участки, занятые особо охраняемыми территориями и объектами, для строительства или эксплуатации объектов физкультурно-оздоровительного, спортивного и рекреационного значения, городскими лесами, скверами, парками, городскими садами, резерв, запас и т.п.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E22C71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0,030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9571" w:type="dxa"/>
            <w:gridSpan w:val="6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Земли сельскохозяйственного назначения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Группа11 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-Земельные участки, находящиеся в составе дачных, садоводческих и огороднических объединений, в том числе под строительство дач, ведение дачного хозяйства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0,047</w:t>
            </w:r>
          </w:p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Группа12 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-Земельные участки, предназначенные для сельскохозяйственного использования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0,0187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 </w:t>
            </w:r>
            <w:proofErr w:type="spellStart"/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т.ч</w:t>
            </w:r>
            <w:proofErr w:type="spellEnd"/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. под зданиями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0,085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для ведения личного подсобного хозяйства на землях сельскохозяйственного назначения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E22C71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</w:t>
            </w:r>
            <w:r w:rsidR="005C51ED"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172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прочие земельные участки на землях сельскохозяйственного назначения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E22C71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</w:t>
            </w:r>
            <w:r w:rsidR="005C51ED"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185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E22C71" w:rsidTr="009875AA">
        <w:tc>
          <w:tcPr>
            <w:tcW w:w="9571" w:type="dxa"/>
            <w:gridSpan w:val="6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5C51ED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</w:t>
            </w:r>
            <w:r w:rsidRPr="005C51ED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ия</w:t>
            </w:r>
            <w:proofErr w:type="gramEnd"/>
          </w:p>
        </w:tc>
      </w:tr>
      <w:tr w:rsidR="005C51ED" w:rsidRPr="00E22C71" w:rsidTr="009875AA">
        <w:tc>
          <w:tcPr>
            <w:tcW w:w="9571" w:type="dxa"/>
            <w:gridSpan w:val="6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Группа 13</w:t>
            </w: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-Земельные участки, предназначенные для размещения производственных и </w:t>
            </w: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(земли промышленности…)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участки под АЗС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0,081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участки, занятые очистными сооружениями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0,0011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участки под скважинами  и водонапорными башнями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highlight w:val="yellow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0,0011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участки под строительство производственных промышленных баз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E22C71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</w:t>
            </w:r>
            <w:r w:rsidR="005C51ED"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198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участки под промышленными и производственными базами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0,0078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участки под охранными зонами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highlight w:val="yellow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0,00217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участки под рекламными щитами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highlight w:val="yellow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0,0256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прочие участки промышленного и производственного назначения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0,0063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5C51ED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Группа 14</w:t>
            </w:r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-Земельные участки, предназначенные для размещения железнодорожных путей, автомобильных дорог,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5C51E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highlight w:val="yellow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0,02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C51ED" w:rsidRPr="005C51ED" w:rsidTr="009875AA">
        <w:tc>
          <w:tcPr>
            <w:tcW w:w="5324" w:type="dxa"/>
            <w:gridSpan w:val="2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вышки сотовой связи на землях промышленности…</w:t>
            </w:r>
          </w:p>
        </w:tc>
        <w:tc>
          <w:tcPr>
            <w:tcW w:w="2217" w:type="dxa"/>
            <w:gridSpan w:val="3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highlight w:val="yellow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170,4</w:t>
            </w:r>
          </w:p>
        </w:tc>
        <w:tc>
          <w:tcPr>
            <w:tcW w:w="2030" w:type="dxa"/>
            <w:vAlign w:val="center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</w:tbl>
    <w:p w:rsidR="005C51ED" w:rsidRPr="005C51ED" w:rsidRDefault="005C51ED" w:rsidP="005C51ED">
      <w:pPr>
        <w:widowControl/>
        <w:suppressAutoHyphens w:val="0"/>
        <w:autoSpaceDN/>
        <w:spacing w:line="276" w:lineRule="auto"/>
        <w:ind w:firstLine="851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5C51ED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К3, обосновано </w:t>
      </w:r>
      <w:proofErr w:type="gramStart"/>
      <w:r w:rsidRPr="005C51ED">
        <w:rPr>
          <w:rFonts w:eastAsia="Times New Roman" w:cs="Times New Roman"/>
          <w:b/>
          <w:color w:val="auto"/>
          <w:kern w:val="0"/>
          <w:lang w:val="ru-RU" w:eastAsia="ru-RU" w:bidi="ar-SA"/>
        </w:rPr>
        <w:t>рекомендуемый</w:t>
      </w:r>
      <w:proofErr w:type="gramEnd"/>
      <w:r w:rsidRPr="005C51ED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к применению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9"/>
        <w:gridCol w:w="3191"/>
        <w:gridCol w:w="3191"/>
      </w:tblGrid>
      <w:tr w:rsidR="005C51ED" w:rsidRPr="00E22C71" w:rsidTr="009875AA">
        <w:tc>
          <w:tcPr>
            <w:tcW w:w="3189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К3 на 1-й год, </w:t>
            </w:r>
          </w:p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превышающий срок аренды</w:t>
            </w:r>
          </w:p>
        </w:tc>
        <w:tc>
          <w:tcPr>
            <w:tcW w:w="3191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К3 на 2-й год, </w:t>
            </w:r>
          </w:p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u w:val="single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превышающий срок аренды</w:t>
            </w:r>
          </w:p>
        </w:tc>
        <w:tc>
          <w:tcPr>
            <w:tcW w:w="3191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К3 на 3-й год, </w:t>
            </w:r>
          </w:p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u w:val="single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превышающий срок аренды</w:t>
            </w:r>
          </w:p>
        </w:tc>
      </w:tr>
      <w:tr w:rsidR="005C51ED" w:rsidRPr="005C51ED" w:rsidTr="009875AA">
        <w:tc>
          <w:tcPr>
            <w:tcW w:w="3189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1,1176</w:t>
            </w:r>
          </w:p>
        </w:tc>
        <w:tc>
          <w:tcPr>
            <w:tcW w:w="3191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1,2352</w:t>
            </w:r>
          </w:p>
        </w:tc>
        <w:tc>
          <w:tcPr>
            <w:tcW w:w="3191" w:type="dxa"/>
          </w:tcPr>
          <w:p w:rsidR="005C51ED" w:rsidRPr="005C51ED" w:rsidRDefault="005C51ED" w:rsidP="005C51E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51ED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1,3528</w:t>
            </w:r>
          </w:p>
        </w:tc>
      </w:tr>
    </w:tbl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Default="001C4879" w:rsidP="001C4879">
      <w:pPr>
        <w:jc w:val="both"/>
        <w:rPr>
          <w:sz w:val="28"/>
          <w:szCs w:val="28"/>
          <w:lang w:val="ru-RU"/>
        </w:rPr>
      </w:pPr>
    </w:p>
    <w:p w:rsidR="001C4879" w:rsidRPr="001C4879" w:rsidRDefault="001C4879" w:rsidP="001C4879">
      <w:pPr>
        <w:jc w:val="both"/>
        <w:rPr>
          <w:sz w:val="28"/>
          <w:szCs w:val="28"/>
          <w:lang w:val="ru-RU"/>
        </w:rPr>
      </w:pPr>
    </w:p>
    <w:sectPr w:rsidR="001C4879" w:rsidRPr="001C4879" w:rsidSect="00B05547">
      <w:pgSz w:w="11905" w:h="16837"/>
      <w:pgMar w:top="568" w:right="70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28B8"/>
    <w:multiLevelType w:val="multilevel"/>
    <w:tmpl w:val="2214A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36C7822"/>
    <w:multiLevelType w:val="hybridMultilevel"/>
    <w:tmpl w:val="E5C2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10514"/>
    <w:multiLevelType w:val="multilevel"/>
    <w:tmpl w:val="F72CF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6C3731D"/>
    <w:multiLevelType w:val="hybridMultilevel"/>
    <w:tmpl w:val="C4FE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350FB"/>
    <w:multiLevelType w:val="multilevel"/>
    <w:tmpl w:val="D3A874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D9B7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8E"/>
    <w:rsid w:val="001C4879"/>
    <w:rsid w:val="002F52C0"/>
    <w:rsid w:val="003D0E3C"/>
    <w:rsid w:val="00416B5A"/>
    <w:rsid w:val="005C51ED"/>
    <w:rsid w:val="0062594B"/>
    <w:rsid w:val="00794237"/>
    <w:rsid w:val="009E5E8E"/>
    <w:rsid w:val="00B05547"/>
    <w:rsid w:val="00C94406"/>
    <w:rsid w:val="00CA2C54"/>
    <w:rsid w:val="00D377DF"/>
    <w:rsid w:val="00E22C71"/>
    <w:rsid w:val="00F3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0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0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3D0E3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E3C"/>
    <w:rPr>
      <w:rFonts w:ascii="Tahoma" w:eastAsia="Arial Unicode MS" w:hAnsi="Tahoma" w:cs="Tahoma"/>
      <w:color w:val="000000"/>
      <w:kern w:val="3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D37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0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0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3D0E3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E3C"/>
    <w:rPr>
      <w:rFonts w:ascii="Tahoma" w:eastAsia="Arial Unicode MS" w:hAnsi="Tahoma" w:cs="Tahoma"/>
      <w:color w:val="000000"/>
      <w:kern w:val="3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D3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901B-1390-4858-8DEC-D868A3DE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2020-02-19T03:37:00Z</cp:lastPrinted>
  <dcterms:created xsi:type="dcterms:W3CDTF">2020-01-28T02:52:00Z</dcterms:created>
  <dcterms:modified xsi:type="dcterms:W3CDTF">2020-02-19T03:38:00Z</dcterms:modified>
</cp:coreProperties>
</file>