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CDC" w:rsidRPr="00283C38" w:rsidRDefault="00F21CDC" w:rsidP="00F21CDC">
      <w:pPr>
        <w:spacing w:after="0" w:line="240" w:lineRule="auto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 xml:space="preserve">                              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>АДМИНИСТРАЦИЯ ЭЛИТОВСКОГО СЕЛЬСОВЕТА</w:t>
      </w:r>
    </w:p>
    <w:p w:rsidR="00F21CDC" w:rsidRPr="00283C38" w:rsidRDefault="00F21CDC" w:rsidP="00F21CD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bidi="en-US"/>
        </w:rPr>
      </w:pPr>
      <w:r w:rsidRPr="00283C38">
        <w:rPr>
          <w:rFonts w:ascii="Arial" w:eastAsia="Times New Roman" w:hAnsi="Arial" w:cs="Arial"/>
          <w:sz w:val="24"/>
          <w:szCs w:val="24"/>
          <w:lang w:bidi="en-US"/>
        </w:rPr>
        <w:t>ЕМЕЛЬЯНОВСКОГО РАЙОНА</w:t>
      </w:r>
    </w:p>
    <w:p w:rsidR="00F21CDC" w:rsidRPr="00283C38" w:rsidRDefault="00F21CDC" w:rsidP="00F21CD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bidi="en-US"/>
        </w:rPr>
      </w:pPr>
      <w:r w:rsidRPr="00283C38">
        <w:rPr>
          <w:rFonts w:ascii="Arial" w:eastAsia="Times New Roman" w:hAnsi="Arial" w:cs="Arial"/>
          <w:sz w:val="24"/>
          <w:szCs w:val="24"/>
          <w:lang w:bidi="en-US"/>
        </w:rPr>
        <w:t>КРАСНОЯРСКОГО КРАЯ</w:t>
      </w:r>
    </w:p>
    <w:p w:rsidR="00F21CDC" w:rsidRPr="00283C38" w:rsidRDefault="00F21CDC" w:rsidP="00F21CD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bidi="en-US"/>
        </w:rPr>
      </w:pPr>
    </w:p>
    <w:p w:rsidR="00F21CDC" w:rsidRPr="00283C38" w:rsidRDefault="00F21CDC" w:rsidP="00F21CDC">
      <w:pPr>
        <w:spacing w:after="0" w:line="240" w:lineRule="auto"/>
        <w:ind w:firstLine="709"/>
        <w:jc w:val="center"/>
        <w:rPr>
          <w:rFonts w:ascii="Arial" w:eastAsia="Times New Roman" w:hAnsi="Arial" w:cs="Arial"/>
          <w:sz w:val="24"/>
          <w:szCs w:val="24"/>
          <w:lang w:bidi="en-US"/>
        </w:rPr>
      </w:pPr>
      <w:r w:rsidRPr="00283C38">
        <w:rPr>
          <w:rFonts w:ascii="Arial" w:eastAsia="Times New Roman" w:hAnsi="Arial" w:cs="Arial"/>
          <w:sz w:val="24"/>
          <w:szCs w:val="24"/>
          <w:lang w:bidi="en-US"/>
        </w:rPr>
        <w:t>ПОСТАНОВЛЕНИЕ</w:t>
      </w:r>
    </w:p>
    <w:p w:rsidR="00F21CDC" w:rsidRPr="00283C38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F21CDC" w:rsidRPr="00283C38" w:rsidRDefault="009D2EB8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>
        <w:rPr>
          <w:rFonts w:ascii="Arial" w:eastAsia="Times New Roman" w:hAnsi="Arial" w:cs="Arial"/>
          <w:sz w:val="24"/>
          <w:szCs w:val="24"/>
          <w:lang w:bidi="en-US"/>
        </w:rPr>
        <w:t xml:space="preserve"> 15</w:t>
      </w:r>
      <w:r w:rsidR="00F123DF">
        <w:rPr>
          <w:rFonts w:ascii="Arial" w:eastAsia="Times New Roman" w:hAnsi="Arial" w:cs="Arial"/>
          <w:sz w:val="24"/>
          <w:szCs w:val="24"/>
          <w:lang w:bidi="en-US"/>
        </w:rPr>
        <w:t>.12</w:t>
      </w:r>
      <w:r w:rsidR="00F21CDC">
        <w:rPr>
          <w:rFonts w:ascii="Arial" w:eastAsia="Times New Roman" w:hAnsi="Arial" w:cs="Arial"/>
          <w:sz w:val="24"/>
          <w:szCs w:val="24"/>
          <w:lang w:bidi="en-US"/>
        </w:rPr>
        <w:t>.2025</w:t>
      </w:r>
      <w:r w:rsidR="00F21CDC"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  </w:t>
      </w:r>
      <w:r w:rsidR="00F21CDC">
        <w:rPr>
          <w:rFonts w:ascii="Arial" w:eastAsia="Times New Roman" w:hAnsi="Arial" w:cs="Arial"/>
          <w:sz w:val="24"/>
          <w:szCs w:val="24"/>
          <w:lang w:bidi="en-US"/>
        </w:rPr>
        <w:t xml:space="preserve">                                </w:t>
      </w:r>
      <w:r w:rsidR="00F21CDC"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п. Элита     </w:t>
      </w:r>
      <w:r w:rsidR="00F21CDC">
        <w:rPr>
          <w:rFonts w:ascii="Arial" w:eastAsia="Times New Roman" w:hAnsi="Arial" w:cs="Arial"/>
          <w:sz w:val="24"/>
          <w:szCs w:val="24"/>
          <w:lang w:bidi="en-US"/>
        </w:rPr>
        <w:t xml:space="preserve">                                      </w:t>
      </w:r>
      <w:r w:rsidR="00F21CDC"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F21CDC">
        <w:rPr>
          <w:rFonts w:ascii="Arial" w:eastAsia="Times New Roman" w:hAnsi="Arial" w:cs="Arial"/>
          <w:sz w:val="24"/>
          <w:szCs w:val="24"/>
          <w:lang w:bidi="en-US"/>
        </w:rPr>
        <w:t xml:space="preserve">    </w:t>
      </w:r>
      <w:r w:rsidR="00F21CDC"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 №</w:t>
      </w:r>
      <w:r w:rsidR="00F21CDC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F123DF">
        <w:rPr>
          <w:rFonts w:ascii="Arial" w:eastAsia="Times New Roman" w:hAnsi="Arial" w:cs="Arial"/>
          <w:sz w:val="24"/>
          <w:szCs w:val="24"/>
          <w:lang w:bidi="en-US"/>
        </w:rPr>
        <w:t>698</w:t>
      </w:r>
    </w:p>
    <w:p w:rsidR="00F21CDC" w:rsidRPr="00283C38" w:rsidRDefault="00F21CDC" w:rsidP="00F21CDC">
      <w:pPr>
        <w:spacing w:after="0" w:line="240" w:lineRule="auto"/>
        <w:ind w:left="708" w:firstLine="709"/>
        <w:jc w:val="both"/>
        <w:rPr>
          <w:rFonts w:ascii="Calibri" w:eastAsia="Times New Roman" w:hAnsi="Calibri" w:cs="Times New Roman"/>
          <w:sz w:val="24"/>
          <w:szCs w:val="24"/>
          <w:lang w:bidi="en-US"/>
        </w:rPr>
      </w:pPr>
    </w:p>
    <w:p w:rsidR="00F21CDC" w:rsidRPr="00283C38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внесении изменений в постановление админист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 xml:space="preserve">рации </w:t>
      </w:r>
      <w:proofErr w:type="spellStart"/>
      <w:r w:rsidR="00FE01A9">
        <w:rPr>
          <w:rFonts w:ascii="Arial" w:eastAsia="Times New Roman" w:hAnsi="Arial" w:cs="Arial"/>
          <w:sz w:val="24"/>
          <w:szCs w:val="24"/>
          <w:lang w:eastAsia="ru-RU"/>
        </w:rPr>
        <w:t>Элитовского</w:t>
      </w:r>
      <w:proofErr w:type="spellEnd"/>
      <w:r w:rsidR="00FE01A9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№19 от 15.01.2025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«Об 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>утверждении плана финансово</w:t>
      </w:r>
      <w:r>
        <w:rPr>
          <w:rFonts w:ascii="Arial" w:eastAsia="Times New Roman" w:hAnsi="Arial" w:cs="Arial"/>
          <w:sz w:val="24"/>
          <w:szCs w:val="24"/>
          <w:lang w:eastAsia="ru-RU"/>
        </w:rPr>
        <w:t>-хозяйственной деятельности МБУ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«</w:t>
      </w:r>
      <w:r>
        <w:rPr>
          <w:rFonts w:ascii="Arial" w:eastAsia="Times New Roman" w:hAnsi="Arial" w:cs="Arial"/>
          <w:sz w:val="24"/>
          <w:szCs w:val="24"/>
          <w:lang w:eastAsia="ru-RU"/>
        </w:rPr>
        <w:t>СКМЖ «Элита» на 202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>5 год и плановый период 2026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>-20</w:t>
      </w:r>
      <w:r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>
        <w:rPr>
          <w:rFonts w:ascii="Arial" w:eastAsia="Times New Roman" w:hAnsi="Arial" w:cs="Arial"/>
          <w:sz w:val="24"/>
          <w:szCs w:val="24"/>
          <w:lang w:eastAsia="ru-RU"/>
        </w:rPr>
        <w:t>».</w:t>
      </w:r>
    </w:p>
    <w:p w:rsidR="00F21CDC" w:rsidRPr="00283C38" w:rsidRDefault="00F21CDC" w:rsidP="00F21CD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1CDC" w:rsidRPr="00283C38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</w:t>
      </w:r>
      <w:proofErr w:type="gramStart"/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На основании федерального закона от 06.10.2003 г. №131-ФЗ «Об общих принципах организации местного самоуправления в Российской Федерации», Постановления администрации </w:t>
      </w:r>
      <w:proofErr w:type="spellStart"/>
      <w:r w:rsidRPr="00283C38">
        <w:rPr>
          <w:rFonts w:ascii="Arial" w:eastAsia="Times New Roman" w:hAnsi="Arial" w:cs="Arial"/>
          <w:sz w:val="24"/>
          <w:szCs w:val="24"/>
          <w:lang w:eastAsia="ru-RU"/>
        </w:rPr>
        <w:t>Элитовского</w:t>
      </w:r>
      <w:proofErr w:type="spellEnd"/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от 15.06.2011 г.   № 230/1 «Об утверждении Порядка составления и утверждения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плана 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финансово-хозяйственной деятельности муниципального учреждения, в отношении которого функции и полномочия учредителя осуществляет администрация </w:t>
      </w:r>
      <w:proofErr w:type="spellStart"/>
      <w:r w:rsidRPr="00283C38">
        <w:rPr>
          <w:rFonts w:ascii="Arial" w:eastAsia="Times New Roman" w:hAnsi="Arial" w:cs="Arial"/>
          <w:sz w:val="24"/>
          <w:szCs w:val="24"/>
          <w:lang w:eastAsia="ru-RU"/>
        </w:rPr>
        <w:t>Элитовского</w:t>
      </w:r>
      <w:proofErr w:type="spellEnd"/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сельсовета», руководствуясь Уставом </w:t>
      </w:r>
      <w:proofErr w:type="spellStart"/>
      <w:r w:rsidRPr="00283C38">
        <w:rPr>
          <w:rFonts w:ascii="Arial" w:eastAsia="Times New Roman" w:hAnsi="Arial" w:cs="Arial"/>
          <w:sz w:val="24"/>
          <w:szCs w:val="24"/>
          <w:lang w:eastAsia="ru-RU"/>
        </w:rPr>
        <w:t>Элитовского</w:t>
      </w:r>
      <w:proofErr w:type="spellEnd"/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  <w:proofErr w:type="gramEnd"/>
    </w:p>
    <w:p w:rsidR="00F21CDC" w:rsidRPr="00283C38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</w:t>
      </w:r>
    </w:p>
    <w:p w:rsidR="00F21CDC" w:rsidRPr="00283C38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Times New Roman" w:hAnsi="Arial" w:cs="Arial"/>
          <w:sz w:val="24"/>
          <w:szCs w:val="24"/>
          <w:lang w:eastAsia="ru-RU"/>
        </w:rPr>
        <w:t>Постановляю:</w:t>
      </w:r>
    </w:p>
    <w:p w:rsidR="00F21CDC" w:rsidRPr="00283C38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1CDC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 Внести следующие изменения в постановление админист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 xml:space="preserve">рации </w:t>
      </w:r>
      <w:proofErr w:type="spellStart"/>
      <w:r w:rsidR="00FE01A9">
        <w:rPr>
          <w:rFonts w:ascii="Arial" w:eastAsia="Times New Roman" w:hAnsi="Arial" w:cs="Arial"/>
          <w:sz w:val="24"/>
          <w:szCs w:val="24"/>
          <w:lang w:eastAsia="ru-RU"/>
        </w:rPr>
        <w:t>Элитовского</w:t>
      </w:r>
      <w:proofErr w:type="spellEnd"/>
      <w:r w:rsidR="00FE01A9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№19 от 15.01.2025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>план</w:t>
      </w:r>
      <w:r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финансово-хозяйственной деятельности МБУ «</w:t>
      </w:r>
      <w:r>
        <w:rPr>
          <w:rFonts w:ascii="Arial" w:eastAsia="Times New Roman" w:hAnsi="Arial" w:cs="Arial"/>
          <w:sz w:val="24"/>
          <w:szCs w:val="24"/>
          <w:lang w:eastAsia="ru-RU"/>
        </w:rPr>
        <w:t>СКМЖ «Элита» на 202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>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 и плановый период 202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sz w:val="24"/>
          <w:szCs w:val="24"/>
          <w:lang w:eastAsia="ru-RU"/>
        </w:rPr>
        <w:t>-202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>7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>
        <w:rPr>
          <w:rFonts w:ascii="Arial" w:eastAsia="Times New Roman" w:hAnsi="Arial" w:cs="Arial"/>
          <w:sz w:val="24"/>
          <w:szCs w:val="24"/>
          <w:lang w:eastAsia="ru-RU"/>
        </w:rPr>
        <w:t>»</w:t>
      </w:r>
    </w:p>
    <w:p w:rsidR="00F21CDC" w:rsidRPr="00283C38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1.1 Приложение</w:t>
      </w:r>
      <w:r w:rsidRPr="00336103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ru-RU"/>
        </w:rPr>
        <w:t>к постановлению администраци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 xml:space="preserve">и </w:t>
      </w:r>
      <w:proofErr w:type="spellStart"/>
      <w:r w:rsidR="00FE01A9">
        <w:rPr>
          <w:rFonts w:ascii="Arial" w:eastAsia="Times New Roman" w:hAnsi="Arial" w:cs="Arial"/>
          <w:sz w:val="24"/>
          <w:szCs w:val="24"/>
          <w:lang w:eastAsia="ru-RU"/>
        </w:rPr>
        <w:t>Элитовского</w:t>
      </w:r>
      <w:proofErr w:type="spellEnd"/>
      <w:r w:rsidR="00FE01A9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 №19 от 15.01.2025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«Об утверждении плана финансово-хозяйственной деятел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>ьности МБУ «СКМЖ «Элита» на 2025 год и плановый период 2026-2027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годов» изложить в новой редакции согласно приложению к настоящему постановлению.</w:t>
      </w:r>
    </w:p>
    <w:p w:rsidR="00F21CDC" w:rsidRPr="00283C38" w:rsidRDefault="00F21CDC" w:rsidP="00F21CD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Times New Roman" w:hAnsi="Arial" w:cs="Arial"/>
          <w:sz w:val="24"/>
          <w:szCs w:val="24"/>
          <w:lang w:eastAsia="ru-RU"/>
        </w:rPr>
        <w:t>2. Настоящее постановление вступает в силу со дня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его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подписания</w:t>
      </w:r>
      <w:r>
        <w:rPr>
          <w:rFonts w:ascii="Arial" w:eastAsia="Times New Roman" w:hAnsi="Arial" w:cs="Arial"/>
          <w:sz w:val="24"/>
          <w:szCs w:val="24"/>
          <w:lang w:eastAsia="ru-RU"/>
        </w:rPr>
        <w:t>, распространяет свое действие на правоо</w:t>
      </w:r>
      <w:r w:rsidR="00FE01A9">
        <w:rPr>
          <w:rFonts w:ascii="Arial" w:eastAsia="Times New Roman" w:hAnsi="Arial" w:cs="Arial"/>
          <w:sz w:val="24"/>
          <w:szCs w:val="24"/>
          <w:lang w:eastAsia="ru-RU"/>
        </w:rPr>
        <w:t>тношения, возникшие с 01.01.2025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года, 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>подлежит опубликованию в газете «</w:t>
      </w:r>
      <w:proofErr w:type="spellStart"/>
      <w:r w:rsidRPr="00283C38">
        <w:rPr>
          <w:rFonts w:ascii="Arial" w:eastAsia="Times New Roman" w:hAnsi="Arial" w:cs="Arial"/>
          <w:sz w:val="24"/>
          <w:szCs w:val="24"/>
          <w:lang w:eastAsia="ru-RU"/>
        </w:rPr>
        <w:t>Элитовский</w:t>
      </w:r>
      <w:proofErr w:type="spellEnd"/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вестник».</w:t>
      </w:r>
    </w:p>
    <w:p w:rsidR="00283C38" w:rsidRDefault="00FE01A9" w:rsidP="00FE01A9">
      <w:pPr>
        <w:widowControl w:val="0"/>
        <w:autoSpaceDE w:val="0"/>
        <w:autoSpaceDN w:val="0"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</w:t>
      </w:r>
      <w:r w:rsidR="00F21CDC"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3. </w:t>
      </w:r>
      <w:proofErr w:type="gramStart"/>
      <w:r w:rsidR="00F21CDC" w:rsidRPr="00283C38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="00F21CDC"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настоящего постановления оставляю за собой</w:t>
      </w:r>
      <w:r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21CDC" w:rsidRDefault="00F21CDC" w:rsidP="00283C38">
      <w:pPr>
        <w:widowControl w:val="0"/>
        <w:autoSpaceDE w:val="0"/>
        <w:autoSpaceDN w:val="0"/>
        <w:spacing w:after="0" w:line="240" w:lineRule="auto"/>
        <w:ind w:left="5103"/>
        <w:jc w:val="both"/>
        <w:outlineLvl w:val="1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83C38" w:rsidRP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       </w:t>
      </w:r>
    </w:p>
    <w:p w:rsidR="00283C38" w:rsidRP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3C38" w:rsidRDefault="00283C38" w:rsidP="00283C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Pr="00283C38" w:rsidRDefault="00283C38" w:rsidP="00FE01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P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Default="00283C38" w:rsidP="00283C3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283C38">
        <w:rPr>
          <w:rFonts w:ascii="Arial" w:eastAsia="Times New Roman" w:hAnsi="Arial" w:cs="Arial"/>
          <w:sz w:val="24"/>
          <w:szCs w:val="24"/>
          <w:lang w:bidi="en-US"/>
        </w:rPr>
        <w:t>Глав</w:t>
      </w:r>
      <w:r w:rsidR="00093179">
        <w:rPr>
          <w:rFonts w:ascii="Arial" w:eastAsia="Times New Roman" w:hAnsi="Arial" w:cs="Arial"/>
          <w:sz w:val="24"/>
          <w:szCs w:val="24"/>
          <w:lang w:bidi="en-US"/>
        </w:rPr>
        <w:t>а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 сельсовета                    </w:t>
      </w:r>
      <w:r w:rsidR="00FE6DC0">
        <w:rPr>
          <w:rFonts w:ascii="Arial" w:eastAsia="Times New Roman" w:hAnsi="Arial" w:cs="Arial"/>
          <w:sz w:val="24"/>
          <w:szCs w:val="24"/>
          <w:lang w:bidi="en-US"/>
        </w:rPr>
        <w:t xml:space="preserve">     </w:t>
      </w:r>
      <w:r>
        <w:rPr>
          <w:rFonts w:ascii="Arial" w:eastAsia="Times New Roman" w:hAnsi="Arial" w:cs="Arial"/>
          <w:sz w:val="24"/>
          <w:szCs w:val="24"/>
          <w:lang w:bidi="en-US"/>
        </w:rPr>
        <w:t xml:space="preserve">             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        </w:t>
      </w:r>
      <w:r w:rsidR="00363AF0">
        <w:rPr>
          <w:rFonts w:ascii="Arial" w:eastAsia="Times New Roman" w:hAnsi="Arial" w:cs="Arial"/>
          <w:sz w:val="24"/>
          <w:szCs w:val="24"/>
          <w:lang w:bidi="en-US"/>
        </w:rPr>
        <w:t xml:space="preserve">       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               </w:t>
      </w:r>
      <w:r w:rsidR="00093179">
        <w:rPr>
          <w:rFonts w:ascii="Arial" w:eastAsia="Times New Roman" w:hAnsi="Arial" w:cs="Arial"/>
          <w:sz w:val="24"/>
          <w:szCs w:val="24"/>
          <w:lang w:bidi="en-US"/>
        </w:rPr>
        <w:t xml:space="preserve">   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   </w:t>
      </w:r>
      <w:r w:rsidR="00093179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            </w:t>
      </w:r>
      <w:r w:rsidR="00093179">
        <w:rPr>
          <w:rFonts w:ascii="Arial" w:eastAsia="Times New Roman" w:hAnsi="Arial" w:cs="Arial"/>
          <w:sz w:val="24"/>
          <w:szCs w:val="24"/>
          <w:lang w:bidi="en-US"/>
        </w:rPr>
        <w:t>В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. </w:t>
      </w:r>
      <w:r w:rsidR="00093179">
        <w:rPr>
          <w:rFonts w:ascii="Arial" w:eastAsia="Times New Roman" w:hAnsi="Arial" w:cs="Arial"/>
          <w:sz w:val="24"/>
          <w:szCs w:val="24"/>
          <w:lang w:bidi="en-US"/>
        </w:rPr>
        <w:t>В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 xml:space="preserve">. </w:t>
      </w:r>
      <w:r w:rsidR="00093179">
        <w:rPr>
          <w:rFonts w:ascii="Arial" w:eastAsia="Times New Roman" w:hAnsi="Arial" w:cs="Arial"/>
          <w:sz w:val="24"/>
          <w:szCs w:val="24"/>
          <w:lang w:bidi="en-US"/>
        </w:rPr>
        <w:t>Звяг</w:t>
      </w:r>
      <w:r w:rsidRPr="00283C38">
        <w:rPr>
          <w:rFonts w:ascii="Arial" w:eastAsia="Times New Roman" w:hAnsi="Arial" w:cs="Arial"/>
          <w:sz w:val="24"/>
          <w:szCs w:val="24"/>
          <w:lang w:bidi="en-US"/>
        </w:rPr>
        <w:t>ин</w:t>
      </w:r>
    </w:p>
    <w:p w:rsid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Default="00283C38" w:rsidP="00283C38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FE01A9" w:rsidRDefault="00FE01A9" w:rsidP="00FE01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FE01A9" w:rsidRDefault="00FE01A9" w:rsidP="00FE01A9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6D5B48" w:rsidRDefault="006D5B48" w:rsidP="006D5B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</w:p>
    <w:p w:rsidR="00283C38" w:rsidRPr="00283C38" w:rsidRDefault="006D5B48" w:rsidP="006D5B4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1D40B0">
        <w:rPr>
          <w:rFonts w:ascii="Arial" w:eastAsia="Times New Roman" w:hAnsi="Arial" w:cs="Arial"/>
          <w:sz w:val="24"/>
          <w:szCs w:val="24"/>
          <w:lang w:bidi="en-US"/>
        </w:rPr>
        <w:lastRenderedPageBreak/>
        <w:t xml:space="preserve">                                                                            </w:t>
      </w:r>
      <w:r w:rsidR="00442450">
        <w:rPr>
          <w:rFonts w:ascii="Arial" w:eastAsia="Times New Roman" w:hAnsi="Arial" w:cs="Arial"/>
          <w:sz w:val="24"/>
          <w:szCs w:val="24"/>
          <w:lang w:eastAsia="ru-RU"/>
        </w:rPr>
        <w:t>Приложение</w:t>
      </w:r>
    </w:p>
    <w:p w:rsidR="001D40B0" w:rsidRDefault="00283C38" w:rsidP="001D40B0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к </w:t>
      </w:r>
      <w:r w:rsidR="00B94369">
        <w:rPr>
          <w:rFonts w:ascii="Arial" w:eastAsia="Times New Roman" w:hAnsi="Arial" w:cs="Arial"/>
          <w:sz w:val="24"/>
          <w:szCs w:val="24"/>
          <w:lang w:eastAsia="ru-RU"/>
        </w:rPr>
        <w:t>п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>о</w:t>
      </w:r>
      <w:r w:rsidR="00B94369">
        <w:rPr>
          <w:rFonts w:ascii="Arial" w:eastAsia="Times New Roman" w:hAnsi="Arial" w:cs="Arial"/>
          <w:sz w:val="24"/>
          <w:szCs w:val="24"/>
          <w:lang w:eastAsia="ru-RU"/>
        </w:rPr>
        <w:t>становлению</w:t>
      </w:r>
      <w:r w:rsidR="00E85E69">
        <w:rPr>
          <w:rFonts w:ascii="Arial" w:eastAsia="Times New Roman" w:hAnsi="Arial" w:cs="Arial"/>
          <w:sz w:val="24"/>
          <w:szCs w:val="24"/>
          <w:lang w:eastAsia="ru-RU"/>
        </w:rPr>
        <w:t xml:space="preserve"> администрации</w:t>
      </w: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proofErr w:type="spellStart"/>
      <w:r w:rsidRPr="00283C38">
        <w:rPr>
          <w:rFonts w:ascii="Arial" w:eastAsia="Times New Roman" w:hAnsi="Arial" w:cs="Arial"/>
          <w:sz w:val="24"/>
          <w:szCs w:val="24"/>
          <w:lang w:eastAsia="ru-RU"/>
        </w:rPr>
        <w:t>Элитовского</w:t>
      </w:r>
      <w:proofErr w:type="spellEnd"/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сельсовета</w:t>
      </w:r>
    </w:p>
    <w:p w:rsidR="00B94369" w:rsidRDefault="00771415" w:rsidP="001D40B0">
      <w:pPr>
        <w:widowControl w:val="0"/>
        <w:autoSpaceDE w:val="0"/>
        <w:autoSpaceDN w:val="0"/>
        <w:spacing w:after="0" w:line="240" w:lineRule="auto"/>
        <w:ind w:left="5103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от</w:t>
      </w:r>
      <w:r w:rsidR="009D2EB8">
        <w:rPr>
          <w:rFonts w:ascii="Arial" w:eastAsia="Times New Roman" w:hAnsi="Arial" w:cs="Arial"/>
          <w:sz w:val="24"/>
          <w:szCs w:val="24"/>
          <w:lang w:eastAsia="ru-RU"/>
        </w:rPr>
        <w:t xml:space="preserve"> 15</w:t>
      </w:r>
      <w:r w:rsidR="00093179">
        <w:rPr>
          <w:rFonts w:ascii="Arial" w:eastAsia="Times New Roman" w:hAnsi="Arial" w:cs="Arial"/>
          <w:sz w:val="24"/>
          <w:szCs w:val="24"/>
          <w:lang w:eastAsia="ru-RU"/>
        </w:rPr>
        <w:t>.</w:t>
      </w:r>
      <w:r w:rsidR="00F123DF">
        <w:rPr>
          <w:rFonts w:ascii="Arial" w:eastAsia="Times New Roman" w:hAnsi="Arial" w:cs="Arial"/>
          <w:sz w:val="24"/>
          <w:szCs w:val="24"/>
          <w:lang w:eastAsia="ru-RU"/>
        </w:rPr>
        <w:t>12</w:t>
      </w:r>
      <w:r w:rsidR="005D6BFC">
        <w:rPr>
          <w:rFonts w:ascii="Arial" w:eastAsia="Times New Roman" w:hAnsi="Arial" w:cs="Arial"/>
          <w:sz w:val="24"/>
          <w:szCs w:val="24"/>
          <w:lang w:eastAsia="ru-RU"/>
        </w:rPr>
        <w:t>.202</w:t>
      </w:r>
      <w:r w:rsidR="00AF4A83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847620">
        <w:rPr>
          <w:rFonts w:ascii="Arial" w:eastAsia="Times New Roman" w:hAnsi="Arial" w:cs="Arial"/>
          <w:sz w:val="24"/>
          <w:szCs w:val="24"/>
          <w:lang w:eastAsia="ru-RU"/>
        </w:rPr>
        <w:t xml:space="preserve"> №</w:t>
      </w:r>
      <w:r w:rsidR="00AE0029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F123DF">
        <w:rPr>
          <w:rFonts w:ascii="Arial" w:eastAsia="Times New Roman" w:hAnsi="Arial" w:cs="Arial"/>
          <w:sz w:val="24"/>
          <w:szCs w:val="24"/>
          <w:lang w:eastAsia="ru-RU"/>
        </w:rPr>
        <w:t>698</w:t>
      </w:r>
    </w:p>
    <w:p w:rsidR="00283C38" w:rsidRPr="00283C38" w:rsidRDefault="00283C38" w:rsidP="001D40B0">
      <w:pPr>
        <w:widowControl w:val="0"/>
        <w:autoSpaceDE w:val="0"/>
        <w:autoSpaceDN w:val="0"/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Calibri" w:hAnsi="Arial" w:cs="Arial"/>
          <w:sz w:val="24"/>
          <w:szCs w:val="24"/>
        </w:rPr>
        <w:t>УТВЕРЖДАЮ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3C38" w:rsidRPr="00283C38" w:rsidRDefault="00093179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Глава</w:t>
      </w:r>
      <w:r w:rsidR="001D40B0" w:rsidRPr="001D40B0">
        <w:rPr>
          <w:rFonts w:ascii="Arial" w:eastAsia="Calibri" w:hAnsi="Arial" w:cs="Arial"/>
          <w:sz w:val="24"/>
          <w:szCs w:val="24"/>
        </w:rPr>
        <w:t xml:space="preserve"> сельсовета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1D40B0" w:rsidRPr="00283C38" w:rsidRDefault="001D40B0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1D40B0">
        <w:rPr>
          <w:rFonts w:ascii="Arial" w:eastAsia="Calibri" w:hAnsi="Arial" w:cs="Arial"/>
          <w:sz w:val="24"/>
          <w:szCs w:val="24"/>
        </w:rPr>
        <w:t>_________</w:t>
      </w:r>
      <w:r w:rsidR="00283C38" w:rsidRPr="00283C38">
        <w:rPr>
          <w:rFonts w:ascii="Arial" w:eastAsia="Calibri" w:hAnsi="Arial" w:cs="Arial"/>
          <w:sz w:val="24"/>
          <w:szCs w:val="24"/>
        </w:rPr>
        <w:t>_____</w:t>
      </w:r>
      <w:r>
        <w:rPr>
          <w:rFonts w:ascii="Arial" w:eastAsia="Calibri" w:hAnsi="Arial" w:cs="Arial"/>
          <w:sz w:val="24"/>
          <w:szCs w:val="24"/>
        </w:rPr>
        <w:t>__</w:t>
      </w:r>
      <w:r w:rsidR="00283C38" w:rsidRPr="00283C38">
        <w:rPr>
          <w:rFonts w:ascii="Arial" w:eastAsia="Calibri" w:hAnsi="Arial" w:cs="Arial"/>
          <w:sz w:val="24"/>
          <w:szCs w:val="24"/>
        </w:rPr>
        <w:t>__</w:t>
      </w:r>
      <w:r w:rsidR="00093179">
        <w:rPr>
          <w:rFonts w:ascii="Arial" w:eastAsia="Calibri" w:hAnsi="Arial" w:cs="Arial"/>
          <w:sz w:val="24"/>
          <w:szCs w:val="24"/>
        </w:rPr>
        <w:t xml:space="preserve"> В</w:t>
      </w:r>
      <w:r w:rsidRPr="001D40B0">
        <w:rPr>
          <w:rFonts w:ascii="Arial" w:eastAsia="Calibri" w:hAnsi="Arial" w:cs="Arial"/>
          <w:sz w:val="24"/>
          <w:szCs w:val="24"/>
        </w:rPr>
        <w:t xml:space="preserve">. </w:t>
      </w:r>
      <w:r w:rsidR="00093179">
        <w:rPr>
          <w:rFonts w:ascii="Arial" w:eastAsia="Calibri" w:hAnsi="Arial" w:cs="Arial"/>
          <w:sz w:val="24"/>
          <w:szCs w:val="24"/>
        </w:rPr>
        <w:t>В</w:t>
      </w:r>
      <w:r w:rsidRPr="001D40B0">
        <w:rPr>
          <w:rFonts w:ascii="Arial" w:eastAsia="Calibri" w:hAnsi="Arial" w:cs="Arial"/>
          <w:sz w:val="24"/>
          <w:szCs w:val="24"/>
        </w:rPr>
        <w:t xml:space="preserve">. </w:t>
      </w:r>
      <w:r w:rsidR="00093179">
        <w:rPr>
          <w:rFonts w:ascii="Arial" w:eastAsia="Calibri" w:hAnsi="Arial" w:cs="Arial"/>
          <w:sz w:val="24"/>
          <w:szCs w:val="24"/>
        </w:rPr>
        <w:t>Звяг</w:t>
      </w:r>
      <w:r w:rsidRPr="001D40B0">
        <w:rPr>
          <w:rFonts w:ascii="Arial" w:eastAsia="Calibri" w:hAnsi="Arial" w:cs="Arial"/>
          <w:sz w:val="24"/>
          <w:szCs w:val="24"/>
        </w:rPr>
        <w:t>ин</w:t>
      </w:r>
    </w:p>
    <w:p w:rsidR="00283C38" w:rsidRPr="00283C38" w:rsidRDefault="009D2EB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"15</w:t>
      </w:r>
      <w:r w:rsidR="001D40B0" w:rsidRPr="001D40B0">
        <w:rPr>
          <w:rFonts w:ascii="Arial" w:eastAsia="Calibri" w:hAnsi="Arial" w:cs="Arial"/>
          <w:sz w:val="24"/>
          <w:szCs w:val="24"/>
        </w:rPr>
        <w:t xml:space="preserve">" </w:t>
      </w:r>
      <w:r w:rsidR="00F123DF">
        <w:rPr>
          <w:rFonts w:ascii="Arial" w:eastAsia="Calibri" w:hAnsi="Arial" w:cs="Arial"/>
          <w:sz w:val="24"/>
          <w:szCs w:val="24"/>
        </w:rPr>
        <w:t>декабр</w:t>
      </w:r>
      <w:r w:rsidR="005D6BFC">
        <w:rPr>
          <w:rFonts w:ascii="Arial" w:eastAsia="Calibri" w:hAnsi="Arial" w:cs="Arial"/>
          <w:sz w:val="24"/>
          <w:szCs w:val="24"/>
        </w:rPr>
        <w:t>я 202</w:t>
      </w:r>
      <w:r w:rsidR="00AF4A83">
        <w:rPr>
          <w:rFonts w:ascii="Arial" w:eastAsia="Calibri" w:hAnsi="Arial" w:cs="Arial"/>
          <w:sz w:val="24"/>
          <w:szCs w:val="24"/>
        </w:rPr>
        <w:t>5</w:t>
      </w:r>
      <w:r w:rsidR="00283C38" w:rsidRPr="00283C38">
        <w:rPr>
          <w:rFonts w:ascii="Arial" w:eastAsia="Calibri" w:hAnsi="Arial" w:cs="Arial"/>
          <w:sz w:val="24"/>
          <w:szCs w:val="24"/>
        </w:rPr>
        <w:t xml:space="preserve"> года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 xml:space="preserve">             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>План финансово-хозяйственной деятельности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>на 20</w:t>
      </w:r>
      <w:r w:rsidR="005D6BFC">
        <w:rPr>
          <w:rFonts w:ascii="Arial" w:eastAsia="Calibri" w:hAnsi="Arial" w:cs="Arial"/>
          <w:sz w:val="24"/>
          <w:szCs w:val="24"/>
        </w:rPr>
        <w:t>2</w:t>
      </w:r>
      <w:r w:rsidR="00AF4A83">
        <w:rPr>
          <w:rFonts w:ascii="Arial" w:eastAsia="Calibri" w:hAnsi="Arial" w:cs="Arial"/>
          <w:sz w:val="24"/>
          <w:szCs w:val="24"/>
        </w:rPr>
        <w:t>5</w:t>
      </w:r>
      <w:r w:rsidRPr="00283C38">
        <w:rPr>
          <w:rFonts w:ascii="Arial" w:eastAsia="Calibri" w:hAnsi="Arial" w:cs="Arial"/>
          <w:sz w:val="24"/>
          <w:szCs w:val="24"/>
        </w:rPr>
        <w:t xml:space="preserve"> год и на плановый период </w:t>
      </w:r>
      <w:r w:rsidR="00D12428">
        <w:rPr>
          <w:rFonts w:ascii="Arial" w:eastAsia="Calibri" w:hAnsi="Arial" w:cs="Arial"/>
          <w:sz w:val="24"/>
          <w:szCs w:val="24"/>
        </w:rPr>
        <w:t>202</w:t>
      </w:r>
      <w:r w:rsidR="00AF4A83">
        <w:rPr>
          <w:rFonts w:ascii="Arial" w:eastAsia="Calibri" w:hAnsi="Arial" w:cs="Arial"/>
          <w:sz w:val="24"/>
          <w:szCs w:val="24"/>
        </w:rPr>
        <w:t>6</w:t>
      </w:r>
      <w:r w:rsidR="00D12428">
        <w:rPr>
          <w:rFonts w:ascii="Arial" w:eastAsia="Calibri" w:hAnsi="Arial" w:cs="Arial"/>
          <w:sz w:val="24"/>
          <w:szCs w:val="24"/>
        </w:rPr>
        <w:t>-202</w:t>
      </w:r>
      <w:r w:rsidR="00AF4A83">
        <w:rPr>
          <w:rFonts w:ascii="Arial" w:eastAsia="Calibri" w:hAnsi="Arial" w:cs="Arial"/>
          <w:sz w:val="24"/>
          <w:szCs w:val="24"/>
        </w:rPr>
        <w:t>7</w:t>
      </w:r>
      <w:r w:rsidRPr="00283C38">
        <w:rPr>
          <w:rFonts w:ascii="Arial" w:eastAsia="Calibri" w:hAnsi="Arial" w:cs="Arial"/>
          <w:sz w:val="24"/>
          <w:szCs w:val="24"/>
        </w:rPr>
        <w:t xml:space="preserve"> годов</w:t>
      </w:r>
      <w:r w:rsidR="001D40B0">
        <w:rPr>
          <w:rFonts w:ascii="Arial" w:eastAsia="Calibri" w:hAnsi="Arial" w:cs="Arial"/>
          <w:sz w:val="24"/>
          <w:szCs w:val="24"/>
        </w:rPr>
        <w:t>.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283C38" w:rsidRPr="00283C38" w:rsidRDefault="001D40B0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Дата составления:    </w:t>
      </w:r>
      <w:r w:rsidR="009D2EB8">
        <w:rPr>
          <w:rFonts w:ascii="Arial" w:eastAsia="Calibri" w:hAnsi="Arial" w:cs="Arial"/>
          <w:sz w:val="24"/>
          <w:szCs w:val="24"/>
        </w:rPr>
        <w:t>«15</w:t>
      </w:r>
      <w:r w:rsidR="00283C38" w:rsidRPr="00283C38">
        <w:rPr>
          <w:rFonts w:ascii="Arial" w:eastAsia="Calibri" w:hAnsi="Arial" w:cs="Arial"/>
          <w:sz w:val="24"/>
          <w:szCs w:val="24"/>
        </w:rPr>
        <w:t xml:space="preserve">» </w:t>
      </w:r>
      <w:r w:rsidR="00F123DF">
        <w:rPr>
          <w:rFonts w:ascii="Arial" w:eastAsia="Calibri" w:hAnsi="Arial" w:cs="Arial"/>
          <w:sz w:val="24"/>
          <w:szCs w:val="24"/>
        </w:rPr>
        <w:t>декабр</w:t>
      </w:r>
      <w:r>
        <w:rPr>
          <w:rFonts w:ascii="Arial" w:eastAsia="Calibri" w:hAnsi="Arial" w:cs="Arial"/>
          <w:sz w:val="24"/>
          <w:szCs w:val="24"/>
        </w:rPr>
        <w:t xml:space="preserve">я </w:t>
      </w:r>
      <w:r w:rsidR="00283C38" w:rsidRPr="00283C38">
        <w:rPr>
          <w:rFonts w:ascii="Arial" w:eastAsia="Calibri" w:hAnsi="Arial" w:cs="Arial"/>
          <w:sz w:val="24"/>
          <w:szCs w:val="24"/>
        </w:rPr>
        <w:t>20</w:t>
      </w:r>
      <w:r w:rsidR="005D6BFC">
        <w:rPr>
          <w:rFonts w:ascii="Arial" w:eastAsia="Calibri" w:hAnsi="Arial" w:cs="Arial"/>
          <w:sz w:val="24"/>
          <w:szCs w:val="24"/>
        </w:rPr>
        <w:t>2</w:t>
      </w:r>
      <w:r w:rsidR="00AF4A83">
        <w:rPr>
          <w:rFonts w:ascii="Arial" w:eastAsia="Calibri" w:hAnsi="Arial" w:cs="Arial"/>
          <w:sz w:val="24"/>
          <w:szCs w:val="24"/>
        </w:rPr>
        <w:t>5</w:t>
      </w:r>
      <w:r>
        <w:rPr>
          <w:rFonts w:ascii="Arial" w:eastAsia="Calibri" w:hAnsi="Arial" w:cs="Arial"/>
          <w:sz w:val="24"/>
          <w:szCs w:val="24"/>
        </w:rPr>
        <w:t xml:space="preserve"> </w:t>
      </w:r>
      <w:r w:rsidR="00283C38" w:rsidRPr="00283C38">
        <w:rPr>
          <w:rFonts w:ascii="Arial" w:eastAsia="Calibri" w:hAnsi="Arial" w:cs="Arial"/>
          <w:sz w:val="24"/>
          <w:szCs w:val="24"/>
        </w:rPr>
        <w:t>г.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  <w:u w:val="single"/>
        </w:rPr>
      </w:pPr>
      <w:r w:rsidRPr="00283C38">
        <w:rPr>
          <w:rFonts w:ascii="Arial" w:eastAsia="Calibri" w:hAnsi="Arial" w:cs="Arial"/>
          <w:sz w:val="24"/>
          <w:szCs w:val="24"/>
        </w:rPr>
        <w:t>Наименование учреждения:</w:t>
      </w:r>
      <w:r w:rsidR="001D40B0">
        <w:rPr>
          <w:rFonts w:ascii="Arial" w:eastAsia="Calibri" w:hAnsi="Arial" w:cs="Arial"/>
          <w:sz w:val="24"/>
          <w:szCs w:val="24"/>
        </w:rPr>
        <w:t xml:space="preserve"> </w:t>
      </w:r>
      <w:r w:rsidR="000C6D3E">
        <w:rPr>
          <w:rFonts w:ascii="Arial" w:eastAsia="Calibri" w:hAnsi="Arial" w:cs="Arial"/>
          <w:sz w:val="24"/>
          <w:szCs w:val="24"/>
          <w:u w:val="single"/>
        </w:rPr>
        <w:t>М</w:t>
      </w:r>
      <w:r w:rsidR="001D40B0" w:rsidRPr="001D40B0">
        <w:rPr>
          <w:rFonts w:ascii="Arial" w:eastAsia="Calibri" w:hAnsi="Arial" w:cs="Arial"/>
          <w:sz w:val="24"/>
          <w:szCs w:val="24"/>
          <w:u w:val="single"/>
        </w:rPr>
        <w:t xml:space="preserve">униципальное бюджетное учреждение </w:t>
      </w:r>
      <w:r w:rsidR="000C6D3E">
        <w:rPr>
          <w:rFonts w:ascii="Arial" w:eastAsia="Calibri" w:hAnsi="Arial" w:cs="Arial"/>
          <w:sz w:val="24"/>
          <w:szCs w:val="24"/>
          <w:u w:val="single"/>
        </w:rPr>
        <w:t>администрации</w:t>
      </w:r>
      <w:r w:rsidR="001D40B0" w:rsidRPr="001D40B0">
        <w:rPr>
          <w:rFonts w:ascii="Arial" w:eastAsia="Calibri" w:hAnsi="Arial" w:cs="Arial"/>
          <w:sz w:val="24"/>
          <w:szCs w:val="24"/>
          <w:u w:val="single"/>
        </w:rPr>
        <w:t xml:space="preserve"> </w:t>
      </w:r>
      <w:proofErr w:type="spellStart"/>
      <w:r w:rsidR="001D40B0" w:rsidRPr="001D40B0">
        <w:rPr>
          <w:rFonts w:ascii="Arial" w:eastAsia="Calibri" w:hAnsi="Arial" w:cs="Arial"/>
          <w:sz w:val="24"/>
          <w:szCs w:val="24"/>
          <w:u w:val="single"/>
        </w:rPr>
        <w:t>Элитовск</w:t>
      </w:r>
      <w:r w:rsidR="000C6D3E">
        <w:rPr>
          <w:rFonts w:ascii="Arial" w:eastAsia="Calibri" w:hAnsi="Arial" w:cs="Arial"/>
          <w:sz w:val="24"/>
          <w:szCs w:val="24"/>
          <w:u w:val="single"/>
        </w:rPr>
        <w:t>ого</w:t>
      </w:r>
      <w:proofErr w:type="spellEnd"/>
      <w:r w:rsidR="001D40B0" w:rsidRPr="001D40B0">
        <w:rPr>
          <w:rFonts w:ascii="Arial" w:eastAsia="Calibri" w:hAnsi="Arial" w:cs="Arial"/>
          <w:sz w:val="24"/>
          <w:szCs w:val="24"/>
          <w:u w:val="single"/>
        </w:rPr>
        <w:t xml:space="preserve"> се</w:t>
      </w:r>
      <w:r w:rsidR="000C6D3E">
        <w:rPr>
          <w:rFonts w:ascii="Arial" w:eastAsia="Calibri" w:hAnsi="Arial" w:cs="Arial"/>
          <w:sz w:val="24"/>
          <w:szCs w:val="24"/>
          <w:u w:val="single"/>
        </w:rPr>
        <w:t>льсовета «Спортивный клуб по месту жительства «Элита</w:t>
      </w:r>
      <w:r w:rsidR="001D40B0" w:rsidRPr="001D40B0">
        <w:rPr>
          <w:rFonts w:ascii="Arial" w:eastAsia="Calibri" w:hAnsi="Arial" w:cs="Arial"/>
          <w:sz w:val="24"/>
          <w:szCs w:val="24"/>
          <w:u w:val="single"/>
        </w:rPr>
        <w:t>»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>Наименование подразделения:________________________________________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>Наименование органа, осуществляющего функции и полномочия учредителя:</w:t>
      </w:r>
    </w:p>
    <w:p w:rsidR="00283C38" w:rsidRPr="00283C38" w:rsidRDefault="001D40B0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1D40B0">
        <w:rPr>
          <w:rFonts w:ascii="Arial" w:eastAsia="Calibri" w:hAnsi="Arial" w:cs="Arial"/>
          <w:sz w:val="24"/>
          <w:szCs w:val="24"/>
          <w:u w:val="single"/>
        </w:rPr>
        <w:t xml:space="preserve">Администрация </w:t>
      </w:r>
      <w:proofErr w:type="spellStart"/>
      <w:r w:rsidRPr="001D40B0">
        <w:rPr>
          <w:rFonts w:ascii="Arial" w:eastAsia="Calibri" w:hAnsi="Arial" w:cs="Arial"/>
          <w:sz w:val="24"/>
          <w:szCs w:val="24"/>
          <w:u w:val="single"/>
        </w:rPr>
        <w:t>Элитовского</w:t>
      </w:r>
      <w:proofErr w:type="spellEnd"/>
      <w:r w:rsidRPr="001D40B0">
        <w:rPr>
          <w:rFonts w:ascii="Arial" w:eastAsia="Calibri" w:hAnsi="Arial" w:cs="Arial"/>
          <w:sz w:val="24"/>
          <w:szCs w:val="24"/>
          <w:u w:val="single"/>
        </w:rPr>
        <w:t xml:space="preserve"> сельсовета </w:t>
      </w:r>
      <w:proofErr w:type="spellStart"/>
      <w:r w:rsidRPr="001D40B0">
        <w:rPr>
          <w:rFonts w:ascii="Arial" w:eastAsia="Calibri" w:hAnsi="Arial" w:cs="Arial"/>
          <w:sz w:val="24"/>
          <w:szCs w:val="24"/>
          <w:u w:val="single"/>
        </w:rPr>
        <w:t>Емельяновского</w:t>
      </w:r>
      <w:proofErr w:type="spellEnd"/>
      <w:r w:rsidRPr="001D40B0">
        <w:rPr>
          <w:rFonts w:ascii="Arial" w:eastAsia="Calibri" w:hAnsi="Arial" w:cs="Arial"/>
          <w:sz w:val="24"/>
          <w:szCs w:val="24"/>
          <w:u w:val="single"/>
        </w:rPr>
        <w:t xml:space="preserve"> района Красноярского края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>Адрес фактического местонахождения учреждения:</w:t>
      </w:r>
    </w:p>
    <w:p w:rsidR="00B25045" w:rsidRPr="00283C38" w:rsidRDefault="001D40B0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proofErr w:type="gramStart"/>
      <w:r w:rsidRPr="001D40B0">
        <w:rPr>
          <w:rFonts w:ascii="Arial" w:eastAsia="Calibri" w:hAnsi="Arial" w:cs="Arial"/>
          <w:sz w:val="24"/>
          <w:szCs w:val="24"/>
          <w:u w:val="single"/>
        </w:rPr>
        <w:t xml:space="preserve">663011, Красноярский край, </w:t>
      </w:r>
      <w:proofErr w:type="spellStart"/>
      <w:r w:rsidRPr="001D40B0">
        <w:rPr>
          <w:rFonts w:ascii="Arial" w:eastAsia="Calibri" w:hAnsi="Arial" w:cs="Arial"/>
          <w:sz w:val="24"/>
          <w:szCs w:val="24"/>
          <w:u w:val="single"/>
        </w:rPr>
        <w:t>Емельяновский</w:t>
      </w:r>
      <w:proofErr w:type="spellEnd"/>
      <w:r w:rsidRPr="001D40B0">
        <w:rPr>
          <w:rFonts w:ascii="Arial" w:eastAsia="Calibri" w:hAnsi="Arial" w:cs="Arial"/>
          <w:sz w:val="24"/>
          <w:szCs w:val="24"/>
          <w:u w:val="single"/>
        </w:rPr>
        <w:t xml:space="preserve"> район, п. Элита, ул. Заводская</w:t>
      </w:r>
      <w:r w:rsidR="000C6D3E">
        <w:rPr>
          <w:rFonts w:ascii="Arial" w:eastAsia="Calibri" w:hAnsi="Arial" w:cs="Arial"/>
          <w:sz w:val="24"/>
          <w:szCs w:val="24"/>
          <w:u w:val="single"/>
        </w:rPr>
        <w:t>, д.</w:t>
      </w:r>
      <w:r w:rsidRPr="001D40B0">
        <w:rPr>
          <w:rFonts w:ascii="Arial" w:eastAsia="Calibri" w:hAnsi="Arial" w:cs="Arial"/>
          <w:sz w:val="24"/>
          <w:szCs w:val="24"/>
          <w:u w:val="single"/>
        </w:rPr>
        <w:t xml:space="preserve"> 14</w:t>
      </w:r>
      <w:r w:rsidR="000C6D3E">
        <w:rPr>
          <w:rFonts w:ascii="Arial" w:eastAsia="Calibri" w:hAnsi="Arial" w:cs="Arial"/>
          <w:sz w:val="24"/>
          <w:szCs w:val="24"/>
          <w:u w:val="single"/>
        </w:rPr>
        <w:t>А</w:t>
      </w:r>
      <w:r w:rsidRPr="001D40B0">
        <w:rPr>
          <w:rFonts w:ascii="Arial" w:eastAsia="Calibri" w:hAnsi="Arial" w:cs="Arial"/>
          <w:sz w:val="24"/>
          <w:szCs w:val="24"/>
          <w:u w:val="single"/>
        </w:rPr>
        <w:t>.</w:t>
      </w:r>
      <w:proofErr w:type="gramEnd"/>
    </w:p>
    <w:p w:rsidR="00283C38" w:rsidRPr="00283C38" w:rsidRDefault="001D40B0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  <w:u w:val="single"/>
        </w:rPr>
      </w:pPr>
      <w:r>
        <w:rPr>
          <w:rFonts w:ascii="Arial" w:eastAsia="Calibri" w:hAnsi="Arial" w:cs="Arial"/>
          <w:sz w:val="24"/>
          <w:szCs w:val="24"/>
        </w:rPr>
        <w:t xml:space="preserve">ИНН учреждения </w:t>
      </w:r>
      <w:r w:rsidRPr="00531782">
        <w:rPr>
          <w:rFonts w:ascii="Arial" w:eastAsia="Calibri" w:hAnsi="Arial" w:cs="Arial"/>
          <w:sz w:val="24"/>
          <w:szCs w:val="24"/>
          <w:u w:val="single"/>
        </w:rPr>
        <w:t>241102</w:t>
      </w:r>
      <w:r w:rsidR="000C6D3E">
        <w:rPr>
          <w:rFonts w:ascii="Arial" w:eastAsia="Calibri" w:hAnsi="Arial" w:cs="Arial"/>
          <w:sz w:val="24"/>
          <w:szCs w:val="24"/>
          <w:u w:val="single"/>
        </w:rPr>
        <w:t>5904</w:t>
      </w:r>
      <w:r w:rsidR="00283C38" w:rsidRPr="00283C38">
        <w:rPr>
          <w:rFonts w:ascii="Arial" w:eastAsia="Calibri" w:hAnsi="Arial" w:cs="Arial"/>
          <w:sz w:val="24"/>
          <w:szCs w:val="24"/>
          <w:u w:val="single"/>
        </w:rPr>
        <w:t xml:space="preserve">  </w:t>
      </w:r>
      <w:r w:rsidR="00283C38" w:rsidRPr="00283C38">
        <w:rPr>
          <w:rFonts w:ascii="Arial" w:eastAsia="Calibri" w:hAnsi="Arial" w:cs="Arial"/>
          <w:sz w:val="24"/>
          <w:szCs w:val="24"/>
        </w:rPr>
        <w:t xml:space="preserve"> КПП учреждени</w:t>
      </w:r>
      <w:proofErr w:type="gramStart"/>
      <w:r w:rsidR="00283C38" w:rsidRPr="00283C38">
        <w:rPr>
          <w:rFonts w:ascii="Arial" w:eastAsia="Calibri" w:hAnsi="Arial" w:cs="Arial"/>
          <w:sz w:val="24"/>
          <w:szCs w:val="24"/>
        </w:rPr>
        <w:t>я(</w:t>
      </w:r>
      <w:proofErr w:type="gramEnd"/>
      <w:r w:rsidR="00531782">
        <w:rPr>
          <w:rFonts w:ascii="Arial" w:eastAsia="Calibri" w:hAnsi="Arial" w:cs="Arial"/>
          <w:sz w:val="24"/>
          <w:szCs w:val="24"/>
        </w:rPr>
        <w:t xml:space="preserve"> подразделения) </w:t>
      </w:r>
      <w:r w:rsidR="00531782" w:rsidRPr="00531782">
        <w:rPr>
          <w:rFonts w:ascii="Arial" w:eastAsia="Calibri" w:hAnsi="Arial" w:cs="Arial"/>
          <w:sz w:val="24"/>
          <w:szCs w:val="24"/>
          <w:u w:val="single"/>
        </w:rPr>
        <w:t>241101001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>Код по реестру  участников бюджетного процесса:</w:t>
      </w:r>
      <w:r w:rsidR="00531782">
        <w:rPr>
          <w:rFonts w:ascii="Arial" w:eastAsia="Calibri" w:hAnsi="Arial" w:cs="Arial"/>
          <w:sz w:val="24"/>
          <w:szCs w:val="24"/>
        </w:rPr>
        <w:t xml:space="preserve"> </w:t>
      </w:r>
      <w:r w:rsidR="000C6D3E">
        <w:rPr>
          <w:rFonts w:ascii="Arial" w:eastAsia="Calibri" w:hAnsi="Arial" w:cs="Arial"/>
          <w:sz w:val="24"/>
          <w:szCs w:val="24"/>
        </w:rPr>
        <w:t>Э36</w:t>
      </w:r>
      <w:r w:rsidR="00531782">
        <w:rPr>
          <w:rFonts w:ascii="Arial" w:eastAsia="Calibri" w:hAnsi="Arial" w:cs="Arial"/>
          <w:sz w:val="24"/>
          <w:szCs w:val="24"/>
        </w:rPr>
        <w:t>71</w:t>
      </w: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>Код по реестру не участника  бюджетного процесса:____________________</w:t>
      </w:r>
    </w:p>
    <w:p w:rsidR="00B25045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283C38">
        <w:rPr>
          <w:rFonts w:ascii="Arial" w:eastAsia="Calibri" w:hAnsi="Arial" w:cs="Arial"/>
          <w:sz w:val="24"/>
          <w:szCs w:val="24"/>
        </w:rPr>
        <w:t>Наименование единиц изме</w:t>
      </w:r>
      <w:r w:rsidR="00B25045">
        <w:rPr>
          <w:rFonts w:ascii="Arial" w:eastAsia="Calibri" w:hAnsi="Arial" w:cs="Arial"/>
          <w:sz w:val="24"/>
          <w:szCs w:val="24"/>
        </w:rPr>
        <w:t>рения (код по ОКЕИ или по ОКВ):</w:t>
      </w:r>
    </w:p>
    <w:p w:rsidR="00B25045" w:rsidRPr="00283C38" w:rsidRDefault="00B25045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25045" w:rsidRPr="005A100D" w:rsidRDefault="00283C38" w:rsidP="005A100D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b/>
          <w:sz w:val="24"/>
          <w:szCs w:val="24"/>
        </w:rPr>
      </w:pPr>
      <w:r w:rsidRPr="005A100D">
        <w:rPr>
          <w:rFonts w:ascii="Arial" w:eastAsia="Calibri" w:hAnsi="Arial" w:cs="Arial"/>
          <w:b/>
          <w:sz w:val="24"/>
          <w:szCs w:val="24"/>
        </w:rPr>
        <w:t>Сведения о деятельности</w:t>
      </w:r>
      <w:r w:rsidR="005A100D" w:rsidRPr="005A100D">
        <w:rPr>
          <w:rFonts w:ascii="Arial" w:eastAsia="Calibri" w:hAnsi="Arial" w:cs="Arial"/>
          <w:b/>
          <w:sz w:val="24"/>
          <w:szCs w:val="24"/>
        </w:rPr>
        <w:t xml:space="preserve"> муниципального бюджетного</w:t>
      </w:r>
      <w:r w:rsidRPr="005A100D">
        <w:rPr>
          <w:rFonts w:ascii="Arial" w:eastAsia="Calibri" w:hAnsi="Arial" w:cs="Arial"/>
          <w:b/>
          <w:sz w:val="24"/>
          <w:szCs w:val="24"/>
        </w:rPr>
        <w:t xml:space="preserve"> учреждения</w:t>
      </w:r>
    </w:p>
    <w:p w:rsidR="00283C38" w:rsidRDefault="00283C38" w:rsidP="005A10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5A100D" w:rsidRPr="005A100D" w:rsidRDefault="005A100D" w:rsidP="005A100D">
      <w:pPr>
        <w:numPr>
          <w:ilvl w:val="1"/>
          <w:numId w:val="2"/>
        </w:numPr>
        <w:tabs>
          <w:tab w:val="left" w:pos="0"/>
          <w:tab w:val="left" w:pos="5355"/>
        </w:tabs>
        <w:spacing w:after="0" w:line="240" w:lineRule="auto"/>
        <w:ind w:left="1080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b/>
          <w:sz w:val="24"/>
          <w:szCs w:val="24"/>
          <w:lang w:bidi="en-US"/>
        </w:rPr>
        <w:t>1.1. Цели деятельности муниципального учреждения (подразделения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>)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        а) организация досуга и приобщение жителей муниципального образования к здоровому образу жизни, создание условий для развития на территории поселения физической культуры и массового спорта, организация проведения официальных физкультурно-оздоровительных и спортивных мероприятий;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б) развитие мотивации личности к всестороннему удовлетворению физкультурно-оздоровительных и спортивных потребностей, познанию и творчеству, реализации дополнительных образовательных программ и услуг в интересах личности, общества, государства;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в) привлечение граждан различных групп к регулярным занятиям физической культуры и спортом;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г) совершенствование физического, нравственного, культурного и эстетического развития личности;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д) освоение детьми, подростками и молодежью знаний и приемов, направленных на формирование человека, гражданина, интегрированного в современное общество и нацеленного на совершенствование этого общества;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lastRenderedPageBreak/>
        <w:t>е) создание оптимальных условий для развития личности, условий для социализации личности детей, подростков и молодежи разнообразных социальных функций в обществе;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ж) создание условий для организации досуга и физкультурно-массовой работы по месту жительства граждан;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з) организация оздоровительной физкультурно-массовой работы по месту жительства граждан;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и) создание условий для участия населения </w:t>
      </w:r>
      <w:proofErr w:type="spellStart"/>
      <w:r w:rsidRPr="005A100D">
        <w:rPr>
          <w:rFonts w:ascii="Arial" w:eastAsia="Times New Roman" w:hAnsi="Arial" w:cs="Arial"/>
          <w:sz w:val="24"/>
          <w:szCs w:val="24"/>
          <w:lang w:bidi="en-US"/>
        </w:rPr>
        <w:t>Элитовского</w:t>
      </w:r>
      <w:proofErr w:type="spellEnd"/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сельсовета, в том числе и детей в спортивных и культурно-массовых мероприятиях, соревнованиях, тренировках;</w:t>
      </w:r>
    </w:p>
    <w:p w:rsidR="005A100D" w:rsidRPr="005A100D" w:rsidRDefault="005A100D" w:rsidP="005A100D">
      <w:pPr>
        <w:tabs>
          <w:tab w:val="left" w:pos="54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к) предупреждение безнадзорности и правонарушений среди несовершеннолетних.</w:t>
      </w:r>
    </w:p>
    <w:p w:rsidR="005A100D" w:rsidRPr="005A100D" w:rsidRDefault="005A100D" w:rsidP="005A100D">
      <w:pPr>
        <w:tabs>
          <w:tab w:val="left" w:pos="5355"/>
        </w:tabs>
        <w:spacing w:after="0" w:line="240" w:lineRule="auto"/>
        <w:ind w:left="426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 </w:t>
      </w:r>
    </w:p>
    <w:p w:rsidR="005A100D" w:rsidRPr="005A100D" w:rsidRDefault="005A100D" w:rsidP="005A100D">
      <w:pPr>
        <w:tabs>
          <w:tab w:val="left" w:pos="5355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b/>
          <w:sz w:val="24"/>
          <w:szCs w:val="24"/>
          <w:lang w:bidi="en-US"/>
        </w:rPr>
        <w:t>1.2.Виды деятельности муниципального учреждения (подразделения):</w:t>
      </w:r>
    </w:p>
    <w:p w:rsidR="005A100D" w:rsidRPr="005A100D" w:rsidRDefault="005A100D" w:rsidP="005A1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а) проведение учебно-тренировочных занятий на территории учреждения по различным видам спорта в соответствии с утвержденным расписанием;</w:t>
      </w:r>
    </w:p>
    <w:p w:rsidR="005A100D" w:rsidRPr="005A100D" w:rsidRDefault="005A100D" w:rsidP="005A1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б) проведение спортивно-массовых мероприятий по различным видам спорта в соответствии с утвержденным годовым планом;</w:t>
      </w:r>
    </w:p>
    <w:p w:rsidR="005A100D" w:rsidRPr="005A100D" w:rsidRDefault="005A100D" w:rsidP="005A1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в) осуществление консультативной, спортивной, физкультурно-оздоровительной, издательской, научно-исследовательской, благотворительной деятельности;</w:t>
      </w:r>
    </w:p>
    <w:p w:rsidR="005A100D" w:rsidRPr="005A100D" w:rsidRDefault="005A100D" w:rsidP="005A1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д) предоставление    гражданам   дополнительных   досуговых   и сервисных услуг.</w:t>
      </w:r>
    </w:p>
    <w:p w:rsidR="005A100D" w:rsidRPr="005A100D" w:rsidRDefault="005A100D" w:rsidP="005A100D">
      <w:pPr>
        <w:tabs>
          <w:tab w:val="left" w:pos="5355"/>
        </w:tabs>
        <w:spacing w:after="0" w:line="240" w:lineRule="auto"/>
        <w:ind w:left="426"/>
        <w:jc w:val="both"/>
        <w:rPr>
          <w:rFonts w:ascii="Arial" w:eastAsia="Times New Roman" w:hAnsi="Arial" w:cs="Arial"/>
          <w:b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b/>
          <w:sz w:val="24"/>
          <w:szCs w:val="24"/>
          <w:lang w:bidi="en-US"/>
        </w:rPr>
        <w:t>1.3. Перечень услуг (работ), осуществляемых на платной основе:</w:t>
      </w:r>
    </w:p>
    <w:p w:rsidR="005A100D" w:rsidRPr="005A100D" w:rsidRDefault="005A100D" w:rsidP="005A1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а)</w:t>
      </w:r>
      <w:r w:rsidRPr="005A100D">
        <w:rPr>
          <w:rFonts w:ascii="Arial" w:eastAsia="Times New Roman" w:hAnsi="Arial" w:cs="Arial"/>
          <w:sz w:val="28"/>
          <w:szCs w:val="28"/>
          <w:lang w:bidi="en-US"/>
        </w:rPr>
        <w:t xml:space="preserve"> </w:t>
      </w:r>
      <w:r w:rsidRPr="005A100D">
        <w:rPr>
          <w:rFonts w:ascii="Arial" w:eastAsia="Times New Roman" w:hAnsi="Arial" w:cs="Arial"/>
          <w:color w:val="000000"/>
          <w:sz w:val="24"/>
          <w:szCs w:val="24"/>
          <w:lang w:bidi="en-US"/>
        </w:rPr>
        <w:t>на основании заданий Учредителя Бюджетное учреждение по своему усмотрению вправе выполнять работы, оказывать услуги, относящиеся к его основной деятельности, для граждан и юридических лиц за плату и на одинаковых условиях при оказании однородных услуг в порядке, установленном федеральными законами;</w:t>
      </w:r>
    </w:p>
    <w:p w:rsidR="005A100D" w:rsidRPr="005A100D" w:rsidRDefault="005A100D" w:rsidP="005A100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>б) иные виды предпринимательской деятельности, содействующие достижению целей создания Учреждения.</w:t>
      </w:r>
    </w:p>
    <w:p w:rsidR="005A100D" w:rsidRPr="005A100D" w:rsidRDefault="005A100D" w:rsidP="005A100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b/>
          <w:sz w:val="24"/>
          <w:szCs w:val="24"/>
          <w:lang w:bidi="en-US"/>
        </w:rPr>
        <w:t>1.4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. </w:t>
      </w:r>
      <w:proofErr w:type="gramStart"/>
      <w:r w:rsidRPr="005A100D">
        <w:rPr>
          <w:rFonts w:ascii="Arial" w:eastAsia="Times New Roman" w:hAnsi="Arial" w:cs="Arial"/>
          <w:sz w:val="24"/>
          <w:szCs w:val="24"/>
          <w:lang w:bidi="en-US"/>
        </w:rPr>
        <w:t>Общая балансовая стоимость недвижимого муници</w:t>
      </w:r>
      <w:r w:rsidR="00D12428">
        <w:rPr>
          <w:rFonts w:ascii="Arial" w:eastAsia="Times New Roman" w:hAnsi="Arial" w:cs="Arial"/>
          <w:sz w:val="24"/>
          <w:szCs w:val="24"/>
          <w:lang w:bidi="en-US"/>
        </w:rPr>
        <w:t>пального имущества на 01.01.202</w:t>
      </w:r>
      <w:r w:rsidR="005B07A0">
        <w:rPr>
          <w:rFonts w:ascii="Arial" w:eastAsia="Times New Roman" w:hAnsi="Arial" w:cs="Arial"/>
          <w:sz w:val="24"/>
          <w:szCs w:val="24"/>
          <w:lang w:bidi="en-US"/>
        </w:rPr>
        <w:t>5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г. </w:t>
      </w:r>
      <w:r w:rsidR="00276D20">
        <w:rPr>
          <w:rFonts w:ascii="Arial" w:eastAsia="Times New Roman" w:hAnsi="Arial" w:cs="Arial"/>
          <w:sz w:val="24"/>
          <w:szCs w:val="24"/>
          <w:lang w:bidi="en-US"/>
        </w:rPr>
        <w:t>–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3</w:t>
      </w:r>
      <w:r w:rsidR="00276D20">
        <w:rPr>
          <w:rFonts w:ascii="Arial" w:eastAsia="Times New Roman" w:hAnsi="Arial" w:cs="Arial"/>
          <w:sz w:val="24"/>
          <w:szCs w:val="24"/>
          <w:lang w:bidi="en-US"/>
        </w:rPr>
        <w:t> 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>094</w:t>
      </w:r>
      <w:r w:rsidR="00276D20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>026,24</w:t>
      </w:r>
      <w:r w:rsidR="00167019">
        <w:rPr>
          <w:rFonts w:ascii="Arial" w:eastAsia="Times New Roman" w:hAnsi="Arial" w:cs="Arial"/>
          <w:sz w:val="24"/>
          <w:szCs w:val="24"/>
          <w:lang w:bidi="en-US"/>
        </w:rPr>
        <w:t xml:space="preserve"> руб.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(в том числе стоимость имущества, закрепленного собственником имущества за учреждением на праве опер</w:t>
      </w:r>
      <w:r w:rsidR="00DE540A">
        <w:rPr>
          <w:rFonts w:ascii="Arial" w:eastAsia="Times New Roman" w:hAnsi="Arial" w:cs="Arial"/>
          <w:sz w:val="24"/>
          <w:szCs w:val="24"/>
          <w:lang w:bidi="en-US"/>
        </w:rPr>
        <w:t>ативного управления</w:t>
      </w:r>
      <w:r w:rsidR="00B01325">
        <w:rPr>
          <w:rFonts w:ascii="Arial" w:eastAsia="Times New Roman" w:hAnsi="Arial" w:cs="Arial"/>
          <w:sz w:val="24"/>
          <w:szCs w:val="24"/>
          <w:lang w:bidi="en-US"/>
        </w:rPr>
        <w:t xml:space="preserve"> – 3094026,24 руб.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>; приобретенного учреждением (подразделением) за счет выделенных собственником имущества учреждения средств; приобретенного учреждением (подразделением) за счет доходов, полученных от иной прин</w:t>
      </w:r>
      <w:r w:rsidR="00315890">
        <w:rPr>
          <w:rFonts w:ascii="Arial" w:eastAsia="Times New Roman" w:hAnsi="Arial" w:cs="Arial"/>
          <w:sz w:val="24"/>
          <w:szCs w:val="24"/>
          <w:lang w:bidi="en-US"/>
        </w:rPr>
        <w:t>осящей доход деятельности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>.</w:t>
      </w:r>
      <w:proofErr w:type="gramEnd"/>
    </w:p>
    <w:p w:rsidR="005A100D" w:rsidRPr="005A100D" w:rsidRDefault="005A100D" w:rsidP="005A100D">
      <w:pPr>
        <w:tabs>
          <w:tab w:val="left" w:pos="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b/>
          <w:sz w:val="24"/>
          <w:szCs w:val="24"/>
          <w:lang w:bidi="en-US"/>
        </w:rPr>
        <w:t>1.5.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>Общая балансовая стоимость движимого муници</w:t>
      </w:r>
      <w:r w:rsidR="00B52131">
        <w:rPr>
          <w:rFonts w:ascii="Arial" w:eastAsia="Times New Roman" w:hAnsi="Arial" w:cs="Arial"/>
          <w:sz w:val="24"/>
          <w:szCs w:val="24"/>
          <w:lang w:bidi="en-US"/>
        </w:rPr>
        <w:t>пального имущества на 01.01.202</w:t>
      </w:r>
      <w:r w:rsidR="00167019">
        <w:rPr>
          <w:rFonts w:ascii="Arial" w:eastAsia="Times New Roman" w:hAnsi="Arial" w:cs="Arial"/>
          <w:sz w:val="24"/>
          <w:szCs w:val="24"/>
          <w:lang w:bidi="en-US"/>
        </w:rPr>
        <w:t>5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г. – </w:t>
      </w:r>
      <w:r w:rsidR="00EB4048">
        <w:rPr>
          <w:rFonts w:ascii="Arial" w:eastAsia="Times New Roman" w:hAnsi="Arial" w:cs="Arial"/>
          <w:sz w:val="24"/>
          <w:szCs w:val="24"/>
          <w:lang w:bidi="en-US"/>
        </w:rPr>
        <w:t>2</w:t>
      </w:r>
      <w:r w:rsidR="00276D20">
        <w:rPr>
          <w:rFonts w:ascii="Arial" w:eastAsia="Times New Roman" w:hAnsi="Arial" w:cs="Arial"/>
          <w:sz w:val="24"/>
          <w:szCs w:val="24"/>
          <w:lang w:bidi="en-US"/>
        </w:rPr>
        <w:t> </w:t>
      </w:r>
      <w:r w:rsidR="00167019">
        <w:rPr>
          <w:rFonts w:ascii="Arial" w:eastAsia="Times New Roman" w:hAnsi="Arial" w:cs="Arial"/>
          <w:sz w:val="24"/>
          <w:szCs w:val="24"/>
          <w:lang w:bidi="en-US"/>
        </w:rPr>
        <w:t>225</w:t>
      </w:r>
      <w:r w:rsidR="00276D20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167019">
        <w:rPr>
          <w:rFonts w:ascii="Arial" w:eastAsia="Times New Roman" w:hAnsi="Arial" w:cs="Arial"/>
          <w:sz w:val="24"/>
          <w:szCs w:val="24"/>
          <w:lang w:bidi="en-US"/>
        </w:rPr>
        <w:t>3</w:t>
      </w:r>
      <w:r w:rsidR="00EB4048">
        <w:rPr>
          <w:rFonts w:ascii="Arial" w:eastAsia="Times New Roman" w:hAnsi="Arial" w:cs="Arial"/>
          <w:sz w:val="24"/>
          <w:szCs w:val="24"/>
          <w:lang w:bidi="en-US"/>
        </w:rPr>
        <w:t>1</w:t>
      </w:r>
      <w:r w:rsidR="00167019">
        <w:rPr>
          <w:rFonts w:ascii="Arial" w:eastAsia="Times New Roman" w:hAnsi="Arial" w:cs="Arial"/>
          <w:sz w:val="24"/>
          <w:szCs w:val="24"/>
          <w:lang w:bidi="en-US"/>
        </w:rPr>
        <w:t>8</w:t>
      </w:r>
      <w:r w:rsidR="00EB4048">
        <w:rPr>
          <w:rFonts w:ascii="Arial" w:eastAsia="Times New Roman" w:hAnsi="Arial" w:cs="Arial"/>
          <w:sz w:val="24"/>
          <w:szCs w:val="24"/>
          <w:lang w:bidi="en-US"/>
        </w:rPr>
        <w:t>,</w:t>
      </w:r>
      <w:r w:rsidR="00167019">
        <w:rPr>
          <w:rFonts w:ascii="Arial" w:eastAsia="Times New Roman" w:hAnsi="Arial" w:cs="Arial"/>
          <w:sz w:val="24"/>
          <w:szCs w:val="24"/>
          <w:lang w:bidi="en-US"/>
        </w:rPr>
        <w:t>77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руб.,</w:t>
      </w:r>
    </w:p>
    <w:p w:rsidR="005A100D" w:rsidRPr="005A100D" w:rsidRDefault="005A100D" w:rsidP="005A100D">
      <w:pPr>
        <w:tabs>
          <w:tab w:val="left" w:pos="0"/>
          <w:tab w:val="left" w:pos="5355"/>
        </w:tabs>
        <w:spacing w:after="0" w:line="240" w:lineRule="auto"/>
        <w:ind w:firstLine="540"/>
        <w:jc w:val="both"/>
        <w:rPr>
          <w:rFonts w:ascii="Arial" w:eastAsia="Times New Roman" w:hAnsi="Arial" w:cs="Arial"/>
          <w:sz w:val="24"/>
          <w:szCs w:val="24"/>
          <w:lang w:bidi="en-US"/>
        </w:rPr>
      </w:pPr>
      <w:r w:rsidRPr="005A100D">
        <w:rPr>
          <w:rFonts w:ascii="Arial" w:eastAsia="Times New Roman" w:hAnsi="Arial" w:cs="Arial"/>
          <w:sz w:val="24"/>
          <w:szCs w:val="24"/>
          <w:lang w:bidi="en-US"/>
        </w:rPr>
        <w:t xml:space="preserve"> в том числе балансовая стоимость особо ценного движимого имущества – </w:t>
      </w:r>
      <w:r w:rsidR="00EB4048">
        <w:rPr>
          <w:rFonts w:ascii="Arial" w:eastAsia="Times New Roman" w:hAnsi="Arial" w:cs="Arial"/>
          <w:sz w:val="24"/>
          <w:szCs w:val="24"/>
          <w:lang w:bidi="en-US"/>
        </w:rPr>
        <w:t>322</w:t>
      </w:r>
      <w:r w:rsidR="00276D20">
        <w:rPr>
          <w:rFonts w:ascii="Arial" w:eastAsia="Times New Roman" w:hAnsi="Arial" w:cs="Arial"/>
          <w:sz w:val="24"/>
          <w:szCs w:val="24"/>
          <w:lang w:bidi="en-US"/>
        </w:rPr>
        <w:t xml:space="preserve"> </w:t>
      </w:r>
      <w:r w:rsidR="00EB4048">
        <w:rPr>
          <w:rFonts w:ascii="Arial" w:eastAsia="Times New Roman" w:hAnsi="Arial" w:cs="Arial"/>
          <w:sz w:val="24"/>
          <w:szCs w:val="24"/>
          <w:lang w:bidi="en-US"/>
        </w:rPr>
        <w:t>489</w:t>
      </w:r>
      <w:r w:rsidRPr="005A100D">
        <w:rPr>
          <w:rFonts w:ascii="Arial" w:eastAsia="Times New Roman" w:hAnsi="Arial" w:cs="Arial"/>
          <w:sz w:val="24"/>
          <w:szCs w:val="24"/>
          <w:lang w:bidi="en-US"/>
        </w:rPr>
        <w:t>,00 руб.</w:t>
      </w:r>
    </w:p>
    <w:p w:rsidR="005A100D" w:rsidRPr="00283C38" w:rsidRDefault="005A100D" w:rsidP="005A100D">
      <w:pPr>
        <w:autoSpaceDE w:val="0"/>
        <w:autoSpaceDN w:val="0"/>
        <w:adjustRightInd w:val="0"/>
        <w:spacing w:after="0" w:line="240" w:lineRule="auto"/>
        <w:rPr>
          <w:rFonts w:ascii="Arial" w:eastAsia="Calibri" w:hAnsi="Arial" w:cs="Arial"/>
          <w:sz w:val="24"/>
          <w:szCs w:val="24"/>
        </w:rPr>
      </w:pPr>
    </w:p>
    <w:p w:rsidR="00F10FC9" w:rsidRDefault="00F10FC9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C9" w:rsidRDefault="00F10FC9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C9" w:rsidRDefault="00F10FC9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C9" w:rsidRDefault="00F10FC9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C9" w:rsidRDefault="00F10FC9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C9" w:rsidRDefault="00F10FC9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0FC9" w:rsidRDefault="00F10FC9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28" w:rsidRDefault="007B3B28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3B28" w:rsidRPr="00283C38" w:rsidRDefault="007B3B28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283C38" w:rsidRPr="00283C38" w:rsidRDefault="00283C38" w:rsidP="00283C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1</w:t>
      </w:r>
    </w:p>
    <w:p w:rsidR="00283C38" w:rsidRPr="00283C38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3C38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       Показатели финансового состояния учреждения (подразделения)</w:t>
      </w:r>
    </w:p>
    <w:p w:rsidR="00283C38" w:rsidRPr="00905355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u w:val="single"/>
          <w:lang w:eastAsia="ru-RU"/>
        </w:rPr>
      </w:pPr>
      <w:r w:rsidRPr="00283C38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</w:t>
      </w:r>
      <w:r w:rsidR="00905355">
        <w:rPr>
          <w:rFonts w:ascii="Arial" w:eastAsia="Times New Roman" w:hAnsi="Arial" w:cs="Arial"/>
          <w:sz w:val="24"/>
          <w:szCs w:val="24"/>
          <w:lang w:eastAsia="ru-RU"/>
        </w:rPr>
        <w:t xml:space="preserve">  на </w:t>
      </w:r>
      <w:r w:rsidR="00905355" w:rsidRPr="00905355">
        <w:rPr>
          <w:rFonts w:ascii="Arial" w:eastAsia="Times New Roman" w:hAnsi="Arial" w:cs="Arial"/>
          <w:sz w:val="24"/>
          <w:szCs w:val="24"/>
          <w:u w:val="single"/>
          <w:lang w:eastAsia="ru-RU"/>
        </w:rPr>
        <w:t>01 января</w:t>
      </w:r>
      <w:r w:rsidRPr="0090535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20</w:t>
      </w:r>
      <w:r w:rsidR="001E41F0">
        <w:rPr>
          <w:rFonts w:ascii="Arial" w:eastAsia="Times New Roman" w:hAnsi="Arial" w:cs="Arial"/>
          <w:sz w:val="24"/>
          <w:szCs w:val="24"/>
          <w:u w:val="single"/>
          <w:lang w:eastAsia="ru-RU"/>
        </w:rPr>
        <w:t>2</w:t>
      </w:r>
      <w:r w:rsidR="0004126C">
        <w:rPr>
          <w:rFonts w:ascii="Arial" w:eastAsia="Times New Roman" w:hAnsi="Arial" w:cs="Arial"/>
          <w:sz w:val="24"/>
          <w:szCs w:val="24"/>
          <w:u w:val="single"/>
          <w:lang w:eastAsia="ru-RU"/>
        </w:rPr>
        <w:t>5</w:t>
      </w:r>
      <w:r w:rsidRPr="00905355">
        <w:rPr>
          <w:rFonts w:ascii="Arial" w:eastAsia="Times New Roman" w:hAnsi="Arial" w:cs="Arial"/>
          <w:sz w:val="24"/>
          <w:szCs w:val="24"/>
          <w:u w:val="single"/>
          <w:lang w:eastAsia="ru-RU"/>
        </w:rPr>
        <w:t xml:space="preserve"> г.</w:t>
      </w:r>
    </w:p>
    <w:p w:rsidR="00283C38" w:rsidRPr="00283C38" w:rsidRDefault="00905355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</w:t>
      </w:r>
      <w:r w:rsidR="00283C38" w:rsidRPr="00283C38">
        <w:rPr>
          <w:rFonts w:ascii="Arial" w:eastAsia="Times New Roman" w:hAnsi="Arial" w:cs="Arial"/>
          <w:sz w:val="24"/>
          <w:szCs w:val="24"/>
          <w:lang w:eastAsia="ru-RU"/>
        </w:rPr>
        <w:t>(последнюю отчетную дату)</w:t>
      </w:r>
    </w:p>
    <w:p w:rsidR="00283C38" w:rsidRPr="00283C38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670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56"/>
        <w:gridCol w:w="6803"/>
        <w:gridCol w:w="2211"/>
      </w:tblGrid>
      <w:tr w:rsidR="00283C38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N </w:t>
            </w:r>
            <w:proofErr w:type="gramStart"/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</w:t>
            </w:r>
            <w:proofErr w:type="gramEnd"/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Сумма, тыс. руб.</w:t>
            </w:r>
          </w:p>
        </w:tc>
      </w:tr>
      <w:tr w:rsidR="00283C38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83C38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Нефинансовые активы,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B01325" w:rsidP="00B013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5319</w:t>
            </w:r>
            <w:r w:rsidR="00CC20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EB404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501</w:t>
            </w:r>
          </w:p>
        </w:tc>
      </w:tr>
      <w:tr w:rsidR="00283C38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недвижимое имущество,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05355" w:rsidRPr="00283C38" w:rsidRDefault="00CC205A" w:rsidP="00CC205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9053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</w:t>
            </w:r>
            <w:r w:rsidR="009053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02624</w:t>
            </w:r>
          </w:p>
        </w:tc>
      </w:tr>
      <w:tr w:rsidR="00283C38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остаточная стоимость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05355" w:rsidRPr="00283C38" w:rsidRDefault="00B01325" w:rsidP="00B013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941</w:t>
            </w:r>
            <w:r w:rsidR="00CC205A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B52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5884</w:t>
            </w:r>
          </w:p>
        </w:tc>
      </w:tr>
      <w:tr w:rsidR="00283C38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ind w:left="424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особо ценное движимое имущество,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EB4048" w:rsidP="00EB404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322</w:t>
            </w:r>
            <w:r w:rsidR="008F2F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489</w:t>
            </w:r>
          </w:p>
        </w:tc>
      </w:tr>
      <w:tr w:rsidR="00283C38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283C38" w:rsidRPr="00283C38" w:rsidRDefault="00283C38" w:rsidP="00283C38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остаточная стоимость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7941" w:rsidRDefault="00D17941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905355" w:rsidRPr="00283C38" w:rsidRDefault="00B01325" w:rsidP="00B0132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  <w:r w:rsidR="0063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8F2F5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633E7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  <w:r w:rsidR="00B52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Финансовые активы,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B23A2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777,89297</w:t>
            </w: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средства учреждения, всего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B23A2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777,89297</w:t>
            </w: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средства учреждения на счетах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B77BE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777,89297</w:t>
            </w: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850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денежные средства учреждения, размещенные на депозиты в кредитной организации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финансовые инструменты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дебиторская задолженность по доходам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дебиторская задолженность по расходам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Обязательства, всего: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-</w:t>
            </w: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долговые обязательства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кредиторская задолженность: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77BE9" w:rsidRPr="00283C38" w:rsidTr="00F10FC9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3C3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просроченная кредиторская задолженность</w:t>
            </w:r>
          </w:p>
        </w:tc>
        <w:tc>
          <w:tcPr>
            <w:tcW w:w="22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7BE9" w:rsidRPr="00283C38" w:rsidRDefault="00B77BE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</w:pPr>
    </w:p>
    <w:p w:rsidR="00283C38" w:rsidRP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4"/>
          <w:szCs w:val="24"/>
          <w:lang w:eastAsia="ru-RU"/>
        </w:rPr>
        <w:sectPr w:rsidR="00283C38" w:rsidRPr="00283C38" w:rsidSect="00A5525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2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Показатели по поступлениям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и выплатам учреждения (подразделения)</w:t>
      </w:r>
    </w:p>
    <w:p w:rsidR="00283C38" w:rsidRPr="00285174" w:rsidRDefault="002B3B21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 xml:space="preserve">на </w:t>
      </w:r>
      <w:r w:rsidR="00283C38" w:rsidRPr="00285174">
        <w:rPr>
          <w:rFonts w:ascii="Arial" w:eastAsia="Times New Roman" w:hAnsi="Arial" w:cs="Arial"/>
          <w:sz w:val="24"/>
          <w:szCs w:val="24"/>
          <w:lang w:eastAsia="ru-RU"/>
        </w:rPr>
        <w:t xml:space="preserve"> 20</w:t>
      </w:r>
      <w:r w:rsidR="00C1306B">
        <w:rPr>
          <w:rFonts w:ascii="Arial" w:eastAsia="Times New Roman" w:hAnsi="Arial" w:cs="Arial"/>
          <w:sz w:val="24"/>
          <w:szCs w:val="24"/>
          <w:lang w:eastAsia="ru-RU"/>
        </w:rPr>
        <w:t>25</w:t>
      </w:r>
      <w:r w:rsidR="00283C38" w:rsidRPr="0028517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Pr="00285174">
        <w:rPr>
          <w:rFonts w:ascii="Arial" w:eastAsia="Times New Roman" w:hAnsi="Arial" w:cs="Arial"/>
          <w:sz w:val="24"/>
          <w:szCs w:val="24"/>
          <w:lang w:eastAsia="ru-RU"/>
        </w:rPr>
        <w:t>од</w:t>
      </w:r>
      <w:r w:rsidR="00283C38" w:rsidRPr="002851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650"/>
        <w:gridCol w:w="1385"/>
        <w:gridCol w:w="1584"/>
        <w:gridCol w:w="1559"/>
        <w:gridCol w:w="1134"/>
        <w:gridCol w:w="1276"/>
        <w:gridCol w:w="850"/>
        <w:gridCol w:w="851"/>
        <w:gridCol w:w="1417"/>
        <w:gridCol w:w="709"/>
      </w:tblGrid>
      <w:tr w:rsidR="00283C38" w:rsidRPr="00285174" w:rsidTr="009C722E">
        <w:tc>
          <w:tcPr>
            <w:tcW w:w="2477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650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385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по бюджетной классификации Российской Федерации</w:t>
            </w:r>
          </w:p>
        </w:tc>
        <w:tc>
          <w:tcPr>
            <w:tcW w:w="9380" w:type="dxa"/>
            <w:gridSpan w:val="8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финансового обеспечения, руб. (с точностью до двух знаков после запятой - 0,00)</w:t>
            </w:r>
          </w:p>
        </w:tc>
      </w:tr>
      <w:tr w:rsidR="00283C38" w:rsidRPr="00285174" w:rsidTr="009C722E">
        <w:tc>
          <w:tcPr>
            <w:tcW w:w="2477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796" w:type="dxa"/>
            <w:gridSpan w:val="7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9C722E" w:rsidRPr="00285174" w:rsidTr="009C722E">
        <w:tc>
          <w:tcPr>
            <w:tcW w:w="2477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финансовое обеспечение выполнения муниципального задания из местного бюджета</w:t>
            </w:r>
          </w:p>
        </w:tc>
        <w:tc>
          <w:tcPr>
            <w:tcW w:w="1134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финансовое обеспечение выполнения государственного задания из бюджета Федерального фонда обязательного медицинского страхования</w:t>
            </w:r>
          </w:p>
        </w:tc>
        <w:tc>
          <w:tcPr>
            <w:tcW w:w="1276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субсидии, предоставляемые в соответствии с </w:t>
            </w:r>
            <w:hyperlink r:id="rId7" w:tooltip="&quot;Бюджетный кодекс Российской Федерации&quot; от 31.07.1998 N 145-ФЗ (ред. от 28.12.2016){КонсультантПлюс}" w:history="1">
              <w:r w:rsidRPr="0028517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абзацем вторым пункта 1 статьи 78.1</w:t>
              </w:r>
            </w:hyperlink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Бюджетного кодекса Российской Федерации</w:t>
            </w:r>
          </w:p>
        </w:tc>
        <w:tc>
          <w:tcPr>
            <w:tcW w:w="850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на осуществление капитальных вложений</w:t>
            </w:r>
          </w:p>
        </w:tc>
        <w:tc>
          <w:tcPr>
            <w:tcW w:w="851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средства обязательного медицинского страхования</w:t>
            </w:r>
          </w:p>
        </w:tc>
        <w:tc>
          <w:tcPr>
            <w:tcW w:w="2126" w:type="dxa"/>
            <w:gridSpan w:val="2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поступления от оказания услуг (выполнения работ) на платной основе и от иной приносящей доход деятельности</w:t>
            </w:r>
          </w:p>
        </w:tc>
      </w:tr>
      <w:tr w:rsidR="009C722E" w:rsidRPr="00285174" w:rsidTr="00A04B78">
        <w:tc>
          <w:tcPr>
            <w:tcW w:w="2477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709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 гранты</w:t>
            </w:r>
          </w:p>
        </w:tc>
      </w:tr>
      <w:tr w:rsidR="009C722E" w:rsidRPr="00285174" w:rsidTr="00A04B78">
        <w:tc>
          <w:tcPr>
            <w:tcW w:w="247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50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385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84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59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5.1</w:t>
            </w:r>
          </w:p>
        </w:tc>
        <w:tc>
          <w:tcPr>
            <w:tcW w:w="1276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850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41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09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</w:tr>
      <w:tr w:rsidR="0002759B" w:rsidRPr="00285174" w:rsidTr="00A04B78">
        <w:tc>
          <w:tcPr>
            <w:tcW w:w="2477" w:type="dxa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lastRenderedPageBreak/>
              <w:t>Поступления от доходов, всего:</w:t>
            </w:r>
          </w:p>
        </w:tc>
        <w:tc>
          <w:tcPr>
            <w:tcW w:w="650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385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84" w:type="dxa"/>
            <w:vAlign w:val="bottom"/>
          </w:tcPr>
          <w:p w:rsidR="0002759B" w:rsidRPr="009C722E" w:rsidRDefault="00505F89" w:rsidP="00505F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</w:t>
            </w:r>
            <w:r w:rsidR="0002759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046</w:t>
            </w:r>
            <w:r w:rsidR="0002759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 w:rsidR="00B23A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559" w:type="dxa"/>
            <w:vAlign w:val="bottom"/>
          </w:tcPr>
          <w:p w:rsidR="0002759B" w:rsidRPr="009C722E" w:rsidRDefault="004E4D70" w:rsidP="00505F8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</w:t>
            </w:r>
            <w:r w:rsidR="0002759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 w:rsidR="0050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895</w:t>
            </w:r>
            <w:r w:rsidR="00F13385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 w:rsidR="00505F89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134" w:type="dxa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9C722E" w:rsidRDefault="00B23A2E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465800</w:t>
            </w:r>
          </w:p>
        </w:tc>
        <w:tc>
          <w:tcPr>
            <w:tcW w:w="850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9C722E" w:rsidRDefault="004E4D7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685000</w:t>
            </w:r>
          </w:p>
        </w:tc>
        <w:tc>
          <w:tcPr>
            <w:tcW w:w="709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бюджета сельсовета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4952BB" w:rsidRDefault="00C1306B" w:rsidP="00C1306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301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52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0275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9508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0275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:rsidR="0002759B" w:rsidRPr="004952BB" w:rsidRDefault="004E4D70" w:rsidP="004E4D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  <w:r w:rsidR="009508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B5213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9508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  <w:r w:rsidR="0095086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02759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бюджета (1047)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505F89" w:rsidP="007308B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703080</w:t>
            </w:r>
          </w:p>
        </w:tc>
        <w:tc>
          <w:tcPr>
            <w:tcW w:w="1559" w:type="dxa"/>
            <w:vAlign w:val="bottom"/>
          </w:tcPr>
          <w:p w:rsidR="0002759B" w:rsidRPr="00285174" w:rsidRDefault="00505F89" w:rsidP="00E43CF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703080</w:t>
            </w: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B23A2E" w:rsidRPr="00285174" w:rsidTr="00A04B78">
        <w:tc>
          <w:tcPr>
            <w:tcW w:w="2477" w:type="dxa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 счет сре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бюджета</w:t>
            </w:r>
          </w:p>
        </w:tc>
        <w:tc>
          <w:tcPr>
            <w:tcW w:w="650" w:type="dxa"/>
            <w:vAlign w:val="bottom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B23A2E" w:rsidRDefault="00B23A2E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465800</w:t>
            </w:r>
          </w:p>
        </w:tc>
        <w:tc>
          <w:tcPr>
            <w:tcW w:w="1559" w:type="dxa"/>
            <w:vAlign w:val="bottom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465800</w:t>
            </w:r>
          </w:p>
        </w:tc>
        <w:tc>
          <w:tcPr>
            <w:tcW w:w="850" w:type="dxa"/>
            <w:vAlign w:val="bottom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B23A2E" w:rsidRDefault="00B23A2E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B23A2E" w:rsidRPr="00285174" w:rsidRDefault="00B23A2E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собственности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C1306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345000</w:t>
            </w: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Align w:val="bottom"/>
          </w:tcPr>
          <w:p w:rsidR="0002759B" w:rsidRPr="00285174" w:rsidRDefault="00C1306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345000</w:t>
            </w: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оказания услуг, работ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C1306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301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0000</w:t>
            </w: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285174" w:rsidRDefault="00C1306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</w:t>
            </w:r>
            <w:r w:rsidR="00301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 w:rsidR="003015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штрафов, пеней, иных сумм принудительного изъятия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безвозмездные поступления от наднациональных организаций, правительств иностранных государств, международных финансовых </w:t>
            </w: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организаций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140</w:t>
            </w: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субсидии, предоставленные из бюджета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доходы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</w:t>
            </w: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доходы от операций с активами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</w:t>
            </w: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Выплаты по расходам, всего:</w:t>
            </w:r>
          </w:p>
        </w:tc>
        <w:tc>
          <w:tcPr>
            <w:tcW w:w="650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385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84" w:type="dxa"/>
            <w:vAlign w:val="bottom"/>
          </w:tcPr>
          <w:p w:rsidR="0002759B" w:rsidRPr="009C722E" w:rsidRDefault="0013215D" w:rsidP="00AC3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13</w:t>
            </w:r>
            <w:r w:rsidR="00AC335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824572</w:t>
            </w:r>
            <w:r w:rsidR="0002759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="004E4D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1559" w:type="dxa"/>
            <w:vAlign w:val="bottom"/>
          </w:tcPr>
          <w:p w:rsidR="0002759B" w:rsidRPr="009C722E" w:rsidRDefault="00B23A2E" w:rsidP="00AC3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1218</w:t>
            </w:r>
            <w:r w:rsidR="00AC335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0634</w:t>
            </w:r>
            <w:r w:rsidR="00A04B7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="004E4D70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134" w:type="dxa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9C722E" w:rsidRDefault="00B23A2E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465800</w:t>
            </w:r>
          </w:p>
        </w:tc>
        <w:tc>
          <w:tcPr>
            <w:tcW w:w="850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A04B78" w:rsidRDefault="00A04B78" w:rsidP="004E4D70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 w:rsidRPr="00A04B78">
              <w:rPr>
                <w:rFonts w:ascii="Arial" w:eastAsia="Times New Roman" w:hAnsi="Arial" w:cs="Arial"/>
                <w:b/>
                <w:lang w:eastAsia="ru-RU"/>
              </w:rPr>
              <w:t>1</w:t>
            </w:r>
            <w:r w:rsidR="004E4D70">
              <w:rPr>
                <w:rFonts w:ascii="Arial" w:eastAsia="Times New Roman" w:hAnsi="Arial" w:cs="Arial"/>
                <w:b/>
                <w:lang w:eastAsia="ru-RU"/>
              </w:rPr>
              <w:t>17</w:t>
            </w:r>
            <w:r w:rsidRPr="00A04B78">
              <w:rPr>
                <w:rFonts w:ascii="Arial" w:eastAsia="Times New Roman" w:hAnsi="Arial" w:cs="Arial"/>
                <w:b/>
                <w:lang w:eastAsia="ru-RU"/>
              </w:rPr>
              <w:t>8</w:t>
            </w:r>
            <w:r w:rsidR="004E4D70">
              <w:rPr>
                <w:rFonts w:ascii="Arial" w:eastAsia="Times New Roman" w:hAnsi="Arial" w:cs="Arial"/>
                <w:b/>
                <w:lang w:eastAsia="ru-RU"/>
              </w:rPr>
              <w:t>138</w:t>
            </w:r>
            <w:r w:rsidRPr="00A04B78">
              <w:rPr>
                <w:rFonts w:ascii="Arial" w:eastAsia="Times New Roman" w:hAnsi="Arial" w:cs="Arial"/>
                <w:b/>
                <w:lang w:eastAsia="ru-RU"/>
              </w:rPr>
              <w:t>,</w:t>
            </w:r>
            <w:r w:rsidR="004E4D70">
              <w:rPr>
                <w:rFonts w:ascii="Arial" w:eastAsia="Times New Roman" w:hAnsi="Arial" w:cs="Arial"/>
                <w:b/>
                <w:lang w:eastAsia="ru-RU"/>
              </w:rPr>
              <w:t>81</w:t>
            </w:r>
          </w:p>
        </w:tc>
        <w:tc>
          <w:tcPr>
            <w:tcW w:w="709" w:type="dxa"/>
            <w:vAlign w:val="bottom"/>
          </w:tcPr>
          <w:p w:rsidR="0002759B" w:rsidRPr="009C722E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 на: выплаты персоналу всего:</w:t>
            </w:r>
          </w:p>
        </w:tc>
        <w:tc>
          <w:tcPr>
            <w:tcW w:w="6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1385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285174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02759B" w:rsidRPr="00285174" w:rsidTr="00A04B78">
        <w:tc>
          <w:tcPr>
            <w:tcW w:w="2477" w:type="dxa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588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из них:</w:t>
            </w:r>
          </w:p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588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оплата труда и 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588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211</w:t>
            </w:r>
          </w:p>
        </w:tc>
        <w:tc>
          <w:tcPr>
            <w:tcW w:w="1385" w:type="dxa"/>
            <w:vAlign w:val="bottom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80400000000000000100</w:t>
            </w:r>
          </w:p>
        </w:tc>
        <w:tc>
          <w:tcPr>
            <w:tcW w:w="1584" w:type="dxa"/>
            <w:vAlign w:val="bottom"/>
          </w:tcPr>
          <w:p w:rsidR="0002759B" w:rsidRPr="00AF70A2" w:rsidRDefault="00087EDA" w:rsidP="00087ED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</w:t>
            </w:r>
            <w:r w:rsidR="009E1A8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 w:rsidR="00B23A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95 7</w:t>
            </w:r>
            <w:r w:rsidR="00B23A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3,70</w:t>
            </w:r>
          </w:p>
        </w:tc>
        <w:tc>
          <w:tcPr>
            <w:tcW w:w="1559" w:type="dxa"/>
            <w:vAlign w:val="bottom"/>
          </w:tcPr>
          <w:p w:rsidR="0002759B" w:rsidRPr="00AF70A2" w:rsidRDefault="008A01C5" w:rsidP="008A01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</w:t>
            </w:r>
            <w:r w:rsidR="0097680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 w:rsidR="00B23A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95 76</w:t>
            </w:r>
            <w:r w:rsidR="00B23A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3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,70</w:t>
            </w:r>
          </w:p>
        </w:tc>
        <w:tc>
          <w:tcPr>
            <w:tcW w:w="1134" w:type="dxa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02759B" w:rsidRPr="000A5881" w:rsidRDefault="0002759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876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оплата труда, всего</w:t>
            </w:r>
          </w:p>
        </w:tc>
        <w:tc>
          <w:tcPr>
            <w:tcW w:w="650" w:type="dxa"/>
            <w:vAlign w:val="bottom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48764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80400000000000000111</w:t>
            </w:r>
          </w:p>
        </w:tc>
        <w:tc>
          <w:tcPr>
            <w:tcW w:w="1584" w:type="dxa"/>
            <w:vAlign w:val="bottom"/>
          </w:tcPr>
          <w:p w:rsidR="00616088" w:rsidRPr="00AF70A2" w:rsidRDefault="00BD3D87" w:rsidP="00BD3D87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  <w:r w:rsidR="006160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078 </w:t>
            </w:r>
            <w:r w:rsidR="006160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54,45</w:t>
            </w:r>
          </w:p>
        </w:tc>
        <w:tc>
          <w:tcPr>
            <w:tcW w:w="1559" w:type="dxa"/>
            <w:vAlign w:val="bottom"/>
          </w:tcPr>
          <w:p w:rsidR="00616088" w:rsidRPr="00AF70A2" w:rsidRDefault="00BD3D87" w:rsidP="00B23A2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7 078 054,45</w:t>
            </w:r>
          </w:p>
        </w:tc>
        <w:tc>
          <w:tcPr>
            <w:tcW w:w="1134" w:type="dxa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48764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80400000000000000111</w:t>
            </w:r>
          </w:p>
        </w:tc>
        <w:tc>
          <w:tcPr>
            <w:tcW w:w="1584" w:type="dxa"/>
            <w:vAlign w:val="bottom"/>
          </w:tcPr>
          <w:p w:rsidR="00616088" w:rsidRPr="00616088" w:rsidRDefault="00765196" w:rsidP="0076519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616088" w:rsidRPr="006160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538 </w:t>
            </w:r>
            <w:r w:rsidR="00616088" w:rsidRPr="006160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54,45</w:t>
            </w:r>
          </w:p>
        </w:tc>
        <w:tc>
          <w:tcPr>
            <w:tcW w:w="1559" w:type="dxa"/>
            <w:vAlign w:val="bottom"/>
          </w:tcPr>
          <w:p w:rsidR="00616088" w:rsidRPr="00616088" w:rsidRDefault="00765196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Pr="006160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538 </w:t>
            </w:r>
            <w:r w:rsidRPr="006160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54,45</w:t>
            </w: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0A5881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оплата труда (за счет остатков на начало года)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80400000000000000111</w:t>
            </w:r>
          </w:p>
        </w:tc>
        <w:tc>
          <w:tcPr>
            <w:tcW w:w="1584" w:type="dxa"/>
            <w:vAlign w:val="bottom"/>
          </w:tcPr>
          <w:p w:rsidR="00616088" w:rsidRPr="00285174" w:rsidRDefault="00616088" w:rsidP="0097680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0A5881" w:rsidRDefault="00616088" w:rsidP="00E43CFA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оплата труда (за счет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сре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бюджета</w:t>
            </w: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0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80400000000000000111</w:t>
            </w:r>
          </w:p>
        </w:tc>
        <w:tc>
          <w:tcPr>
            <w:tcW w:w="1584" w:type="dxa"/>
            <w:vAlign w:val="bottom"/>
          </w:tcPr>
          <w:p w:rsidR="00616088" w:rsidRPr="00E43CFA" w:rsidRDefault="00BD3D87" w:rsidP="009D133A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  <w:r w:rsidR="00B23A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559" w:type="dxa"/>
            <w:vAlign w:val="bottom"/>
          </w:tcPr>
          <w:p w:rsidR="00616088" w:rsidRPr="00E43CFA" w:rsidRDefault="00BD3D87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540</w:t>
            </w:r>
            <w:r w:rsidR="00B23A2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000</w:t>
            </w:r>
          </w:p>
        </w:tc>
        <w:tc>
          <w:tcPr>
            <w:tcW w:w="1134" w:type="dxa"/>
          </w:tcPr>
          <w:p w:rsidR="00616088" w:rsidRPr="00E43CFA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E43CFA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E43CFA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E43CFA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E43CFA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E43CFA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588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начисления на выплаты по оплате труда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 всего</w:t>
            </w:r>
          </w:p>
        </w:tc>
        <w:tc>
          <w:tcPr>
            <w:tcW w:w="650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0A588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80400000000000000119</w:t>
            </w:r>
          </w:p>
        </w:tc>
        <w:tc>
          <w:tcPr>
            <w:tcW w:w="1584" w:type="dxa"/>
            <w:vAlign w:val="bottom"/>
          </w:tcPr>
          <w:p w:rsidR="00616088" w:rsidRPr="000A5881" w:rsidRDefault="00765196" w:rsidP="0076519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616088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117 709,25</w:t>
            </w:r>
          </w:p>
        </w:tc>
        <w:tc>
          <w:tcPr>
            <w:tcW w:w="1559" w:type="dxa"/>
            <w:vAlign w:val="bottom"/>
          </w:tcPr>
          <w:p w:rsidR="00616088" w:rsidRPr="000A5881" w:rsidRDefault="00413E54" w:rsidP="00B23A2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2 117 709,25</w:t>
            </w:r>
          </w:p>
        </w:tc>
        <w:tc>
          <w:tcPr>
            <w:tcW w:w="1134" w:type="dxa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0A5881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0A5881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80400000000000000119</w:t>
            </w:r>
          </w:p>
        </w:tc>
        <w:tc>
          <w:tcPr>
            <w:tcW w:w="1584" w:type="dxa"/>
            <w:vAlign w:val="bottom"/>
          </w:tcPr>
          <w:p w:rsidR="00616088" w:rsidRPr="00616088" w:rsidRDefault="00413E54" w:rsidP="00413E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1 954 629,25</w:t>
            </w:r>
          </w:p>
        </w:tc>
        <w:tc>
          <w:tcPr>
            <w:tcW w:w="1559" w:type="dxa"/>
            <w:vAlign w:val="bottom"/>
          </w:tcPr>
          <w:p w:rsidR="00616088" w:rsidRPr="00616088" w:rsidRDefault="00413E54" w:rsidP="00413E54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1 954 629,25</w:t>
            </w: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ind w:left="283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 (за счет остатков на начало года)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80400000000000000119</w:t>
            </w:r>
          </w:p>
        </w:tc>
        <w:tc>
          <w:tcPr>
            <w:tcW w:w="1584" w:type="dxa"/>
            <w:vAlign w:val="bottom"/>
          </w:tcPr>
          <w:p w:rsidR="00616088" w:rsidRPr="00285174" w:rsidRDefault="00616088" w:rsidP="0097680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16088" w:rsidRPr="00285174" w:rsidRDefault="00616088" w:rsidP="0097680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9742C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начисления на выплаты по оплате труда (за счет с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дств кр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аевого бюджета</w:t>
            </w: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80400000000000000119</w:t>
            </w:r>
          </w:p>
        </w:tc>
        <w:tc>
          <w:tcPr>
            <w:tcW w:w="1584" w:type="dxa"/>
            <w:vAlign w:val="bottom"/>
          </w:tcPr>
          <w:p w:rsidR="00616088" w:rsidRPr="00285174" w:rsidRDefault="00765196" w:rsidP="008108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163080</w:t>
            </w:r>
          </w:p>
        </w:tc>
        <w:tc>
          <w:tcPr>
            <w:tcW w:w="1559" w:type="dxa"/>
            <w:vAlign w:val="bottom"/>
          </w:tcPr>
          <w:p w:rsidR="00616088" w:rsidRPr="00285174" w:rsidRDefault="00765196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163080</w:t>
            </w: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и иные выплаты населению, всего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385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уплату налогов, сборов и иных платежей, всего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230</w:t>
            </w:r>
          </w:p>
        </w:tc>
        <w:tc>
          <w:tcPr>
            <w:tcW w:w="1385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16088" w:rsidRPr="00285174" w:rsidTr="00A04B78">
        <w:tc>
          <w:tcPr>
            <w:tcW w:w="2477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ind w:left="567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Align w:val="bottom"/>
          </w:tcPr>
          <w:p w:rsidR="00616088" w:rsidRPr="00285174" w:rsidRDefault="0061608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3C38" w:rsidRPr="00285174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477"/>
        <w:gridCol w:w="650"/>
        <w:gridCol w:w="1385"/>
        <w:gridCol w:w="1584"/>
        <w:gridCol w:w="1559"/>
        <w:gridCol w:w="1134"/>
        <w:gridCol w:w="1276"/>
        <w:gridCol w:w="850"/>
        <w:gridCol w:w="851"/>
        <w:gridCol w:w="1417"/>
        <w:gridCol w:w="648"/>
      </w:tblGrid>
      <w:tr w:rsidR="00283C38" w:rsidRPr="00285174" w:rsidTr="00A04B78">
        <w:tc>
          <w:tcPr>
            <w:tcW w:w="247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безвозмездные</w:t>
            </w:r>
          </w:p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перечисления</w:t>
            </w:r>
          </w:p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организациям</w:t>
            </w:r>
          </w:p>
        </w:tc>
        <w:tc>
          <w:tcPr>
            <w:tcW w:w="650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385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A04B78">
        <w:tc>
          <w:tcPr>
            <w:tcW w:w="247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0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A04B78">
        <w:tc>
          <w:tcPr>
            <w:tcW w:w="247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 (кроме расходов на закупку товаров, работ, услуг)</w:t>
            </w:r>
          </w:p>
        </w:tc>
        <w:tc>
          <w:tcPr>
            <w:tcW w:w="650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</w:t>
            </w:r>
          </w:p>
        </w:tc>
        <w:tc>
          <w:tcPr>
            <w:tcW w:w="1385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283C38" w:rsidRPr="00285174" w:rsidRDefault="00073A2F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  <w:r w:rsidR="003270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903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270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,42</w:t>
            </w:r>
            <w:bookmarkStart w:id="0" w:name="_GoBack"/>
            <w:bookmarkEnd w:id="0"/>
          </w:p>
        </w:tc>
        <w:tc>
          <w:tcPr>
            <w:tcW w:w="1559" w:type="dxa"/>
            <w:vAlign w:val="bottom"/>
          </w:tcPr>
          <w:p w:rsidR="00283C38" w:rsidRPr="00285174" w:rsidRDefault="00073A2F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</w:t>
            </w:r>
            <w:r w:rsidR="003270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  <w:r w:rsidR="00903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3270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,42</w:t>
            </w:r>
          </w:p>
        </w:tc>
        <w:tc>
          <w:tcPr>
            <w:tcW w:w="1134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414210" w:rsidRPr="00285174" w:rsidTr="00A04B78">
        <w:tc>
          <w:tcPr>
            <w:tcW w:w="2477" w:type="dxa"/>
          </w:tcPr>
          <w:p w:rsidR="00414210" w:rsidRPr="009C722E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расходы на закупку товаров, работ, услуг, всего</w:t>
            </w:r>
          </w:p>
        </w:tc>
        <w:tc>
          <w:tcPr>
            <w:tcW w:w="650" w:type="dxa"/>
            <w:vAlign w:val="bottom"/>
          </w:tcPr>
          <w:p w:rsidR="00414210" w:rsidRPr="009C722E" w:rsidRDefault="00414210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260</w:t>
            </w:r>
          </w:p>
        </w:tc>
        <w:tc>
          <w:tcPr>
            <w:tcW w:w="1385" w:type="dxa"/>
            <w:vAlign w:val="bottom"/>
          </w:tcPr>
          <w:p w:rsidR="00414210" w:rsidRPr="009C722E" w:rsidRDefault="00414210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 w:rsidRPr="009C722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84" w:type="dxa"/>
            <w:vAlign w:val="bottom"/>
          </w:tcPr>
          <w:p w:rsidR="00414210" w:rsidRPr="009C722E" w:rsidRDefault="00AC3352" w:rsidP="00903B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  <w:r w:rsidR="0026010B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</w:t>
            </w:r>
            <w:r w:rsidR="0032705C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</w:t>
            </w:r>
            <w:r w:rsidR="00073A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00</w:t>
            </w:r>
            <w:r w:rsidR="00903B7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686</w:t>
            </w:r>
            <w:r w:rsidR="00693011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="00903B7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559" w:type="dxa"/>
            <w:vAlign w:val="bottom"/>
          </w:tcPr>
          <w:p w:rsidR="00414210" w:rsidRPr="009C722E" w:rsidRDefault="00AC3352" w:rsidP="00903B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2</w:t>
            </w:r>
            <w:r w:rsidR="005B49E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 9</w:t>
            </w:r>
            <w:r w:rsidR="00073A2F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56</w:t>
            </w:r>
            <w:r w:rsidR="005B49E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7</w:t>
            </w:r>
            <w:r w:rsidR="00903B7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48</w:t>
            </w:r>
            <w:r w:rsidR="005B49E2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,</w:t>
            </w:r>
            <w:r w:rsidR="00903B76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0</w:t>
            </w:r>
            <w:r w:rsidR="00CC3273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</w:tcPr>
          <w:p w:rsidR="00414210" w:rsidRPr="009C722E" w:rsidRDefault="00414210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414210" w:rsidRPr="009C722E" w:rsidRDefault="0013215D" w:rsidP="0081086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465800</w:t>
            </w:r>
          </w:p>
        </w:tc>
        <w:tc>
          <w:tcPr>
            <w:tcW w:w="850" w:type="dxa"/>
            <w:vAlign w:val="bottom"/>
          </w:tcPr>
          <w:p w:rsidR="00414210" w:rsidRPr="009C722E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414210" w:rsidRPr="009C722E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414210" w:rsidRPr="00A04B78" w:rsidRDefault="00A04B78" w:rsidP="006160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lang w:eastAsia="ru-RU"/>
              </w:rPr>
            </w:pPr>
            <w:r>
              <w:rPr>
                <w:rFonts w:ascii="Arial" w:eastAsia="Times New Roman" w:hAnsi="Arial" w:cs="Arial"/>
                <w:b/>
                <w:lang w:eastAsia="ru-RU"/>
              </w:rPr>
              <w:t>1</w:t>
            </w:r>
            <w:r w:rsidR="00616088">
              <w:rPr>
                <w:rFonts w:ascii="Arial" w:eastAsia="Times New Roman" w:hAnsi="Arial" w:cs="Arial"/>
                <w:b/>
                <w:lang w:eastAsia="ru-RU"/>
              </w:rPr>
              <w:t>1</w:t>
            </w:r>
            <w:r w:rsidRPr="00A04B78">
              <w:rPr>
                <w:rFonts w:ascii="Arial" w:eastAsia="Times New Roman" w:hAnsi="Arial" w:cs="Arial"/>
                <w:b/>
                <w:lang w:eastAsia="ru-RU"/>
              </w:rPr>
              <w:t>7</w:t>
            </w:r>
            <w:r w:rsidR="00616088">
              <w:rPr>
                <w:rFonts w:ascii="Arial" w:eastAsia="Times New Roman" w:hAnsi="Arial" w:cs="Arial"/>
                <w:b/>
                <w:lang w:eastAsia="ru-RU"/>
              </w:rPr>
              <w:t>8138</w:t>
            </w:r>
            <w:r w:rsidRPr="00A04B78">
              <w:rPr>
                <w:rFonts w:ascii="Arial" w:eastAsia="Times New Roman" w:hAnsi="Arial" w:cs="Arial"/>
                <w:b/>
                <w:lang w:eastAsia="ru-RU"/>
              </w:rPr>
              <w:t>,</w:t>
            </w:r>
            <w:r w:rsidR="00616088">
              <w:rPr>
                <w:rFonts w:ascii="Arial" w:eastAsia="Times New Roman" w:hAnsi="Arial" w:cs="Arial"/>
                <w:b/>
                <w:lang w:eastAsia="ru-RU"/>
              </w:rPr>
              <w:t>81</w:t>
            </w:r>
          </w:p>
        </w:tc>
        <w:tc>
          <w:tcPr>
            <w:tcW w:w="648" w:type="dxa"/>
            <w:vAlign w:val="bottom"/>
          </w:tcPr>
          <w:p w:rsidR="00414210" w:rsidRPr="009C722E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</w:pPr>
          </w:p>
        </w:tc>
      </w:tr>
      <w:tr w:rsidR="00414210" w:rsidRPr="00285174" w:rsidTr="00A04B78">
        <w:tc>
          <w:tcPr>
            <w:tcW w:w="2477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650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414210" w:rsidRPr="00285174" w:rsidRDefault="00414210" w:rsidP="005C6B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414210" w:rsidRPr="00285174" w:rsidRDefault="0041421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26CA2" w:rsidRPr="00285174" w:rsidTr="00A04B78">
        <w:tc>
          <w:tcPr>
            <w:tcW w:w="2477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услуги связи</w:t>
            </w:r>
          </w:p>
        </w:tc>
        <w:tc>
          <w:tcPr>
            <w:tcW w:w="650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E26CA2" w:rsidRPr="00285174" w:rsidRDefault="00112FA9" w:rsidP="00112FA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2601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831DC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59" w:type="dxa"/>
          </w:tcPr>
          <w:p w:rsidR="00E26CA2" w:rsidRPr="00285174" w:rsidRDefault="00112FA9" w:rsidP="0009317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</w:t>
            </w:r>
            <w:r w:rsidR="0026010B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</w:t>
            </w:r>
            <w:r w:rsidR="00E15A1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134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26CA2" w:rsidRPr="00285174" w:rsidTr="00A04B78">
        <w:tc>
          <w:tcPr>
            <w:tcW w:w="2477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транспортные услуги</w:t>
            </w:r>
          </w:p>
        </w:tc>
        <w:tc>
          <w:tcPr>
            <w:tcW w:w="650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E26CA2" w:rsidRPr="00285174" w:rsidRDefault="00E26CA2" w:rsidP="005C6B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E26CA2" w:rsidRPr="00285174" w:rsidRDefault="00E26CA2" w:rsidP="0009317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E26CA2" w:rsidRPr="00285174" w:rsidTr="00A04B78">
        <w:tc>
          <w:tcPr>
            <w:tcW w:w="2477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</w:t>
            </w:r>
          </w:p>
        </w:tc>
        <w:tc>
          <w:tcPr>
            <w:tcW w:w="650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E26CA2" w:rsidRPr="00285174" w:rsidRDefault="003556E1" w:rsidP="003556E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2 852 </w:t>
            </w:r>
            <w:r w:rsidR="00A04B7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84,38</w:t>
            </w:r>
          </w:p>
        </w:tc>
        <w:tc>
          <w:tcPr>
            <w:tcW w:w="1559" w:type="dxa"/>
          </w:tcPr>
          <w:p w:rsidR="00E26CA2" w:rsidRPr="00285174" w:rsidRDefault="00A04B78" w:rsidP="0061608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112FA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325</w:t>
            </w:r>
            <w:r w:rsidR="00616088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600</w:t>
            </w:r>
          </w:p>
        </w:tc>
        <w:tc>
          <w:tcPr>
            <w:tcW w:w="1134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E26CA2" w:rsidRPr="00285174" w:rsidRDefault="003556E1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526484,38</w:t>
            </w:r>
          </w:p>
        </w:tc>
        <w:tc>
          <w:tcPr>
            <w:tcW w:w="648" w:type="dxa"/>
          </w:tcPr>
          <w:p w:rsidR="00E26CA2" w:rsidRPr="00285174" w:rsidRDefault="00E26CA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BDB" w:rsidRPr="00285174" w:rsidTr="00A04B78">
        <w:tc>
          <w:tcPr>
            <w:tcW w:w="2477" w:type="dxa"/>
          </w:tcPr>
          <w:p w:rsidR="00F27BDB" w:rsidRPr="00285174" w:rsidRDefault="00F27BDB" w:rsidP="00E500D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коммунальные услуги (за счет остатков на начало года)</w:t>
            </w:r>
          </w:p>
        </w:tc>
        <w:tc>
          <w:tcPr>
            <w:tcW w:w="650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F27BDB" w:rsidRDefault="00F27BDB" w:rsidP="002A4A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F27BDB" w:rsidRDefault="00F27BDB" w:rsidP="00A109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F27BDB" w:rsidRPr="00285174" w:rsidTr="00A04B78">
        <w:tc>
          <w:tcPr>
            <w:tcW w:w="2477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работы, услуги по содержанию имущества</w:t>
            </w:r>
          </w:p>
        </w:tc>
        <w:tc>
          <w:tcPr>
            <w:tcW w:w="650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F27BDB" w:rsidRPr="00285174" w:rsidRDefault="00F27BDB" w:rsidP="002A4AC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41 800</w:t>
            </w:r>
          </w:p>
        </w:tc>
        <w:tc>
          <w:tcPr>
            <w:tcW w:w="1559" w:type="dxa"/>
          </w:tcPr>
          <w:p w:rsidR="00F27BDB" w:rsidRPr="00285174" w:rsidRDefault="00F27BDB" w:rsidP="00A109F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41 800</w:t>
            </w:r>
          </w:p>
        </w:tc>
        <w:tc>
          <w:tcPr>
            <w:tcW w:w="1134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F27BDB" w:rsidRPr="00285174" w:rsidRDefault="00F27BDB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работы, услуги по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содержанию имущества (за счет остатков на начало года)</w:t>
            </w:r>
          </w:p>
        </w:tc>
        <w:tc>
          <w:tcPr>
            <w:tcW w:w="6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6E7509" w:rsidRDefault="006E7509" w:rsidP="00903B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7509" w:rsidRDefault="006E7509" w:rsidP="00093179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7509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работы, услуги</w:t>
            </w:r>
          </w:p>
        </w:tc>
        <w:tc>
          <w:tcPr>
            <w:tcW w:w="6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6E7509" w:rsidRPr="00285174" w:rsidRDefault="00073A2F" w:rsidP="00903B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="006E7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 w:rsidR="00903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</w:t>
            </w:r>
            <w:r w:rsidR="006E7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3,88</w:t>
            </w:r>
          </w:p>
        </w:tc>
        <w:tc>
          <w:tcPr>
            <w:tcW w:w="1559" w:type="dxa"/>
          </w:tcPr>
          <w:p w:rsidR="006E7509" w:rsidRPr="00285174" w:rsidRDefault="00073A2F" w:rsidP="00903B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</w:t>
            </w:r>
            <w:r w:rsidR="006E7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  <w:r w:rsidR="00903B76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863</w:t>
            </w:r>
            <w:r w:rsidR="006E7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,88</w:t>
            </w: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7509" w:rsidRPr="00285174" w:rsidRDefault="006E7509" w:rsidP="00A1060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работы, услуги (за счет остатков на начало года)</w:t>
            </w:r>
          </w:p>
        </w:tc>
        <w:tc>
          <w:tcPr>
            <w:tcW w:w="6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6E7509" w:rsidRPr="00285174" w:rsidRDefault="001E5983" w:rsidP="001E5983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563</w:t>
            </w:r>
            <w:r w:rsidR="006E7509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269,78</w:t>
            </w:r>
          </w:p>
        </w:tc>
        <w:tc>
          <w:tcPr>
            <w:tcW w:w="1559" w:type="dxa"/>
          </w:tcPr>
          <w:p w:rsidR="006E7509" w:rsidRPr="00285174" w:rsidRDefault="006E7509" w:rsidP="000858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284754,16</w:t>
            </w: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7509" w:rsidRPr="00A04B78" w:rsidRDefault="001E5983" w:rsidP="00A10605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278 515,62</w:t>
            </w:r>
          </w:p>
        </w:tc>
        <w:tc>
          <w:tcPr>
            <w:tcW w:w="648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расходы</w:t>
            </w:r>
          </w:p>
        </w:tc>
        <w:tc>
          <w:tcPr>
            <w:tcW w:w="6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6E7509" w:rsidRPr="00285174" w:rsidRDefault="006E7509" w:rsidP="005C6BFD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</w:tcPr>
          <w:p w:rsidR="006E7509" w:rsidRPr="00285174" w:rsidRDefault="006E7509" w:rsidP="0008585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материальных запасов</w:t>
            </w:r>
          </w:p>
        </w:tc>
        <w:tc>
          <w:tcPr>
            <w:tcW w:w="6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</w:tcPr>
          <w:p w:rsidR="006E7509" w:rsidRPr="00285174" w:rsidRDefault="00E07646" w:rsidP="00E0764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883 865,62</w:t>
            </w:r>
          </w:p>
        </w:tc>
        <w:tc>
          <w:tcPr>
            <w:tcW w:w="1559" w:type="dxa"/>
          </w:tcPr>
          <w:p w:rsidR="006E7509" w:rsidRPr="00285174" w:rsidRDefault="006E7509" w:rsidP="00693011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259 550</w:t>
            </w: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465800</w:t>
            </w:r>
          </w:p>
        </w:tc>
        <w:tc>
          <w:tcPr>
            <w:tcW w:w="850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7509" w:rsidRPr="00285174" w:rsidRDefault="00E07646" w:rsidP="00E0764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158 515,62</w:t>
            </w:r>
          </w:p>
        </w:tc>
        <w:tc>
          <w:tcPr>
            <w:tcW w:w="648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F21CDC">
        <w:tc>
          <w:tcPr>
            <w:tcW w:w="2477" w:type="dxa"/>
          </w:tcPr>
          <w:p w:rsidR="006E7509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материальных запасов (за счет остатков на начало года)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E07646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E07646">
              <w:rPr>
                <w:rFonts w:ascii="Arial" w:eastAsia="Times New Roman" w:hAnsi="Arial" w:cs="Arial"/>
                <w:lang w:eastAsia="ru-RU"/>
              </w:rPr>
              <w:t>14623</w:t>
            </w:r>
            <w:r w:rsidRPr="00A04B78">
              <w:rPr>
                <w:rFonts w:ascii="Arial" w:eastAsia="Times New Roman" w:hAnsi="Arial" w:cs="Arial"/>
                <w:lang w:eastAsia="ru-RU"/>
              </w:rPr>
              <w:t>,</w:t>
            </w: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E07646">
              <w:rPr>
                <w:rFonts w:ascii="Arial" w:eastAsia="Times New Roman" w:hAnsi="Arial" w:cs="Arial"/>
                <w:lang w:eastAsia="ru-RU"/>
              </w:rPr>
              <w:t>9</w:t>
            </w:r>
          </w:p>
          <w:p w:rsidR="00E07646" w:rsidRPr="00E07646" w:rsidRDefault="00E07646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</w:tcPr>
          <w:p w:rsidR="006E7509" w:rsidRDefault="006E7509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6E7509" w:rsidRDefault="006E7509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6E7509" w:rsidRDefault="006E7509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6E7509" w:rsidRDefault="006E7509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</w:p>
          <w:p w:rsidR="006E7509" w:rsidRPr="00A04B78" w:rsidRDefault="006E7509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lang w:eastAsia="ru-RU"/>
              </w:rPr>
            </w:pPr>
            <w:r>
              <w:rPr>
                <w:rFonts w:ascii="Arial" w:eastAsia="Times New Roman" w:hAnsi="Arial" w:cs="Arial"/>
                <w:lang w:eastAsia="ru-RU"/>
              </w:rPr>
              <w:t>2</w:t>
            </w:r>
            <w:r w:rsidR="001E5983">
              <w:rPr>
                <w:rFonts w:ascii="Arial" w:eastAsia="Times New Roman" w:hAnsi="Arial" w:cs="Arial"/>
                <w:lang w:eastAsia="ru-RU"/>
              </w:rPr>
              <w:t>14623</w:t>
            </w:r>
            <w:r w:rsidRPr="00A04B78">
              <w:rPr>
                <w:rFonts w:ascii="Arial" w:eastAsia="Times New Roman" w:hAnsi="Arial" w:cs="Arial"/>
                <w:lang w:eastAsia="ru-RU"/>
              </w:rPr>
              <w:t>,</w:t>
            </w:r>
            <w:r>
              <w:rPr>
                <w:rFonts w:ascii="Arial" w:eastAsia="Times New Roman" w:hAnsi="Arial" w:cs="Arial"/>
                <w:lang w:eastAsia="ru-RU"/>
              </w:rPr>
              <w:t>1</w:t>
            </w:r>
            <w:r w:rsidR="001E5983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приобретение основных средств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 финансовых активов, всего: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84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поступления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Выбытие финансовых активов, всего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 них:</w:t>
            </w:r>
          </w:p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выбытия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420</w:t>
            </w: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4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средств на начало года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</w:t>
            </w: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84" w:type="dxa"/>
            <w:vAlign w:val="bottom"/>
          </w:tcPr>
          <w:p w:rsidR="006E7509" w:rsidRPr="00285174" w:rsidRDefault="006E7509" w:rsidP="00166C5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777 892,97</w:t>
            </w:r>
          </w:p>
        </w:tc>
        <w:tc>
          <w:tcPr>
            <w:tcW w:w="1559" w:type="dxa"/>
            <w:vAlign w:val="bottom"/>
          </w:tcPr>
          <w:p w:rsidR="006E7509" w:rsidRPr="00285174" w:rsidRDefault="006E7509" w:rsidP="00166C5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284 754,16</w:t>
            </w: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166C5E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493 138,81</w:t>
            </w: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6E7509" w:rsidRPr="00285174" w:rsidTr="00A04B78">
        <w:tc>
          <w:tcPr>
            <w:tcW w:w="2477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средств на конец года</w:t>
            </w:r>
          </w:p>
        </w:tc>
        <w:tc>
          <w:tcPr>
            <w:tcW w:w="6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385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584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48" w:type="dxa"/>
            <w:vAlign w:val="bottom"/>
          </w:tcPr>
          <w:p w:rsidR="006E7509" w:rsidRPr="00285174" w:rsidRDefault="006E7509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3C38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303" w:rsidRDefault="008A7303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B21A2" w:rsidRDefault="002B21A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303" w:rsidRDefault="008A7303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B49E2" w:rsidRDefault="005B49E2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8A7303" w:rsidRDefault="008A7303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27BDB" w:rsidRPr="00285174" w:rsidRDefault="00F27BDB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Таблица 2.1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Показатели выплат по расходам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на закупку товаров, работ, услуг учреждения (подразделения)</w:t>
      </w:r>
    </w:p>
    <w:p w:rsidR="00283C38" w:rsidRPr="00285174" w:rsidRDefault="007B3B2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</w:t>
      </w:r>
      <w:r w:rsidR="009A022C">
        <w:rPr>
          <w:rFonts w:ascii="Arial" w:eastAsia="Times New Roman" w:hAnsi="Arial" w:cs="Arial"/>
          <w:sz w:val="24"/>
          <w:szCs w:val="24"/>
          <w:lang w:eastAsia="ru-RU"/>
        </w:rPr>
        <w:t xml:space="preserve"> 202</w:t>
      </w:r>
      <w:r w:rsidR="00166C5E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83C38" w:rsidRPr="00285174">
        <w:rPr>
          <w:rFonts w:ascii="Arial" w:eastAsia="Times New Roman" w:hAnsi="Arial" w:cs="Arial"/>
          <w:sz w:val="24"/>
          <w:szCs w:val="24"/>
          <w:lang w:eastAsia="ru-RU"/>
        </w:rPr>
        <w:t xml:space="preserve"> г</w:t>
      </w:r>
      <w:r w:rsidR="009A022C">
        <w:rPr>
          <w:rFonts w:ascii="Arial" w:eastAsia="Times New Roman" w:hAnsi="Arial" w:cs="Arial"/>
          <w:sz w:val="24"/>
          <w:szCs w:val="24"/>
          <w:lang w:eastAsia="ru-RU"/>
        </w:rPr>
        <w:t>од и плановый период 202</w:t>
      </w:r>
      <w:r w:rsidR="00166C5E">
        <w:rPr>
          <w:rFonts w:ascii="Arial" w:eastAsia="Times New Roman" w:hAnsi="Arial" w:cs="Arial"/>
          <w:sz w:val="24"/>
          <w:szCs w:val="24"/>
          <w:lang w:eastAsia="ru-RU"/>
        </w:rPr>
        <w:t>6</w:t>
      </w:r>
      <w:r>
        <w:rPr>
          <w:rFonts w:ascii="Arial" w:eastAsia="Times New Roman" w:hAnsi="Arial" w:cs="Arial"/>
          <w:sz w:val="24"/>
          <w:szCs w:val="24"/>
          <w:lang w:eastAsia="ru-RU"/>
        </w:rPr>
        <w:t>-20</w:t>
      </w:r>
      <w:r w:rsidR="009A022C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166C5E">
        <w:rPr>
          <w:rFonts w:ascii="Arial" w:eastAsia="Times New Roman" w:hAnsi="Arial" w:cs="Arial"/>
          <w:sz w:val="24"/>
          <w:szCs w:val="24"/>
          <w:lang w:eastAsia="ru-RU"/>
        </w:rPr>
        <w:t>7</w:t>
      </w:r>
      <w:r>
        <w:rPr>
          <w:rFonts w:ascii="Arial" w:eastAsia="Times New Roman" w:hAnsi="Arial" w:cs="Arial"/>
          <w:sz w:val="24"/>
          <w:szCs w:val="24"/>
          <w:lang w:eastAsia="ru-RU"/>
        </w:rPr>
        <w:t xml:space="preserve"> годов</w:t>
      </w:r>
      <w:r w:rsidR="00283C38" w:rsidRPr="0028517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14742" w:type="dxa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622"/>
        <w:gridCol w:w="737"/>
        <w:gridCol w:w="850"/>
        <w:gridCol w:w="1469"/>
        <w:gridCol w:w="1135"/>
        <w:gridCol w:w="1302"/>
        <w:gridCol w:w="1532"/>
        <w:gridCol w:w="1072"/>
        <w:gridCol w:w="1302"/>
        <w:gridCol w:w="1302"/>
        <w:gridCol w:w="1302"/>
        <w:gridCol w:w="1117"/>
      </w:tblGrid>
      <w:tr w:rsidR="00283C38" w:rsidRPr="00285174" w:rsidTr="009B5FB0">
        <w:tc>
          <w:tcPr>
            <w:tcW w:w="1622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737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850" w:type="dxa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Год начала закупки</w:t>
            </w:r>
          </w:p>
        </w:tc>
        <w:tc>
          <w:tcPr>
            <w:tcW w:w="11533" w:type="dxa"/>
            <w:gridSpan w:val="9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выплат по расходам на закупку товаров, работ и услуг, руб. (с точностью до двух знаков после запятой - 0,00</w:t>
            </w:r>
            <w:proofErr w:type="gramEnd"/>
          </w:p>
        </w:tc>
      </w:tr>
      <w:tr w:rsidR="00283C38" w:rsidRPr="00285174" w:rsidTr="009B5FB0">
        <w:tc>
          <w:tcPr>
            <w:tcW w:w="1622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gridSpan w:val="3"/>
            <w:vMerge w:val="restart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 на закупки</w:t>
            </w:r>
          </w:p>
        </w:tc>
        <w:tc>
          <w:tcPr>
            <w:tcW w:w="7627" w:type="dxa"/>
            <w:gridSpan w:val="6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283C38" w:rsidRPr="00285174" w:rsidTr="009B5FB0">
        <w:tc>
          <w:tcPr>
            <w:tcW w:w="1622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gridSpan w:val="3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906" w:type="dxa"/>
            <w:gridSpan w:val="3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Федеральным </w:t>
            </w:r>
            <w:hyperlink r:id="rId8" w:tooltip="Федеральный закон от 05.04.2013 N 44-ФЗ (ред. от 28.12.2016) &quot;О контрактной системе в сфере закупок товаров, работ, услуг для обеспечения государственных и муниципальных нужд&quot; (с изм. и доп., вступ. в силу с 09.01.2017){КонсультантПлюс}" w:history="1">
              <w:r w:rsidRPr="0028517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</w:t>
            </w:r>
          </w:p>
        </w:tc>
        <w:tc>
          <w:tcPr>
            <w:tcW w:w="3721" w:type="dxa"/>
            <w:gridSpan w:val="3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соответствии с Федеральным </w:t>
            </w:r>
            <w:hyperlink r:id="rId9" w:tooltip="Федеральный закон от 18.07.2011 N 223-ФЗ (ред. от 28.12.2016) &quot;О закупках товаров, работ, услуг отдельными видами юридических лиц&quot;{КонсультантПлюс}" w:history="1">
              <w:r w:rsidRPr="0028517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законом</w:t>
              </w:r>
            </w:hyperlink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от 18 июля 2011 г. N 223-ФЗ "О закупках товаров, работ, услуг отдельными видами юридических лиц"</w:t>
            </w:r>
          </w:p>
        </w:tc>
      </w:tr>
      <w:tr w:rsidR="00283C38" w:rsidRPr="00285174" w:rsidTr="009B5FB0">
        <w:trPr>
          <w:trHeight w:val="1209"/>
        </w:trPr>
        <w:tc>
          <w:tcPr>
            <w:tcW w:w="1622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vMerge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283C38" w:rsidRPr="00285174" w:rsidRDefault="0008585C" w:rsidP="002A4AC5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202</w:t>
            </w:r>
            <w:r w:rsidR="005B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283C38"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очередной финансовый год</w:t>
            </w:r>
          </w:p>
        </w:tc>
        <w:tc>
          <w:tcPr>
            <w:tcW w:w="1135" w:type="dxa"/>
          </w:tcPr>
          <w:p w:rsidR="00283C38" w:rsidRPr="00285174" w:rsidRDefault="0008585C" w:rsidP="005B07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202</w:t>
            </w:r>
            <w:r w:rsidR="005B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283C38"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1-ый год планового периода</w:t>
            </w:r>
          </w:p>
        </w:tc>
        <w:tc>
          <w:tcPr>
            <w:tcW w:w="1302" w:type="dxa"/>
          </w:tcPr>
          <w:p w:rsidR="00283C38" w:rsidRPr="00285174" w:rsidRDefault="00E659F5" w:rsidP="005B07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</w:t>
            </w:r>
            <w:r w:rsidR="0008585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B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283C38"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2-ой год планового периода</w:t>
            </w:r>
          </w:p>
        </w:tc>
        <w:tc>
          <w:tcPr>
            <w:tcW w:w="1532" w:type="dxa"/>
          </w:tcPr>
          <w:p w:rsidR="00283C38" w:rsidRPr="00285174" w:rsidRDefault="0008585C" w:rsidP="005B07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202</w:t>
            </w:r>
            <w:r w:rsidR="005B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  <w:r w:rsidR="00283C38"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очередной финансовый год</w:t>
            </w:r>
          </w:p>
        </w:tc>
        <w:tc>
          <w:tcPr>
            <w:tcW w:w="1072" w:type="dxa"/>
          </w:tcPr>
          <w:p w:rsidR="00283C38" w:rsidRPr="00285174" w:rsidRDefault="00645BEC" w:rsidP="005B07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202</w:t>
            </w:r>
            <w:r w:rsidR="005B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  <w:r w:rsidR="00283C38"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1-ый год планового периода</w:t>
            </w:r>
          </w:p>
        </w:tc>
        <w:tc>
          <w:tcPr>
            <w:tcW w:w="1302" w:type="dxa"/>
          </w:tcPr>
          <w:p w:rsidR="00283C38" w:rsidRPr="00285174" w:rsidRDefault="00E659F5" w:rsidP="005B07A0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</w:t>
            </w:r>
            <w:r w:rsidR="009A022C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  <w:r w:rsidR="005B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  <w:r w:rsidR="00283C38"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г. 2-ой год планового периода</w:t>
            </w:r>
          </w:p>
        </w:tc>
        <w:tc>
          <w:tcPr>
            <w:tcW w:w="130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20__ г. очередной финансовый год</w:t>
            </w:r>
          </w:p>
        </w:tc>
        <w:tc>
          <w:tcPr>
            <w:tcW w:w="130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20__ г. 1-ый год планового периода</w:t>
            </w:r>
          </w:p>
        </w:tc>
        <w:tc>
          <w:tcPr>
            <w:tcW w:w="111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20__ г. 2-ый год планового периода</w:t>
            </w:r>
          </w:p>
        </w:tc>
      </w:tr>
      <w:tr w:rsidR="00283C38" w:rsidRPr="00285174" w:rsidTr="009B5FB0">
        <w:tc>
          <w:tcPr>
            <w:tcW w:w="162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0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9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5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30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7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30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30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302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17" w:type="dxa"/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</w:tr>
      <w:tr w:rsidR="005B07A0" w:rsidRPr="00285174" w:rsidTr="009B5FB0">
        <w:tc>
          <w:tcPr>
            <w:tcW w:w="162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Выплаты по расходам на закупку товаров, </w:t>
            </w: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работ, услуг всего:</w:t>
            </w:r>
          </w:p>
        </w:tc>
        <w:tc>
          <w:tcPr>
            <w:tcW w:w="737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0001</w:t>
            </w:r>
          </w:p>
        </w:tc>
        <w:tc>
          <w:tcPr>
            <w:tcW w:w="850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69" w:type="dxa"/>
          </w:tcPr>
          <w:p w:rsidR="005B07A0" w:rsidRPr="002A4AC5" w:rsidRDefault="00073A2F" w:rsidP="00AC3352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4600</w:t>
            </w:r>
            <w:r w:rsidR="00AC33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</w:t>
            </w:r>
            <w:r w:rsidR="005B07A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</w:t>
            </w:r>
            <w:r w:rsidR="00AC33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1135" w:type="dxa"/>
          </w:tcPr>
          <w:p w:rsidR="005B07A0" w:rsidRPr="00285174" w:rsidRDefault="005B07A0" w:rsidP="00846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784630</w:t>
            </w:r>
          </w:p>
        </w:tc>
        <w:tc>
          <w:tcPr>
            <w:tcW w:w="1302" w:type="dxa"/>
          </w:tcPr>
          <w:p w:rsidR="005B07A0" w:rsidRPr="00285174" w:rsidRDefault="005B07A0" w:rsidP="00846ADB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860630</w:t>
            </w:r>
          </w:p>
        </w:tc>
        <w:tc>
          <w:tcPr>
            <w:tcW w:w="1532" w:type="dxa"/>
          </w:tcPr>
          <w:p w:rsidR="005B07A0" w:rsidRPr="002A4AC5" w:rsidRDefault="00073A2F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4600</w:t>
            </w:r>
            <w:r w:rsidR="00AC33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</w:t>
            </w: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,8</w:t>
            </w:r>
            <w:r w:rsidR="008A5F97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72" w:type="dxa"/>
          </w:tcPr>
          <w:p w:rsidR="005B07A0" w:rsidRPr="00285174" w:rsidRDefault="005B07A0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784630</w:t>
            </w:r>
          </w:p>
        </w:tc>
        <w:tc>
          <w:tcPr>
            <w:tcW w:w="1302" w:type="dxa"/>
          </w:tcPr>
          <w:p w:rsidR="005B07A0" w:rsidRPr="00285174" w:rsidRDefault="005B07A0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860630</w:t>
            </w:r>
          </w:p>
        </w:tc>
        <w:tc>
          <w:tcPr>
            <w:tcW w:w="1302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07A0" w:rsidRPr="00285174" w:rsidTr="009B5FB0">
        <w:tc>
          <w:tcPr>
            <w:tcW w:w="162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том числе: на оплату контрактов заключенных до начала очередного финансового года:</w:t>
            </w:r>
          </w:p>
        </w:tc>
        <w:tc>
          <w:tcPr>
            <w:tcW w:w="737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1001</w:t>
            </w:r>
          </w:p>
        </w:tc>
        <w:tc>
          <w:tcPr>
            <w:tcW w:w="850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X</w:t>
            </w:r>
          </w:p>
        </w:tc>
        <w:tc>
          <w:tcPr>
            <w:tcW w:w="1469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  <w:vAlign w:val="bottom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5B07A0" w:rsidRPr="00285174" w:rsidTr="009B5FB0">
        <w:tc>
          <w:tcPr>
            <w:tcW w:w="162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5B07A0" w:rsidRPr="00285174" w:rsidRDefault="005B07A0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3352" w:rsidRPr="00285174" w:rsidTr="009B5FB0">
        <w:tc>
          <w:tcPr>
            <w:tcW w:w="162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 закупку товаров работ, услуг по году начала закупки:</w:t>
            </w:r>
          </w:p>
        </w:tc>
        <w:tc>
          <w:tcPr>
            <w:tcW w:w="737" w:type="dxa"/>
            <w:vAlign w:val="bottom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2001</w:t>
            </w:r>
          </w:p>
        </w:tc>
        <w:tc>
          <w:tcPr>
            <w:tcW w:w="850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1469" w:type="dxa"/>
          </w:tcPr>
          <w:p w:rsidR="00AC3352" w:rsidRPr="002A4AC5" w:rsidRDefault="00073A2F" w:rsidP="00903B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4600</w:t>
            </w:r>
            <w:r w:rsidR="00AC33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686,85</w:t>
            </w:r>
          </w:p>
        </w:tc>
        <w:tc>
          <w:tcPr>
            <w:tcW w:w="1135" w:type="dxa"/>
          </w:tcPr>
          <w:p w:rsidR="00AC3352" w:rsidRPr="00285174" w:rsidRDefault="00AC3352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784630</w:t>
            </w:r>
          </w:p>
        </w:tc>
        <w:tc>
          <w:tcPr>
            <w:tcW w:w="1302" w:type="dxa"/>
          </w:tcPr>
          <w:p w:rsidR="00AC3352" w:rsidRPr="00285174" w:rsidRDefault="00AC3352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860630</w:t>
            </w:r>
          </w:p>
        </w:tc>
        <w:tc>
          <w:tcPr>
            <w:tcW w:w="1532" w:type="dxa"/>
          </w:tcPr>
          <w:p w:rsidR="00AC3352" w:rsidRPr="002A4AC5" w:rsidRDefault="00073A2F" w:rsidP="00903B76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4600</w:t>
            </w:r>
            <w:r w:rsidR="00AC3352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686,85</w:t>
            </w:r>
          </w:p>
        </w:tc>
        <w:tc>
          <w:tcPr>
            <w:tcW w:w="1072" w:type="dxa"/>
          </w:tcPr>
          <w:p w:rsidR="00AC3352" w:rsidRPr="00285174" w:rsidRDefault="00AC3352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784630</w:t>
            </w:r>
          </w:p>
        </w:tc>
        <w:tc>
          <w:tcPr>
            <w:tcW w:w="1302" w:type="dxa"/>
          </w:tcPr>
          <w:p w:rsidR="00AC3352" w:rsidRPr="00285174" w:rsidRDefault="00AC3352" w:rsidP="00F21CDC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860630</w:t>
            </w:r>
          </w:p>
        </w:tc>
        <w:tc>
          <w:tcPr>
            <w:tcW w:w="130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C3352" w:rsidRPr="00285174" w:rsidTr="009B5FB0">
        <w:tc>
          <w:tcPr>
            <w:tcW w:w="162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37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69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35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3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07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02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17" w:type="dxa"/>
          </w:tcPr>
          <w:p w:rsidR="00AC3352" w:rsidRPr="00285174" w:rsidRDefault="00AC3352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  <w:sectPr w:rsidR="00283C38" w:rsidRPr="00285174" w:rsidSect="00F10FC9">
          <w:pgSz w:w="16838" w:h="11906" w:orient="landscape"/>
          <w:pgMar w:top="851" w:right="1134" w:bottom="851" w:left="1701" w:header="709" w:footer="709" w:gutter="0"/>
          <w:cols w:space="708"/>
          <w:docGrid w:linePitch="360"/>
        </w:sect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Таблица 3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Сведения о средствах, поступающих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во временное распоряжение учреждения (подразделения)</w:t>
      </w:r>
    </w:p>
    <w:p w:rsidR="00283C38" w:rsidRPr="00285174" w:rsidRDefault="00E659F5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>
        <w:rPr>
          <w:rFonts w:ascii="Arial" w:eastAsia="Times New Roman" w:hAnsi="Arial" w:cs="Arial"/>
          <w:sz w:val="24"/>
          <w:szCs w:val="24"/>
          <w:lang w:eastAsia="ru-RU"/>
        </w:rPr>
        <w:t>на 01.01.</w:t>
      </w:r>
      <w:r w:rsidR="00283C38" w:rsidRPr="00285174">
        <w:rPr>
          <w:rFonts w:ascii="Arial" w:eastAsia="Times New Roman" w:hAnsi="Arial" w:cs="Arial"/>
          <w:sz w:val="24"/>
          <w:szCs w:val="24"/>
          <w:lang w:eastAsia="ru-RU"/>
        </w:rPr>
        <w:t>20</w:t>
      </w:r>
      <w:r w:rsidR="00880B15">
        <w:rPr>
          <w:rFonts w:ascii="Arial" w:eastAsia="Times New Roman" w:hAnsi="Arial" w:cs="Arial"/>
          <w:sz w:val="24"/>
          <w:szCs w:val="24"/>
          <w:lang w:eastAsia="ru-RU"/>
        </w:rPr>
        <w:t>2</w:t>
      </w:r>
      <w:r w:rsidR="00471A3D">
        <w:rPr>
          <w:rFonts w:ascii="Arial" w:eastAsia="Times New Roman" w:hAnsi="Arial" w:cs="Arial"/>
          <w:sz w:val="24"/>
          <w:szCs w:val="24"/>
          <w:lang w:eastAsia="ru-RU"/>
        </w:rPr>
        <w:t>5</w:t>
      </w:r>
      <w:r w:rsidR="00283C38" w:rsidRPr="00285174">
        <w:rPr>
          <w:rFonts w:ascii="Arial" w:eastAsia="Times New Roman" w:hAnsi="Arial" w:cs="Arial"/>
          <w:sz w:val="24"/>
          <w:szCs w:val="24"/>
          <w:lang w:eastAsia="ru-RU"/>
        </w:rPr>
        <w:t xml:space="preserve"> г.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(очередной финансовый год)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876"/>
        <w:gridCol w:w="1587"/>
        <w:gridCol w:w="3175"/>
      </w:tblGrid>
      <w:tr w:rsidR="00283C38" w:rsidRPr="00285174" w:rsidTr="00F10FC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(руб., с точностью до двух знаков после запятой - 0,00)</w:t>
            </w:r>
          </w:p>
        </w:tc>
      </w:tr>
      <w:tr w:rsidR="00283C38" w:rsidRPr="00285174" w:rsidTr="00F10FC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83C38" w:rsidRPr="00285174" w:rsidTr="00F10FC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средств на начало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F10FC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Остаток средств на конец года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F10FC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Поступление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F10FC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F10FC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Выбытие</w:t>
            </w: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F10FC9">
        <w:tc>
          <w:tcPr>
            <w:tcW w:w="4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Таблица 4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ru-RU"/>
        </w:rPr>
      </w:pPr>
      <w:r w:rsidRPr="00285174">
        <w:rPr>
          <w:rFonts w:ascii="Arial" w:eastAsia="Times New Roman" w:hAnsi="Arial" w:cs="Arial"/>
          <w:sz w:val="24"/>
          <w:szCs w:val="24"/>
          <w:lang w:eastAsia="ru-RU"/>
        </w:rPr>
        <w:t>Справочная информация</w:t>
      </w:r>
    </w:p>
    <w:p w:rsidR="00283C38" w:rsidRPr="00285174" w:rsidRDefault="00283C38" w:rsidP="00283C38">
      <w:pPr>
        <w:widowControl w:val="0"/>
        <w:autoSpaceDE w:val="0"/>
        <w:autoSpaceDN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917"/>
        <w:gridCol w:w="832"/>
        <w:gridCol w:w="1936"/>
      </w:tblGrid>
      <w:tr w:rsidR="00283C38" w:rsidRPr="00285174" w:rsidTr="00F10FC9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 строки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Сумма (тыс. руб.)</w:t>
            </w:r>
          </w:p>
        </w:tc>
      </w:tr>
      <w:tr w:rsidR="00283C38" w:rsidRPr="00285174" w:rsidTr="00F10FC9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283C38" w:rsidRPr="00285174" w:rsidTr="00F10FC9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публичных обязательств,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F10FC9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Объем бюджетных инвестиций (в части переданных полномочий государственного (муниципального) заказчика в соответствии с Бюджетным </w:t>
            </w:r>
            <w:hyperlink r:id="rId10" w:tooltip="&quot;Бюджетный кодекс Российской Федерации&quot; от 31.07.1998 N 145-ФЗ (ред. от 28.12.2016){КонсультантПлюс}" w:history="1">
              <w:r w:rsidRPr="00285174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кодексом</w:t>
              </w:r>
            </w:hyperlink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Российской Федерации),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283C38" w:rsidRPr="00285174" w:rsidTr="00F10FC9">
        <w:tc>
          <w:tcPr>
            <w:tcW w:w="6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Объем средств, поступивших во временное распоряжение, всего: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285174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</w:t>
            </w:r>
          </w:p>
        </w:tc>
        <w:tc>
          <w:tcPr>
            <w:tcW w:w="1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3C38" w:rsidRPr="00285174" w:rsidRDefault="00283C38" w:rsidP="00283C38">
            <w:pPr>
              <w:widowControl w:val="0"/>
              <w:autoSpaceDE w:val="0"/>
              <w:autoSpaceDN w:val="0"/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283C38" w:rsidRDefault="00283C38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A4D" w:rsidRDefault="00163A4D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A4D" w:rsidRDefault="00163A4D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163A4D" w:rsidRDefault="00163A4D" w:rsidP="00283C38">
      <w:pPr>
        <w:autoSpaceDE w:val="0"/>
        <w:autoSpaceDN w:val="0"/>
        <w:adjustRightInd w:val="0"/>
        <w:spacing w:after="0" w:line="240" w:lineRule="auto"/>
        <w:ind w:right="-185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7B3B28" w:rsidRDefault="007B3B28" w:rsidP="00163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Руководитель </w:t>
      </w:r>
      <w:proofErr w:type="gramStart"/>
      <w:r>
        <w:rPr>
          <w:rFonts w:ascii="Arial" w:eastAsia="Calibri" w:hAnsi="Arial" w:cs="Arial"/>
          <w:sz w:val="24"/>
          <w:szCs w:val="24"/>
        </w:rPr>
        <w:t>муниципального</w:t>
      </w:r>
      <w:proofErr w:type="gramEnd"/>
    </w:p>
    <w:p w:rsidR="00163A4D" w:rsidRPr="00285174" w:rsidRDefault="007B3B28" w:rsidP="00163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бюджетного учреждения</w:t>
      </w:r>
      <w:r w:rsidR="00163A4D">
        <w:rPr>
          <w:rFonts w:ascii="Arial" w:eastAsia="Calibri" w:hAnsi="Arial" w:cs="Arial"/>
          <w:sz w:val="24"/>
          <w:szCs w:val="24"/>
        </w:rPr>
        <w:t xml:space="preserve"> </w:t>
      </w:r>
      <w:r w:rsidR="00163A4D" w:rsidRPr="00285174">
        <w:rPr>
          <w:rFonts w:ascii="Arial" w:eastAsia="Calibri" w:hAnsi="Arial" w:cs="Arial"/>
          <w:sz w:val="24"/>
          <w:szCs w:val="24"/>
        </w:rPr>
        <w:t>__</w:t>
      </w:r>
      <w:r>
        <w:rPr>
          <w:rFonts w:ascii="Arial" w:eastAsia="Calibri" w:hAnsi="Arial" w:cs="Arial"/>
          <w:sz w:val="24"/>
          <w:szCs w:val="24"/>
        </w:rPr>
        <w:t>_________________</w:t>
      </w:r>
      <w:r w:rsidR="008A01C5">
        <w:rPr>
          <w:rFonts w:ascii="Arial" w:eastAsia="Calibri" w:hAnsi="Arial" w:cs="Arial"/>
          <w:sz w:val="24"/>
          <w:szCs w:val="24"/>
        </w:rPr>
        <w:t>____</w:t>
      </w:r>
      <w:r w:rsidR="00163A4D" w:rsidRPr="00285174">
        <w:rPr>
          <w:rFonts w:ascii="Arial" w:eastAsia="Calibri" w:hAnsi="Arial" w:cs="Arial"/>
          <w:sz w:val="24"/>
          <w:szCs w:val="24"/>
        </w:rPr>
        <w:t>__________</w:t>
      </w:r>
      <w:r w:rsidR="008A01C5">
        <w:rPr>
          <w:rFonts w:ascii="Arial" w:eastAsia="Calibri" w:hAnsi="Arial" w:cs="Arial"/>
          <w:sz w:val="24"/>
          <w:szCs w:val="24"/>
        </w:rPr>
        <w:t>__  Е</w:t>
      </w:r>
      <w:r w:rsidR="00163A4D">
        <w:rPr>
          <w:rFonts w:ascii="Arial" w:eastAsia="Calibri" w:hAnsi="Arial" w:cs="Arial"/>
          <w:sz w:val="24"/>
          <w:szCs w:val="24"/>
        </w:rPr>
        <w:t xml:space="preserve">. </w:t>
      </w:r>
      <w:r w:rsidR="008A01C5">
        <w:rPr>
          <w:rFonts w:ascii="Arial" w:eastAsia="Calibri" w:hAnsi="Arial" w:cs="Arial"/>
          <w:sz w:val="24"/>
          <w:szCs w:val="24"/>
        </w:rPr>
        <w:t>В</w:t>
      </w:r>
      <w:r w:rsidR="00163A4D">
        <w:rPr>
          <w:rFonts w:ascii="Arial" w:eastAsia="Calibri" w:hAnsi="Arial" w:cs="Arial"/>
          <w:sz w:val="24"/>
          <w:szCs w:val="24"/>
        </w:rPr>
        <w:t xml:space="preserve">. </w:t>
      </w:r>
      <w:r w:rsidR="008A01C5">
        <w:rPr>
          <w:rFonts w:ascii="Arial" w:eastAsia="Calibri" w:hAnsi="Arial" w:cs="Arial"/>
          <w:sz w:val="24"/>
          <w:szCs w:val="24"/>
        </w:rPr>
        <w:t>Шалимова</w:t>
      </w:r>
    </w:p>
    <w:p w:rsidR="00163A4D" w:rsidRPr="00163A4D" w:rsidRDefault="00163A4D" w:rsidP="00163A4D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  <w:sectPr w:rsidR="00163A4D" w:rsidRPr="00163A4D" w:rsidSect="00F10FC9">
          <w:pgSz w:w="11906" w:h="16838" w:code="9"/>
          <w:pgMar w:top="1134" w:right="567" w:bottom="1134" w:left="1418" w:header="709" w:footer="709" w:gutter="0"/>
          <w:cols w:space="708"/>
          <w:docGrid w:linePitch="360"/>
        </w:sectPr>
      </w:pPr>
      <w:r w:rsidRPr="00285174"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  <w:r>
        <w:rPr>
          <w:rFonts w:ascii="Arial" w:eastAsia="Calibri" w:hAnsi="Arial" w:cs="Arial"/>
          <w:sz w:val="24"/>
          <w:szCs w:val="24"/>
        </w:rPr>
        <w:t xml:space="preserve">                                           </w:t>
      </w:r>
    </w:p>
    <w:p w:rsidR="00F10FC9" w:rsidRPr="00285174" w:rsidRDefault="00F10FC9" w:rsidP="00E4407C">
      <w:pPr>
        <w:rPr>
          <w:rFonts w:ascii="Arial" w:hAnsi="Arial" w:cs="Arial"/>
          <w:sz w:val="24"/>
          <w:szCs w:val="24"/>
        </w:rPr>
      </w:pPr>
    </w:p>
    <w:sectPr w:rsidR="00F10FC9" w:rsidRPr="00285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  <w:sz w:val="24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82D1B08"/>
    <w:multiLevelType w:val="hybridMultilevel"/>
    <w:tmpl w:val="AD1A69FE"/>
    <w:lvl w:ilvl="0" w:tplc="EB92BCC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D305168"/>
    <w:multiLevelType w:val="hybridMultilevel"/>
    <w:tmpl w:val="4BD212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D9C0FE3"/>
    <w:multiLevelType w:val="hybridMultilevel"/>
    <w:tmpl w:val="3D4A8B64"/>
    <w:lvl w:ilvl="0" w:tplc="75CEEC9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25"/>
    <w:rsid w:val="00004792"/>
    <w:rsid w:val="00011C6E"/>
    <w:rsid w:val="0002759B"/>
    <w:rsid w:val="00040D63"/>
    <w:rsid w:val="0004126C"/>
    <w:rsid w:val="0004214A"/>
    <w:rsid w:val="00073A2F"/>
    <w:rsid w:val="0008585C"/>
    <w:rsid w:val="00087EDA"/>
    <w:rsid w:val="00093179"/>
    <w:rsid w:val="000A5881"/>
    <w:rsid w:val="000C6D3E"/>
    <w:rsid w:val="000D702F"/>
    <w:rsid w:val="00112FA9"/>
    <w:rsid w:val="0013215D"/>
    <w:rsid w:val="001336B7"/>
    <w:rsid w:val="00163A4D"/>
    <w:rsid w:val="00166C5E"/>
    <w:rsid w:val="00167019"/>
    <w:rsid w:val="00190D3F"/>
    <w:rsid w:val="00192032"/>
    <w:rsid w:val="001B66D1"/>
    <w:rsid w:val="001D40B0"/>
    <w:rsid w:val="001E41F0"/>
    <w:rsid w:val="001E5983"/>
    <w:rsid w:val="00202CA8"/>
    <w:rsid w:val="002127C7"/>
    <w:rsid w:val="0025594E"/>
    <w:rsid w:val="002575CD"/>
    <w:rsid w:val="0026010B"/>
    <w:rsid w:val="00276D20"/>
    <w:rsid w:val="00283C38"/>
    <w:rsid w:val="00285174"/>
    <w:rsid w:val="002A0C7C"/>
    <w:rsid w:val="002A4AC5"/>
    <w:rsid w:val="002B21A2"/>
    <w:rsid w:val="002B3B21"/>
    <w:rsid w:val="002E4C20"/>
    <w:rsid w:val="002F2ED4"/>
    <w:rsid w:val="00301552"/>
    <w:rsid w:val="003150F1"/>
    <w:rsid w:val="00315890"/>
    <w:rsid w:val="0032705C"/>
    <w:rsid w:val="003556E1"/>
    <w:rsid w:val="00363AF0"/>
    <w:rsid w:val="003872A0"/>
    <w:rsid w:val="003B1D21"/>
    <w:rsid w:val="00413E54"/>
    <w:rsid w:val="00414210"/>
    <w:rsid w:val="00442450"/>
    <w:rsid w:val="00471A3D"/>
    <w:rsid w:val="00487648"/>
    <w:rsid w:val="00490ED7"/>
    <w:rsid w:val="004952BB"/>
    <w:rsid w:val="004E4D70"/>
    <w:rsid w:val="00505F89"/>
    <w:rsid w:val="00512A10"/>
    <w:rsid w:val="00530EEB"/>
    <w:rsid w:val="00531782"/>
    <w:rsid w:val="005511F7"/>
    <w:rsid w:val="00552E22"/>
    <w:rsid w:val="00575175"/>
    <w:rsid w:val="00577566"/>
    <w:rsid w:val="005A100D"/>
    <w:rsid w:val="005A2ED2"/>
    <w:rsid w:val="005B07A0"/>
    <w:rsid w:val="005B49E2"/>
    <w:rsid w:val="005C6BFD"/>
    <w:rsid w:val="005D6BFC"/>
    <w:rsid w:val="00616088"/>
    <w:rsid w:val="00633E71"/>
    <w:rsid w:val="00645BEC"/>
    <w:rsid w:val="00667438"/>
    <w:rsid w:val="00693011"/>
    <w:rsid w:val="006D5B48"/>
    <w:rsid w:val="006E0CF8"/>
    <w:rsid w:val="006E7509"/>
    <w:rsid w:val="00724D49"/>
    <w:rsid w:val="007308BA"/>
    <w:rsid w:val="00765196"/>
    <w:rsid w:val="00771415"/>
    <w:rsid w:val="0078335F"/>
    <w:rsid w:val="007864B7"/>
    <w:rsid w:val="00791A1B"/>
    <w:rsid w:val="00792168"/>
    <w:rsid w:val="007B3B28"/>
    <w:rsid w:val="007B6A08"/>
    <w:rsid w:val="007E14D5"/>
    <w:rsid w:val="007E2C33"/>
    <w:rsid w:val="00810865"/>
    <w:rsid w:val="00827883"/>
    <w:rsid w:val="00831DC9"/>
    <w:rsid w:val="00846ADB"/>
    <w:rsid w:val="00847620"/>
    <w:rsid w:val="0085651E"/>
    <w:rsid w:val="00865D40"/>
    <w:rsid w:val="00880716"/>
    <w:rsid w:val="00880B15"/>
    <w:rsid w:val="008A01C5"/>
    <w:rsid w:val="008A5F97"/>
    <w:rsid w:val="008A7303"/>
    <w:rsid w:val="008B6145"/>
    <w:rsid w:val="008E2200"/>
    <w:rsid w:val="008F2F5E"/>
    <w:rsid w:val="00903B76"/>
    <w:rsid w:val="00905355"/>
    <w:rsid w:val="00950864"/>
    <w:rsid w:val="009742CC"/>
    <w:rsid w:val="00976802"/>
    <w:rsid w:val="00977B25"/>
    <w:rsid w:val="009A022C"/>
    <w:rsid w:val="009A07CD"/>
    <w:rsid w:val="009A154D"/>
    <w:rsid w:val="009B5FB0"/>
    <w:rsid w:val="009C702E"/>
    <w:rsid w:val="009C722E"/>
    <w:rsid w:val="009D133A"/>
    <w:rsid w:val="009D2EB8"/>
    <w:rsid w:val="009D3560"/>
    <w:rsid w:val="009E1A8F"/>
    <w:rsid w:val="009E61B1"/>
    <w:rsid w:val="00A04754"/>
    <w:rsid w:val="00A04B78"/>
    <w:rsid w:val="00A10605"/>
    <w:rsid w:val="00A109F5"/>
    <w:rsid w:val="00A23FEA"/>
    <w:rsid w:val="00A30E32"/>
    <w:rsid w:val="00A43F62"/>
    <w:rsid w:val="00A5503A"/>
    <w:rsid w:val="00A5525D"/>
    <w:rsid w:val="00AA02FC"/>
    <w:rsid w:val="00AA1382"/>
    <w:rsid w:val="00AA3BAF"/>
    <w:rsid w:val="00AC3352"/>
    <w:rsid w:val="00AE0029"/>
    <w:rsid w:val="00AF4A83"/>
    <w:rsid w:val="00AF70A2"/>
    <w:rsid w:val="00B01325"/>
    <w:rsid w:val="00B117DD"/>
    <w:rsid w:val="00B12127"/>
    <w:rsid w:val="00B23A2E"/>
    <w:rsid w:val="00B24966"/>
    <w:rsid w:val="00B25045"/>
    <w:rsid w:val="00B510CB"/>
    <w:rsid w:val="00B52131"/>
    <w:rsid w:val="00B60AEB"/>
    <w:rsid w:val="00B77BE9"/>
    <w:rsid w:val="00B934D4"/>
    <w:rsid w:val="00B94369"/>
    <w:rsid w:val="00BB7370"/>
    <w:rsid w:val="00BD3D87"/>
    <w:rsid w:val="00C1306B"/>
    <w:rsid w:val="00C2173A"/>
    <w:rsid w:val="00C2522A"/>
    <w:rsid w:val="00C32435"/>
    <w:rsid w:val="00C71591"/>
    <w:rsid w:val="00C87FC6"/>
    <w:rsid w:val="00C91CF3"/>
    <w:rsid w:val="00CC205A"/>
    <w:rsid w:val="00CC2485"/>
    <w:rsid w:val="00CC3273"/>
    <w:rsid w:val="00D12428"/>
    <w:rsid w:val="00D17941"/>
    <w:rsid w:val="00D37CE6"/>
    <w:rsid w:val="00DB3931"/>
    <w:rsid w:val="00DD10B2"/>
    <w:rsid w:val="00DE540A"/>
    <w:rsid w:val="00E07646"/>
    <w:rsid w:val="00E15A18"/>
    <w:rsid w:val="00E200B0"/>
    <w:rsid w:val="00E26CA2"/>
    <w:rsid w:val="00E32302"/>
    <w:rsid w:val="00E43CFA"/>
    <w:rsid w:val="00E4407C"/>
    <w:rsid w:val="00E500D1"/>
    <w:rsid w:val="00E659F5"/>
    <w:rsid w:val="00E732EE"/>
    <w:rsid w:val="00E85E69"/>
    <w:rsid w:val="00EB4048"/>
    <w:rsid w:val="00EC3722"/>
    <w:rsid w:val="00F10FC9"/>
    <w:rsid w:val="00F123DF"/>
    <w:rsid w:val="00F13385"/>
    <w:rsid w:val="00F21CDC"/>
    <w:rsid w:val="00F27BDB"/>
    <w:rsid w:val="00F55640"/>
    <w:rsid w:val="00F86CDE"/>
    <w:rsid w:val="00FA1976"/>
    <w:rsid w:val="00FC1117"/>
    <w:rsid w:val="00FC776B"/>
    <w:rsid w:val="00FE01A9"/>
    <w:rsid w:val="00FE6DC0"/>
    <w:rsid w:val="00FF2390"/>
    <w:rsid w:val="00FF36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48"/>
    <w:pPr>
      <w:ind w:left="720"/>
      <w:contextualSpacing/>
    </w:pPr>
  </w:style>
  <w:style w:type="paragraph" w:styleId="a4">
    <w:name w:val="Normal Indent"/>
    <w:basedOn w:val="a"/>
    <w:rsid w:val="007E14D5"/>
    <w:pPr>
      <w:spacing w:after="0" w:line="240" w:lineRule="auto"/>
      <w:ind w:left="708" w:firstLine="709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A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D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D5B48"/>
    <w:pPr>
      <w:ind w:left="720"/>
      <w:contextualSpacing/>
    </w:pPr>
  </w:style>
  <w:style w:type="paragraph" w:styleId="a4">
    <w:name w:val="Normal Indent"/>
    <w:basedOn w:val="a"/>
    <w:rsid w:val="007E14D5"/>
    <w:pPr>
      <w:spacing w:after="0" w:line="240" w:lineRule="auto"/>
      <w:ind w:left="708" w:firstLine="709"/>
      <w:jc w:val="both"/>
    </w:pPr>
    <w:rPr>
      <w:rFonts w:ascii="Calibri" w:eastAsia="Times New Roman" w:hAnsi="Calibri" w:cs="Times New Roman"/>
      <w:sz w:val="24"/>
      <w:szCs w:val="24"/>
      <w:lang w:val="en-US" w:bidi="en-US"/>
    </w:rPr>
  </w:style>
  <w:style w:type="paragraph" w:styleId="a5">
    <w:name w:val="Balloon Text"/>
    <w:basedOn w:val="a"/>
    <w:link w:val="a6"/>
    <w:uiPriority w:val="99"/>
    <w:semiHidden/>
    <w:unhideWhenUsed/>
    <w:rsid w:val="005A2E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2E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0C1A15952F5228661550844FF75F236A219B8E1E737F8737CA23B1988zC2C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90C1A15952F5228661550844FF75F236A218B9E1E534F8737CA23B1988CC4AAA5A3B3263BC73zB2AI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90C1A15952F5228661550844FF75F236A218B9E1E534F8737CA23B1988zC2CI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90C1A15952F5228661550844FF75F236A218B9E3E53FF8737CA23B1988zC2C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6B3C0B-EDD8-40F9-9445-3C7772A378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3223</TotalTime>
  <Pages>1</Pages>
  <Words>2243</Words>
  <Characters>12787</Characters>
  <Application>Microsoft Office Word</Application>
  <DocSecurity>0</DocSecurity>
  <Lines>106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Главбух</dc:creator>
  <cp:lastModifiedBy>Главбух</cp:lastModifiedBy>
  <cp:revision>75</cp:revision>
  <cp:lastPrinted>2025-12-25T12:46:00Z</cp:lastPrinted>
  <dcterms:created xsi:type="dcterms:W3CDTF">2017-06-27T01:39:00Z</dcterms:created>
  <dcterms:modified xsi:type="dcterms:W3CDTF">2025-12-25T12:57:00Z</dcterms:modified>
</cp:coreProperties>
</file>