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99" w:rsidRDefault="00E12299" w:rsidP="00E12299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E1229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Pr="00E1229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</w:t>
      </w:r>
      <w:r w:rsidRPr="00E1229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  <w:r w:rsidRPr="00E12299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 xml:space="preserve"> </w:t>
      </w:r>
      <w:r w:rsidRPr="00E1229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C26DBB5" wp14:editId="69C769B8">
            <wp:extent cx="5791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2299" w:rsidRPr="00E12299" w:rsidRDefault="00E12299" w:rsidP="00B26ED2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Элитовского сельсовета</w:t>
      </w:r>
    </w:p>
    <w:p w:rsidR="00E12299" w:rsidRPr="00E12299" w:rsidRDefault="00E12299" w:rsidP="00B26ED2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Емельяновского  района     Красноярского края</w:t>
      </w:r>
    </w:p>
    <w:p w:rsidR="00E12299" w:rsidRPr="00E12299" w:rsidRDefault="00E12299" w:rsidP="00B26ED2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299" w:rsidRPr="00E12299" w:rsidRDefault="00E12299" w:rsidP="00B26ED2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E12299" w:rsidRPr="00E12299" w:rsidRDefault="00E12299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299" w:rsidRPr="00E12299" w:rsidRDefault="00E12299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299" w:rsidRPr="00E12299" w:rsidRDefault="00E12299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299" w:rsidRPr="00E12299" w:rsidRDefault="00D42F87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27.03</w:t>
      </w:r>
      <w:r w:rsidR="00E336C5">
        <w:rPr>
          <w:rFonts w:ascii="Times New Roman" w:eastAsia="Times New Roman" w:hAnsi="Times New Roman" w:cs="Times New Roman"/>
          <w:sz w:val="28"/>
          <w:szCs w:val="28"/>
          <w:lang w:eastAsia="ar-SA"/>
        </w:rPr>
        <w:t>.2025</w:t>
      </w:r>
      <w:r w:rsid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                      </w:t>
      </w:r>
      <w:r w:rsidR="00E12299"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п.</w:t>
      </w:r>
      <w:r w:rsidR="009435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Элита        </w:t>
      </w:r>
      <w:r w:rsidR="00E12299"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="00E12299" w:rsidRP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="00D36A21" w:rsidRP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bookmarkStart w:id="0" w:name="_GoBack"/>
      <w:bookmarkEnd w:id="0"/>
      <w:r w:rsidR="00E336C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E12299" w:rsidRPr="00E12299" w:rsidRDefault="00E12299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299" w:rsidRPr="00E12299" w:rsidRDefault="00E12299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299" w:rsidRPr="00E12299" w:rsidRDefault="00E12299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проведении </w:t>
      </w:r>
      <w:proofErr w:type="gramStart"/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публичных</w:t>
      </w:r>
      <w:proofErr w:type="gramEnd"/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12299" w:rsidRPr="00E12299" w:rsidRDefault="00EF27EC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 по проекту решения</w:t>
      </w:r>
    </w:p>
    <w:p w:rsidR="00E12299" w:rsidRPr="00E12299" w:rsidRDefault="00E12299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исполнении бюджета </w:t>
      </w:r>
    </w:p>
    <w:p w:rsidR="00E12299" w:rsidRPr="00E12299" w:rsidRDefault="002372FE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Элитовского сельсовета за 202</w:t>
      </w:r>
      <w:r w:rsidR="00D42F8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2299"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год»</w:t>
      </w:r>
    </w:p>
    <w:p w:rsidR="00E12299" w:rsidRPr="00E12299" w:rsidRDefault="00E12299" w:rsidP="00B26ED2">
      <w:pPr>
        <w:tabs>
          <w:tab w:val="left" w:pos="0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299" w:rsidRPr="00E12299" w:rsidRDefault="00E12299" w:rsidP="00B26ED2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На основании пункт 3 ст. 28 Федерального закона РФ </w:t>
      </w:r>
      <w:proofErr w:type="gramStart"/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131-ФЗ от 06.10.2003г. «Об общих принципах организации местного самоуправления в Российской Федерации в соответствии с Уст</w:t>
      </w:r>
      <w:r w:rsidR="00A421DA">
        <w:rPr>
          <w:rFonts w:ascii="Times New Roman" w:eastAsia="Times New Roman" w:hAnsi="Times New Roman" w:cs="Times New Roman"/>
          <w:sz w:val="28"/>
          <w:szCs w:val="28"/>
          <w:lang w:eastAsia="ar-SA"/>
        </w:rPr>
        <w:t>авом  Элитовского сельсовета и Р</w:t>
      </w: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  Элитовско</w:t>
      </w:r>
      <w:r w:rsid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сельского Совета депутатов </w:t>
      </w:r>
      <w:r w:rsidR="00F94041" w:rsidRPr="00F94041">
        <w:rPr>
          <w:rFonts w:ascii="Times New Roman" w:hAnsi="Times New Roman" w:cs="Times New Roman"/>
          <w:sz w:val="28"/>
          <w:szCs w:val="28"/>
        </w:rPr>
        <w:t xml:space="preserve">№20-94р от 15.12.2011г. </w:t>
      </w: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 положения      о      проведении     публичных      слушаний     в      </w:t>
      </w:r>
      <w:proofErr w:type="spellStart"/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Элитовском</w:t>
      </w:r>
      <w:proofErr w:type="spellEnd"/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сельсовете   ПОСТАНОВЛЯЮ:</w:t>
      </w:r>
    </w:p>
    <w:p w:rsidR="00E12299" w:rsidRPr="00E12299" w:rsidRDefault="00E12299" w:rsidP="00B26ED2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12299" w:rsidRDefault="00E12299" w:rsidP="00B26ED2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1. Назначить публичн</w:t>
      </w:r>
      <w:r w:rsid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>ые слушания по проекту отчета «</w:t>
      </w: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исполнении бюджет</w:t>
      </w:r>
      <w:r w:rsidR="00D42F87">
        <w:rPr>
          <w:rFonts w:ascii="Times New Roman" w:eastAsia="Times New Roman" w:hAnsi="Times New Roman" w:cs="Times New Roman"/>
          <w:sz w:val="28"/>
          <w:szCs w:val="28"/>
          <w:lang w:eastAsia="ar-SA"/>
        </w:rPr>
        <w:t>а Элитовского сельсовета за 2025</w:t>
      </w:r>
      <w:r w:rsidR="00FC1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</w:t>
      </w:r>
      <w:r w:rsidR="00D36A21" w:rsidRP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</w:t>
      </w:r>
      <w:r w:rsidR="00D42F87">
        <w:rPr>
          <w:rFonts w:ascii="Times New Roman" w:eastAsia="Times New Roman" w:hAnsi="Times New Roman" w:cs="Times New Roman"/>
          <w:sz w:val="28"/>
          <w:szCs w:val="28"/>
          <w:lang w:eastAsia="ar-SA"/>
        </w:rPr>
        <w:t>28 апреля 2026</w:t>
      </w:r>
      <w:r w:rsidR="00D36A21" w:rsidRP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</w:t>
      </w:r>
      <w:r w:rsidR="00D36A21" w:rsidRP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336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14</w:t>
      </w:r>
      <w:r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.00 в здании</w:t>
      </w:r>
      <w:r w:rsidR="00D36A21" w:rsidRP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дома культуры п. Элита</w:t>
      </w:r>
      <w:r w:rsidR="00B26ED2" w:rsidRP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 адресу: п. Элита ул. Заводская,</w:t>
      </w:r>
      <w:r w:rsid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14.</w:t>
      </w:r>
      <w:r w:rsidR="00B26ED2" w:rsidRP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F566E" w:rsidRPr="008F566E" w:rsidRDefault="00E336C5" w:rsidP="00B26ED2">
      <w:pPr>
        <w:tabs>
          <w:tab w:val="left" w:pos="0"/>
        </w:tabs>
        <w:suppressAutoHyphens/>
        <w:spacing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>. Утвердить состав комиссии</w:t>
      </w:r>
      <w:r w:rsidR="00E12299"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организации и п</w:t>
      </w:r>
      <w:r w:rsid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роведению публичных слушаний </w:t>
      </w:r>
      <w:r w:rsidR="008F566E" w:rsidRPr="008F566E">
        <w:rPr>
          <w:rFonts w:ascii="Times New Roman" w:hAnsi="Times New Roman" w:cs="Times New Roman"/>
          <w:sz w:val="28"/>
          <w:szCs w:val="28"/>
        </w:rPr>
        <w:t>по проекту решения Элитовского  сельского Совета депутатов  «О</w:t>
      </w:r>
      <w:r w:rsidR="009435AE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="008F566E" w:rsidRPr="008F566E">
        <w:rPr>
          <w:rFonts w:ascii="Times New Roman" w:hAnsi="Times New Roman" w:cs="Times New Roman"/>
          <w:sz w:val="28"/>
          <w:szCs w:val="28"/>
        </w:rPr>
        <w:t xml:space="preserve"> Элитовского</w:t>
      </w:r>
      <w:r w:rsidR="009435A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D42F87">
        <w:rPr>
          <w:rFonts w:ascii="Times New Roman" w:hAnsi="Times New Roman" w:cs="Times New Roman"/>
          <w:sz w:val="28"/>
          <w:szCs w:val="28"/>
        </w:rPr>
        <w:t xml:space="preserve"> на 2025</w:t>
      </w:r>
      <w:r w:rsidR="008F566E" w:rsidRPr="008F566E">
        <w:rPr>
          <w:rFonts w:ascii="Times New Roman" w:hAnsi="Times New Roman" w:cs="Times New Roman"/>
          <w:sz w:val="28"/>
          <w:szCs w:val="28"/>
        </w:rPr>
        <w:t xml:space="preserve"> год» (Приложение №1).</w:t>
      </w:r>
    </w:p>
    <w:p w:rsidR="008F566E" w:rsidRDefault="00EF27EC" w:rsidP="008F566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8F566E" w:rsidRP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Определить комиссию уполномоченным органом по проведению публичных слушаний.</w:t>
      </w:r>
    </w:p>
    <w:p w:rsidR="008F566E" w:rsidRPr="008F566E" w:rsidRDefault="00EF27EC" w:rsidP="008F566E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F566E" w:rsidRP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Комиссии по проведению публичных слушаний:</w:t>
      </w:r>
    </w:p>
    <w:p w:rsidR="008F566E" w:rsidRPr="008F566E" w:rsidRDefault="008F566E" w:rsidP="008F566E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>-  подготовить информационное сообщение о дате, времени, месте проведения публичных слушаний;</w:t>
      </w:r>
    </w:p>
    <w:p w:rsidR="008F566E" w:rsidRPr="008F566E" w:rsidRDefault="008F566E" w:rsidP="008F566E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при обращении заинтересованных жителей сельсовета разъяснить порядок проведения публичных слушаний.</w:t>
      </w:r>
    </w:p>
    <w:p w:rsidR="00E12299" w:rsidRPr="00E12299" w:rsidRDefault="00E12299" w:rsidP="008F566E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041" w:rsidRDefault="00EF27EC" w:rsidP="008F566E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12299"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F566E" w:rsidRP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566E"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</w:t>
      </w:r>
      <w:r w:rsid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  <w:r w:rsidR="008F566E"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вступает в силу  со дня официального опубликования в газете «Элитовский вестник».</w:t>
      </w:r>
      <w:r w:rsidR="008F566E" w:rsidRP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12299"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F566E" w:rsidRDefault="00EF27EC" w:rsidP="008F566E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8F566E"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8F566E" w:rsidRPr="00E122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F94041" w:rsidRPr="00F94041" w:rsidRDefault="00F94041" w:rsidP="008F566E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041" w:rsidRPr="00B26ED2" w:rsidRDefault="00F94041" w:rsidP="008F566E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36A21" w:rsidRDefault="00D36A21" w:rsidP="00E122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36A21" w:rsidRDefault="00D36A21" w:rsidP="00E122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36A21" w:rsidRPr="00E12299" w:rsidRDefault="00D42F87" w:rsidP="00E122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</w:t>
      </w:r>
      <w:r w:rsidR="00EF27E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Главы</w:t>
      </w:r>
      <w:r w:rsidR="00FC1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Элитовского</w:t>
      </w:r>
      <w:r w:rsidR="00D36A21" w:rsidRPr="00B26E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Е.В. Батечко</w:t>
      </w:r>
    </w:p>
    <w:p w:rsidR="00E12299" w:rsidRPr="00E12299" w:rsidRDefault="00E12299" w:rsidP="00E1229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12299" w:rsidRPr="00E12299" w:rsidRDefault="00E12299" w:rsidP="00E1229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12299" w:rsidRPr="00E12299" w:rsidRDefault="00E12299" w:rsidP="00E12299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E1229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231F82" w:rsidRDefault="00D42F87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022FFF" w:rsidRDefault="00022FFF"/>
    <w:p w:rsidR="00022FFF" w:rsidRDefault="00022FFF"/>
    <w:p w:rsidR="00022FFF" w:rsidRDefault="00022FFF"/>
    <w:p w:rsidR="00022FFF" w:rsidRDefault="00022FFF"/>
    <w:p w:rsidR="00022FFF" w:rsidRDefault="00022FFF"/>
    <w:p w:rsidR="00022FFF" w:rsidRDefault="00022FFF"/>
    <w:p w:rsidR="00F94041" w:rsidRDefault="00F94041"/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Приложение к Постановлению</w:t>
      </w: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Главы муниципального образования                                                            </w:t>
      </w: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Элитовский сельсовет</w:t>
      </w: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от </w:t>
      </w:r>
      <w:r w:rsidR="00D42F87">
        <w:rPr>
          <w:rFonts w:ascii="Times New Roman" w:eastAsia="Times New Roman" w:hAnsi="Times New Roman" w:cs="Times New Roman"/>
          <w:sz w:val="28"/>
          <w:szCs w:val="28"/>
          <w:lang w:eastAsia="ar-SA"/>
        </w:rPr>
        <w:t>27.03.2026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 №</w:t>
      </w:r>
      <w:r w:rsidR="00D42F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</w:t>
      </w:r>
      <w:r w:rsidR="00E336C5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СОСТАВ</w:t>
      </w: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Комиссии по проведению публичных слушаний по проекту решения Элитовского сельского Совета депутатов «Об исполнении  бюджета Элитовского сельсовета з</w:t>
      </w:r>
      <w:r w:rsidR="00D42F87">
        <w:rPr>
          <w:rFonts w:ascii="Times New Roman" w:eastAsia="Times New Roman" w:hAnsi="Times New Roman" w:cs="Times New Roman"/>
          <w:sz w:val="28"/>
          <w:szCs w:val="28"/>
          <w:lang w:eastAsia="ar-SA"/>
        </w:rPr>
        <w:t>а 2025</w:t>
      </w:r>
      <w:r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год».</w:t>
      </w: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041" w:rsidRP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041" w:rsidRPr="00F94041" w:rsidRDefault="00D42F87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комиссии - Батечко </w:t>
      </w:r>
      <w:r w:rsidR="00A421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Евгений Викторович </w:t>
      </w:r>
      <w:proofErr w:type="gramStart"/>
      <w:r w:rsidR="00E336C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аместитель </w:t>
      </w:r>
      <w:r w:rsidR="00E336C5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</w:t>
      </w:r>
      <w:r w:rsidR="00F94041"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Элитовского сельсовета-                    </w:t>
      </w:r>
    </w:p>
    <w:p w:rsidR="00F94041" w:rsidRDefault="00F94041" w:rsidP="00F9404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</w:t>
      </w:r>
    </w:p>
    <w:p w:rsidR="001A3429" w:rsidRPr="001A3429" w:rsidRDefault="00D42F87" w:rsidP="001A342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председателя - </w:t>
      </w:r>
      <w:proofErr w:type="spellStart"/>
      <w:r w:rsidR="001A3429" w:rsidRPr="001A3429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Устьянцева</w:t>
      </w:r>
      <w:proofErr w:type="spellEnd"/>
      <w:r w:rsidR="001A3429" w:rsidRPr="001A34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Елена Николаевна – ведущий специалист сельсовета–      </w:t>
      </w:r>
    </w:p>
    <w:p w:rsidR="00D42F87" w:rsidRDefault="00D42F87" w:rsidP="008F566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F87" w:rsidRDefault="00D42F87" w:rsidP="008F566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комиссии:</w:t>
      </w:r>
    </w:p>
    <w:p w:rsidR="00D42F87" w:rsidRDefault="00D42F87" w:rsidP="008F566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566E" w:rsidRDefault="00D42F87" w:rsidP="008F566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Барановская Светлана Анатольевн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FC112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gramEnd"/>
      <w:r w:rsidR="00FC1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специалист 1 категории сельсовета </w:t>
      </w:r>
      <w:r w:rsidR="00F94041"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5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</w:p>
    <w:p w:rsidR="00F94041" w:rsidRDefault="008F566E" w:rsidP="008F566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</w:t>
      </w:r>
      <w:r w:rsidR="00F94041" w:rsidRPr="00F9404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</w:t>
      </w:r>
    </w:p>
    <w:p w:rsidR="00F94041" w:rsidRDefault="00D42F8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Шматова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Ольга Владимировна – бухгалтер сельсовета;</w:t>
      </w:r>
    </w:p>
    <w:p w:rsidR="00D42F87" w:rsidRDefault="00D42F87"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Чистанова Алена Анатольевна – специалист 2 категории</w:t>
      </w:r>
    </w:p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p w:rsidR="00F94041" w:rsidRDefault="00F94041"/>
    <w:sectPr w:rsidR="00F9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6A"/>
    <w:rsid w:val="00022FFF"/>
    <w:rsid w:val="000B56F5"/>
    <w:rsid w:val="001A3429"/>
    <w:rsid w:val="001A476D"/>
    <w:rsid w:val="001B5A9D"/>
    <w:rsid w:val="002372FE"/>
    <w:rsid w:val="004A7836"/>
    <w:rsid w:val="005F514F"/>
    <w:rsid w:val="00887900"/>
    <w:rsid w:val="008F566E"/>
    <w:rsid w:val="009435AE"/>
    <w:rsid w:val="00A421DA"/>
    <w:rsid w:val="00B26ED2"/>
    <w:rsid w:val="00B9665C"/>
    <w:rsid w:val="00CA766A"/>
    <w:rsid w:val="00CC2FEE"/>
    <w:rsid w:val="00D36A21"/>
    <w:rsid w:val="00D42F87"/>
    <w:rsid w:val="00DF6EFE"/>
    <w:rsid w:val="00E12299"/>
    <w:rsid w:val="00E336C5"/>
    <w:rsid w:val="00EF27EC"/>
    <w:rsid w:val="00F94041"/>
    <w:rsid w:val="00FC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2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2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2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2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Элита</cp:lastModifiedBy>
  <cp:revision>14</cp:revision>
  <cp:lastPrinted>2026-03-30T08:18:00Z</cp:lastPrinted>
  <dcterms:created xsi:type="dcterms:W3CDTF">2019-05-22T07:49:00Z</dcterms:created>
  <dcterms:modified xsi:type="dcterms:W3CDTF">2026-03-30T08:18:00Z</dcterms:modified>
</cp:coreProperties>
</file>