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AF8105" wp14:editId="5DF58CE8">
                <wp:simplePos x="0" y="0"/>
                <wp:positionH relativeFrom="column">
                  <wp:posOffset>5110480</wp:posOffset>
                </wp:positionH>
                <wp:positionV relativeFrom="paragraph">
                  <wp:posOffset>290830</wp:posOffset>
                </wp:positionV>
                <wp:extent cx="1167765" cy="1159510"/>
                <wp:effectExtent l="0" t="0" r="0" b="2540"/>
                <wp:wrapThrough wrapText="bothSides">
                  <wp:wrapPolygon edited="0">
                    <wp:start x="705" y="0"/>
                    <wp:lineTo x="705" y="21292"/>
                    <wp:lineTo x="20437" y="21292"/>
                    <wp:lineTo x="20437" y="0"/>
                    <wp:lineTo x="705" y="0"/>
                  </wp:wrapPolygon>
                </wp:wrapThrough>
                <wp:docPr id="15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67765" cy="1159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3EE7" w:rsidRDefault="003D3EE7" w:rsidP="00AE119D">
                            <w:pPr>
                              <w:spacing w:after="0" w:line="240" w:lineRule="auto"/>
                              <w:ind w:right="-5"/>
                              <w:jc w:val="center"/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noProof/>
                                <w:sz w:val="106"/>
                                <w:szCs w:val="106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margin-left:402.4pt;margin-top:22.9pt;width:91.95pt;height:91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" filled="f" stroked="f">
                <v:path arrowok="t"/>
                <v:textbox>
                  <w:txbxContent>
                    <w:p w:rsidR="003D3EE7" w:rsidRDefault="003D3EE7" w:rsidP="00AE119D">
                      <w:pPr>
                        <w:spacing w:after="0" w:line="240" w:lineRule="auto"/>
                        <w:ind w:right="-5"/>
                        <w:jc w:val="center"/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noProof/>
                          <w:sz w:val="106"/>
                          <w:szCs w:val="106"/>
                        </w:rPr>
                        <w:t>7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_Hlk32316485"/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0BB231FB" wp14:editId="4E341A37">
                <wp:simplePos x="0" y="0"/>
                <wp:positionH relativeFrom="column">
                  <wp:posOffset>1204595</wp:posOffset>
                </wp:positionH>
                <wp:positionV relativeFrom="paragraph">
                  <wp:posOffset>290195</wp:posOffset>
                </wp:positionV>
                <wp:extent cx="3792220" cy="563245"/>
                <wp:effectExtent l="0" t="0" r="0" b="0"/>
                <wp:wrapNone/>
                <wp:docPr id="14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92220" cy="5632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3D3EE7" w:rsidRDefault="003D3EE7" w:rsidP="00AE119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104AAF">
                              <w:rPr>
                                <w:rFonts w:ascii="Bookman Old Style" w:hAnsi="Bookman Old Style"/>
                                <w:b/>
                                <w:bCs/>
                                <w:color w:val="95B3D7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ЭЛИТОВСКИЙ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7" type="#_x0000_t202" style="position:absolute;margin-left:94.85pt;margin-top:22.85pt;width:298.6pt;height:44.3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" filled="f" stroked="f">
                <o:lock v:ext="edit" shapetype="t"/>
                <v:textbox>
                  <w:txbxContent>
                    <w:p w:rsidR="003D3EE7" w:rsidRDefault="003D3EE7" w:rsidP="00AE119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104AAF">
                        <w:rPr>
                          <w:rFonts w:ascii="Bookman Old Style" w:hAnsi="Bookman Old Style"/>
                          <w:b/>
                          <w:bCs/>
                          <w:color w:val="95B3D7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ЭЛИТОВСКИЙ</w:t>
                      </w:r>
                    </w:p>
                  </w:txbxContent>
                </v:textbox>
              </v:shape>
            </w:pict>
          </mc:Fallback>
        </mc:AlternateContent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FDE8B02" wp14:editId="5787B0E1">
            <wp:simplePos x="0" y="0"/>
            <wp:positionH relativeFrom="column">
              <wp:posOffset>5134610</wp:posOffset>
            </wp:positionH>
            <wp:positionV relativeFrom="paragraph">
              <wp:posOffset>61595</wp:posOffset>
            </wp:positionV>
            <wp:extent cx="1216660" cy="1292860"/>
            <wp:effectExtent l="0" t="0" r="2540" b="2540"/>
            <wp:wrapTight wrapText="bothSides">
              <wp:wrapPolygon edited="0">
                <wp:start x="0" y="0"/>
                <wp:lineTo x="0" y="21324"/>
                <wp:lineTo x="21307" y="21324"/>
                <wp:lineTo x="2130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292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Calibri" w:eastAsia="Calibri" w:hAnsi="Calibri" w:cs="Times New Roman"/>
          <w:noProof/>
          <w:lang w:eastAsia="ru-RU"/>
        </w:rPr>
        <w:drawing>
          <wp:anchor distT="36576" distB="36576" distL="36576" distR="36576" simplePos="0" relativeHeight="251661312" behindDoc="0" locked="0" layoutInCell="1" allowOverlap="1" wp14:anchorId="0B9989D3" wp14:editId="1C490E37">
            <wp:simplePos x="0" y="0"/>
            <wp:positionH relativeFrom="column">
              <wp:posOffset>-302895</wp:posOffset>
            </wp:positionH>
            <wp:positionV relativeFrom="paragraph">
              <wp:posOffset>162560</wp:posOffset>
            </wp:positionV>
            <wp:extent cx="1345565" cy="1183005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E119D">
        <w:rPr>
          <w:rFonts w:ascii="Bookman Old Style" w:eastAsia="Calibri" w:hAnsi="Bookman Old Style" w:cs="Times New Roman"/>
          <w:b/>
          <w:bCs/>
        </w:rPr>
        <w:t xml:space="preserve">              АДМИНИСТРАЦИЯ ЭЛИТОВСКОГО СЕЛЬСОВЕТА</w:t>
      </w: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</w:p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B30E0D" wp14:editId="252ED9CC">
                <wp:simplePos x="0" y="0"/>
                <wp:positionH relativeFrom="column">
                  <wp:posOffset>2242185</wp:posOffset>
                </wp:positionH>
                <wp:positionV relativeFrom="paragraph">
                  <wp:posOffset>173355</wp:posOffset>
                </wp:positionV>
                <wp:extent cx="3025775" cy="647700"/>
                <wp:effectExtent l="0" t="0" r="0" b="0"/>
                <wp:wrapNone/>
                <wp:docPr id="13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801330">
                          <a:off x="0" y="0"/>
                          <a:ext cx="3025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D3EE7" w:rsidRDefault="003D3EE7" w:rsidP="00AE119D">
                            <w:pPr>
                              <w:widowControl w:val="0"/>
                              <w:spacing w:line="271" w:lineRule="auto"/>
                              <w:jc w:val="center"/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b/>
                                <w:bCs/>
                                <w:i/>
                                <w:iCs/>
                                <w:caps/>
                                <w:color w:val="943634"/>
                                <w:sz w:val="72"/>
                                <w:szCs w:val="72"/>
                              </w:rPr>
                              <w:t>вестник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" o:spid="_x0000_s1028" type="#_x0000_t202" style="position:absolute;margin-left:176.55pt;margin-top:13.65pt;width:238.25pt;height:51pt;rotation:-875266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" filled="f" stroked="f">
                <v:textbox>
                  <w:txbxContent>
                    <w:p w:rsidR="003D3EE7" w:rsidRDefault="003D3EE7" w:rsidP="00AE119D">
                      <w:pPr>
                        <w:widowControl w:val="0"/>
                        <w:spacing w:line="271" w:lineRule="auto"/>
                        <w:jc w:val="center"/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hAnsi="Bookman Old Style"/>
                          <w:b/>
                          <w:bCs/>
                          <w:i/>
                          <w:iCs/>
                          <w:caps/>
                          <w:color w:val="943634"/>
                          <w:sz w:val="72"/>
                          <w:szCs w:val="72"/>
                        </w:rPr>
                        <w:t>вестник</w:t>
                      </w:r>
                    </w:p>
                  </w:txbxContent>
                </v:textbox>
              </v:shape>
            </w:pict>
          </mc:Fallback>
        </mc:AlternateContent>
      </w:r>
    </w:p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</w:rPr>
      </w:pPr>
    </w:p>
    <w:p w:rsidR="00AE119D" w:rsidRPr="00AE119D" w:rsidRDefault="00AE119D" w:rsidP="00AE119D">
      <w:pPr>
        <w:spacing w:line="271" w:lineRule="auto"/>
        <w:rPr>
          <w:rFonts w:ascii="Bookman Old Style" w:eastAsia="Calibri" w:hAnsi="Bookman Old Style" w:cs="Times New Roman"/>
          <w:b/>
          <w:bCs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662F1E" wp14:editId="182A5ABB">
                <wp:simplePos x="0" y="0"/>
                <wp:positionH relativeFrom="column">
                  <wp:posOffset>3548380</wp:posOffset>
                </wp:positionH>
                <wp:positionV relativeFrom="paragraph">
                  <wp:posOffset>156845</wp:posOffset>
                </wp:positionV>
                <wp:extent cx="1920240" cy="438150"/>
                <wp:effectExtent l="0" t="0" r="3810" b="1270"/>
                <wp:wrapTight wrapText="bothSides">
                  <wp:wrapPolygon edited="0">
                    <wp:start x="0" y="0"/>
                    <wp:lineTo x="0" y="20721"/>
                    <wp:lineTo x="21429" y="20721"/>
                    <wp:lineTo x="21429" y="0"/>
                    <wp:lineTo x="0" y="0"/>
                  </wp:wrapPolygon>
                </wp:wrapTight>
                <wp:docPr id="12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20240" cy="4381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3EE7" w:rsidRDefault="003D3EE7" w:rsidP="00AE119D">
                            <w:pPr>
                              <w:pStyle w:val="af"/>
                              <w:rPr>
                                <w:color w:val="auto"/>
                                <w:sz w:val="40"/>
                              </w:rPr>
                            </w:pPr>
                            <w:r>
                              <w:rPr>
                                <w:color w:val="auto"/>
                                <w:sz w:val="40"/>
                              </w:rPr>
                              <w:t>27  апреля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29" type="#_x0000_t202" style="position:absolute;margin-left:279.4pt;margin-top:12.35pt;width:151.2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" stroked="f">
                <v:path arrowok="t"/>
                <v:textbox style="mso-fit-shape-to-text:t" inset="0,0,0,0">
                  <w:txbxContent>
                    <w:p w:rsidR="003D3EE7" w:rsidRDefault="003D3EE7" w:rsidP="00AE119D">
                      <w:pPr>
                        <w:pStyle w:val="af"/>
                        <w:rPr>
                          <w:color w:val="auto"/>
                          <w:sz w:val="40"/>
                        </w:rPr>
                      </w:pPr>
                      <w:r>
                        <w:rPr>
                          <w:color w:val="auto"/>
                          <w:sz w:val="40"/>
                        </w:rPr>
                        <w:t>27  апреля 2024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proofErr w:type="gramStart"/>
      <w:r w:rsidRPr="00AE119D">
        <w:rPr>
          <w:rFonts w:ascii="Bookman Old Style" w:eastAsia="Calibri" w:hAnsi="Bookman Old Style" w:cs="Times New Roman"/>
          <w:b/>
          <w:bCs/>
        </w:rPr>
        <w:t>основана</w:t>
      </w:r>
      <w:proofErr w:type="gramEnd"/>
      <w:r w:rsidRPr="00AE119D">
        <w:rPr>
          <w:rFonts w:ascii="Bookman Old Style" w:eastAsia="Calibri" w:hAnsi="Bookman Old Style" w:cs="Times New Roman"/>
          <w:b/>
          <w:bCs/>
        </w:rPr>
        <w:t xml:space="preserve"> 17 декабря  2015 года</w:t>
      </w:r>
    </w:p>
    <w:p w:rsidR="004216C4" w:rsidRPr="004216C4" w:rsidRDefault="00AE119D" w:rsidP="004216C4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Calibri"/>
          <w:b/>
          <w:lang w:eastAsia="ru-RU"/>
        </w:rPr>
      </w:pPr>
      <w:r w:rsidRPr="00AE119D">
        <w:rPr>
          <w:rFonts w:ascii="Calibri" w:eastAsia="Times New Roman" w:hAnsi="Calibri" w:cs="Calibri"/>
          <w:noProof/>
          <w:szCs w:val="20"/>
          <w:lang w:eastAsia="ru-RU"/>
        </w:rPr>
        <mc:AlternateContent>
          <mc:Choice Requires="wps">
            <w:drawing>
              <wp:anchor distT="36575" distB="36575" distL="36576" distR="36576" simplePos="0" relativeHeight="251666432" behindDoc="0" locked="0" layoutInCell="1" allowOverlap="1" wp14:anchorId="2BE780B1" wp14:editId="6B40C816">
                <wp:simplePos x="0" y="0"/>
                <wp:positionH relativeFrom="column">
                  <wp:posOffset>-172720</wp:posOffset>
                </wp:positionH>
                <wp:positionV relativeFrom="paragraph">
                  <wp:posOffset>121919</wp:posOffset>
                </wp:positionV>
                <wp:extent cx="7033895" cy="0"/>
                <wp:effectExtent l="0" t="0" r="14605" b="19050"/>
                <wp:wrapNone/>
                <wp:docPr id="11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33895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1F497D">
                              <a:lumMod val="5000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" o:spid="_x0000_s1026" style="position:absolute;z-index:251666432;visibility:visible;mso-wrap-style:square;mso-width-percent:0;mso-height-percent:0;mso-wrap-distance-left:2.88pt;mso-wrap-distance-top:1.016mm;mso-wrap-distance-right:2.88pt;mso-wrap-distance-bottom:1.016mm;mso-position-horizontal:absolute;mso-position-horizontal-relative:text;mso-position-vertical:absolute;mso-position-vertical-relative:text;mso-width-percent:0;mso-height-percent:0;mso-width-relative:page;mso-height-relative:page" from="-13.6pt,9.6pt" to="540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" strokecolor="#10253f" strokeweight="1.5pt"/>
            </w:pict>
          </mc:Fallback>
        </mc:AlternateContent>
      </w:r>
    </w:p>
    <w:p w:rsidR="004216C4" w:rsidRPr="004216C4" w:rsidRDefault="004216C4" w:rsidP="004216C4">
      <w:pPr>
        <w:widowControl w:val="0"/>
        <w:spacing w:after="0" w:line="322" w:lineRule="exact"/>
        <w:ind w:right="20"/>
        <w:jc w:val="center"/>
        <w:rPr>
          <w:rFonts w:ascii="Bookman Old Style" w:eastAsia="Times New Roman" w:hAnsi="Bookman Old Style" w:cs="Times New Roman"/>
          <w:b/>
          <w:bCs/>
          <w:sz w:val="21"/>
          <w:szCs w:val="21"/>
          <w:lang w:val="x-none" w:eastAsia="x-none"/>
        </w:rPr>
      </w:pPr>
      <w:r w:rsidRPr="004216C4">
        <w:rPr>
          <w:rFonts w:ascii="Bookman Old Style" w:eastAsia="Times New Roman" w:hAnsi="Bookman Old Style" w:cs="Times New Roman"/>
          <w:b/>
          <w:bCs/>
          <w:sz w:val="21"/>
          <w:szCs w:val="21"/>
          <w:lang w:val="x-none" w:eastAsia="x-none"/>
        </w:rPr>
        <w:t xml:space="preserve">АДМИНИСТРАЦИЯ ЭЛИТОВСКОГО СЕЛЬСОВЕТА </w:t>
      </w:r>
    </w:p>
    <w:p w:rsidR="004216C4" w:rsidRPr="004216C4" w:rsidRDefault="004216C4" w:rsidP="004216C4">
      <w:pPr>
        <w:widowControl w:val="0"/>
        <w:spacing w:after="0" w:line="322" w:lineRule="exact"/>
        <w:ind w:right="20"/>
        <w:jc w:val="center"/>
        <w:rPr>
          <w:rFonts w:ascii="Bookman Old Style" w:eastAsia="Times New Roman" w:hAnsi="Bookman Old Style" w:cs="Times New Roman"/>
          <w:b/>
          <w:bCs/>
          <w:sz w:val="21"/>
          <w:szCs w:val="21"/>
          <w:lang w:eastAsia="x-none"/>
        </w:rPr>
      </w:pPr>
      <w:r w:rsidRPr="004216C4">
        <w:rPr>
          <w:rFonts w:ascii="Bookman Old Style" w:eastAsia="Times New Roman" w:hAnsi="Bookman Old Style" w:cs="Times New Roman"/>
          <w:b/>
          <w:bCs/>
          <w:sz w:val="21"/>
          <w:szCs w:val="21"/>
          <w:lang w:val="x-none" w:eastAsia="x-none"/>
        </w:rPr>
        <w:t>ЕМЕЛЬЯНОВСКОГО РАЙОНА КРАСНОЯРСКОГО КРАЯ</w:t>
      </w:r>
    </w:p>
    <w:p w:rsidR="004216C4" w:rsidRPr="004216C4" w:rsidRDefault="004216C4" w:rsidP="004216C4">
      <w:pPr>
        <w:widowControl w:val="0"/>
        <w:spacing w:after="662" w:line="260" w:lineRule="exact"/>
        <w:ind w:right="20"/>
        <w:jc w:val="center"/>
        <w:rPr>
          <w:rFonts w:ascii="Bookman Old Style" w:eastAsia="Times New Roman" w:hAnsi="Bookman Old Style" w:cs="Times New Roman"/>
          <w:b/>
          <w:bCs/>
          <w:sz w:val="21"/>
          <w:szCs w:val="21"/>
          <w:lang w:val="x-none" w:eastAsia="x-none"/>
        </w:rPr>
      </w:pPr>
      <w:r w:rsidRPr="004216C4">
        <w:rPr>
          <w:rFonts w:ascii="Bookman Old Style" w:eastAsia="Times New Roman" w:hAnsi="Bookman Old Style" w:cs="Times New Roman"/>
          <w:b/>
          <w:bCs/>
          <w:sz w:val="21"/>
          <w:szCs w:val="21"/>
          <w:lang w:val="x-none" w:eastAsia="x-none"/>
        </w:rPr>
        <w:t>РАСПОРЯЖЕНИЕ</w:t>
      </w:r>
    </w:p>
    <w:p w:rsidR="004216C4" w:rsidRPr="004216C4" w:rsidRDefault="004216C4" w:rsidP="004216C4">
      <w:pPr>
        <w:widowControl w:val="0"/>
        <w:tabs>
          <w:tab w:val="center" w:pos="2948"/>
          <w:tab w:val="right" w:pos="4249"/>
          <w:tab w:val="right" w:pos="5089"/>
          <w:tab w:val="right" w:pos="9781"/>
        </w:tabs>
        <w:spacing w:after="614" w:line="260" w:lineRule="exact"/>
        <w:ind w:left="20" w:right="-434"/>
        <w:jc w:val="both"/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</w:pPr>
      <w:r w:rsidRPr="004216C4">
        <w:rPr>
          <w:rFonts w:ascii="Bookman Old Style" w:eastAsia="Times New Roman" w:hAnsi="Bookman Old Style" w:cs="Times New Roman"/>
          <w:sz w:val="21"/>
          <w:szCs w:val="21"/>
          <w:lang w:eastAsia="x-none"/>
        </w:rPr>
        <w:t>08</w:t>
      </w: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>.04.202</w:t>
      </w:r>
      <w:r w:rsidRPr="004216C4">
        <w:rPr>
          <w:rFonts w:ascii="Bookman Old Style" w:eastAsia="Times New Roman" w:hAnsi="Bookman Old Style" w:cs="Times New Roman"/>
          <w:sz w:val="21"/>
          <w:szCs w:val="21"/>
          <w:lang w:eastAsia="x-none"/>
        </w:rPr>
        <w:t>4</w:t>
      </w: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>г.</w:t>
      </w: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ab/>
        <w:t xml:space="preserve">       </w:t>
      </w:r>
      <w:r w:rsidRPr="004216C4">
        <w:rPr>
          <w:rFonts w:ascii="Bookman Old Style" w:eastAsia="Times New Roman" w:hAnsi="Bookman Old Style" w:cs="Times New Roman"/>
          <w:color w:val="000000"/>
          <w:sz w:val="21"/>
          <w:szCs w:val="21"/>
          <w:lang w:eastAsia="ru-RU" w:bidi="ru-RU"/>
        </w:rPr>
        <w:tab/>
      </w: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>п.</w:t>
      </w: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ab/>
        <w:t xml:space="preserve">Элита                                             </w:t>
      </w:r>
      <w:r w:rsidRPr="004216C4">
        <w:rPr>
          <w:rFonts w:ascii="Bookman Old Style" w:eastAsia="Times New Roman" w:hAnsi="Bookman Old Style" w:cs="Times New Roman"/>
          <w:color w:val="000000"/>
          <w:sz w:val="21"/>
          <w:szCs w:val="21"/>
          <w:lang w:eastAsia="ru-RU" w:bidi="ru-RU"/>
        </w:rPr>
        <w:t>№ 24-р</w:t>
      </w:r>
    </w:p>
    <w:p w:rsidR="004216C4" w:rsidRPr="004216C4" w:rsidRDefault="004216C4" w:rsidP="004216C4">
      <w:pPr>
        <w:widowControl w:val="0"/>
        <w:spacing w:after="0" w:line="240" w:lineRule="auto"/>
        <w:rPr>
          <w:rFonts w:ascii="Bookman Old Style" w:eastAsia="Courier New" w:hAnsi="Bookman Old Style" w:cs="Times New Roman"/>
          <w:color w:val="000000"/>
          <w:sz w:val="21"/>
          <w:szCs w:val="21"/>
          <w:lang w:eastAsia="ru-RU" w:bidi="ru-RU"/>
        </w:rPr>
      </w:pPr>
      <w:r w:rsidRPr="004216C4">
        <w:rPr>
          <w:rFonts w:ascii="Bookman Old Style" w:eastAsia="Courier New" w:hAnsi="Bookman Old Style" w:cs="Times New Roman"/>
          <w:color w:val="000000"/>
          <w:sz w:val="21"/>
          <w:szCs w:val="21"/>
          <w:lang w:eastAsia="ru-RU" w:bidi="ru-RU"/>
        </w:rPr>
        <w:t xml:space="preserve">О проведении двухмесячника </w:t>
      </w:r>
    </w:p>
    <w:p w:rsidR="004216C4" w:rsidRPr="004216C4" w:rsidRDefault="004216C4" w:rsidP="004216C4">
      <w:pPr>
        <w:widowControl w:val="0"/>
        <w:spacing w:after="0" w:line="240" w:lineRule="auto"/>
        <w:rPr>
          <w:rFonts w:ascii="Bookman Old Style" w:eastAsia="Courier New" w:hAnsi="Bookman Old Style" w:cs="Times New Roman"/>
          <w:color w:val="000000"/>
          <w:sz w:val="21"/>
          <w:szCs w:val="21"/>
          <w:lang w:eastAsia="ru-RU" w:bidi="ru-RU"/>
        </w:rPr>
      </w:pPr>
      <w:r w:rsidRPr="004216C4">
        <w:rPr>
          <w:rFonts w:ascii="Bookman Old Style" w:eastAsia="Courier New" w:hAnsi="Bookman Old Style" w:cs="Times New Roman"/>
          <w:color w:val="000000"/>
          <w:sz w:val="21"/>
          <w:szCs w:val="21"/>
          <w:lang w:eastAsia="ru-RU" w:bidi="ru-RU"/>
        </w:rPr>
        <w:t>по благоустройству территории МО Элитовский сельсовет</w:t>
      </w:r>
    </w:p>
    <w:p w:rsidR="004216C4" w:rsidRPr="004216C4" w:rsidRDefault="004216C4" w:rsidP="004216C4">
      <w:pPr>
        <w:widowControl w:val="0"/>
        <w:spacing w:after="0" w:line="240" w:lineRule="auto"/>
        <w:rPr>
          <w:rFonts w:ascii="Bookman Old Style" w:eastAsia="Courier New" w:hAnsi="Bookman Old Style" w:cs="Times New Roman"/>
          <w:color w:val="000000"/>
          <w:sz w:val="21"/>
          <w:szCs w:val="21"/>
          <w:lang w:eastAsia="ru-RU" w:bidi="ru-RU"/>
        </w:rPr>
      </w:pPr>
    </w:p>
    <w:p w:rsidR="004216C4" w:rsidRPr="004216C4" w:rsidRDefault="004216C4" w:rsidP="004216C4">
      <w:pPr>
        <w:widowControl w:val="0"/>
        <w:spacing w:after="0" w:line="336" w:lineRule="exact"/>
        <w:ind w:left="20" w:right="20" w:firstLine="640"/>
        <w:jc w:val="both"/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</w:pP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>На основании Федерального закона № 131-ФЗ от 06.10.2003 г. «Об общих принципах организации местного самоуправления в Российской Федерации», ст.</w:t>
      </w:r>
      <w:r w:rsidRPr="004216C4">
        <w:rPr>
          <w:rFonts w:ascii="Bookman Old Style" w:eastAsia="Times New Roman" w:hAnsi="Bookman Old Style" w:cs="Times New Roman"/>
          <w:sz w:val="21"/>
          <w:szCs w:val="21"/>
          <w:lang w:eastAsia="x-none"/>
        </w:rPr>
        <w:t> </w:t>
      </w: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>7 Устава Элитовского сельсовета,  в целях создания благоприятных условий для проживания граждан, упорядочивания работ по санитарно- экологической очистке и благоустройству населенных пунктов, а также обеспечения чистоты и порядка на территории МО Элитовский сельсовет:</w:t>
      </w:r>
    </w:p>
    <w:p w:rsidR="004216C4" w:rsidRPr="004216C4" w:rsidRDefault="004216C4" w:rsidP="004216C4">
      <w:pPr>
        <w:widowControl w:val="0"/>
        <w:numPr>
          <w:ilvl w:val="0"/>
          <w:numId w:val="18"/>
        </w:numPr>
        <w:spacing w:after="0" w:line="336" w:lineRule="exact"/>
        <w:ind w:left="20" w:right="20" w:firstLine="360"/>
        <w:jc w:val="both"/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</w:pP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 xml:space="preserve"> Объявить двухмесячник по благоустройству территории МО Элитовский сельсовете 1</w:t>
      </w:r>
      <w:r w:rsidRPr="004216C4">
        <w:rPr>
          <w:rFonts w:ascii="Bookman Old Style" w:eastAsia="Times New Roman" w:hAnsi="Bookman Old Style" w:cs="Times New Roman"/>
          <w:sz w:val="21"/>
          <w:szCs w:val="21"/>
          <w:lang w:eastAsia="x-none"/>
        </w:rPr>
        <w:t>5</w:t>
      </w: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>.04.202</w:t>
      </w:r>
      <w:r w:rsidRPr="004216C4">
        <w:rPr>
          <w:rFonts w:ascii="Bookman Old Style" w:eastAsia="Times New Roman" w:hAnsi="Bookman Old Style" w:cs="Times New Roman"/>
          <w:sz w:val="21"/>
          <w:szCs w:val="21"/>
          <w:lang w:eastAsia="x-none"/>
        </w:rPr>
        <w:t>4</w:t>
      </w: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 xml:space="preserve"> года по 1</w:t>
      </w:r>
      <w:r w:rsidRPr="004216C4">
        <w:rPr>
          <w:rFonts w:ascii="Bookman Old Style" w:eastAsia="Times New Roman" w:hAnsi="Bookman Old Style" w:cs="Times New Roman"/>
          <w:sz w:val="21"/>
          <w:szCs w:val="21"/>
          <w:lang w:eastAsia="x-none"/>
        </w:rPr>
        <w:t>5</w:t>
      </w: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>.06.202</w:t>
      </w:r>
      <w:r w:rsidRPr="004216C4">
        <w:rPr>
          <w:rFonts w:ascii="Bookman Old Style" w:eastAsia="Times New Roman" w:hAnsi="Bookman Old Style" w:cs="Times New Roman"/>
          <w:sz w:val="21"/>
          <w:szCs w:val="21"/>
          <w:lang w:eastAsia="x-none"/>
        </w:rPr>
        <w:t>4</w:t>
      </w: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 xml:space="preserve"> года.</w:t>
      </w:r>
    </w:p>
    <w:p w:rsidR="004216C4" w:rsidRPr="004216C4" w:rsidRDefault="004216C4" w:rsidP="004216C4">
      <w:pPr>
        <w:widowControl w:val="0"/>
        <w:numPr>
          <w:ilvl w:val="0"/>
          <w:numId w:val="18"/>
        </w:numPr>
        <w:spacing w:after="0" w:line="336" w:lineRule="exact"/>
        <w:ind w:left="20" w:right="20" w:firstLine="360"/>
        <w:jc w:val="both"/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</w:pP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 xml:space="preserve"> Утвердить план мероприятий по проведению двухмесячника по благоустройству (согласно приложению № 1).</w:t>
      </w:r>
    </w:p>
    <w:p w:rsidR="004216C4" w:rsidRPr="004216C4" w:rsidRDefault="004216C4" w:rsidP="004216C4">
      <w:pPr>
        <w:widowControl w:val="0"/>
        <w:numPr>
          <w:ilvl w:val="0"/>
          <w:numId w:val="18"/>
        </w:numPr>
        <w:spacing w:after="0" w:line="336" w:lineRule="exact"/>
        <w:ind w:left="20" w:right="20" w:firstLine="360"/>
        <w:jc w:val="both"/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</w:pP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 xml:space="preserve"> Всем жителям населенных пунктов МО Элитовский сельсовет принять активное участие в двухмесячнике по благоустройству, содержать в чистоте дворы и прилегающую к усадьбе территорию до осевых линий дорог, убрать с улиц строительный материал, сельскохозяйственную технику и бытовой мусор.</w:t>
      </w:r>
    </w:p>
    <w:p w:rsidR="004216C4" w:rsidRPr="004216C4" w:rsidRDefault="004216C4" w:rsidP="004216C4">
      <w:pPr>
        <w:widowControl w:val="0"/>
        <w:numPr>
          <w:ilvl w:val="0"/>
          <w:numId w:val="18"/>
        </w:numPr>
        <w:spacing w:after="0" w:line="336" w:lineRule="exact"/>
        <w:ind w:left="20" w:right="20" w:firstLine="360"/>
        <w:jc w:val="both"/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</w:pP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 xml:space="preserve"> Рекомендовать руководителям предприятий и организаций всех форм собственности находящихся на территории МО Элитовский сельсовет принять участие в наведении порядка на прилегающих и закрепленных за ними территориях.</w:t>
      </w:r>
    </w:p>
    <w:p w:rsidR="004216C4" w:rsidRPr="004216C4" w:rsidRDefault="004216C4" w:rsidP="004216C4">
      <w:pPr>
        <w:widowControl w:val="0"/>
        <w:numPr>
          <w:ilvl w:val="0"/>
          <w:numId w:val="18"/>
        </w:numPr>
        <w:spacing w:after="0" w:line="336" w:lineRule="exact"/>
        <w:ind w:left="20" w:right="20" w:firstLine="360"/>
        <w:jc w:val="both"/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</w:pP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 xml:space="preserve"> Контроль за исполнением настоящего распоряжения оставляю за собой.</w:t>
      </w:r>
    </w:p>
    <w:p w:rsidR="004216C4" w:rsidRPr="004216C4" w:rsidRDefault="004216C4" w:rsidP="004216C4">
      <w:pPr>
        <w:widowControl w:val="0"/>
        <w:numPr>
          <w:ilvl w:val="0"/>
          <w:numId w:val="18"/>
        </w:numPr>
        <w:spacing w:after="961" w:line="336" w:lineRule="exact"/>
        <w:ind w:left="20" w:right="20" w:firstLine="360"/>
        <w:jc w:val="both"/>
        <w:rPr>
          <w:rStyle w:val="afe"/>
          <w:rFonts w:ascii="Bookman Old Style" w:hAnsi="Bookman Old Style"/>
          <w:sz w:val="21"/>
          <w:szCs w:val="21"/>
          <w:lang w:val="x-none"/>
        </w:rPr>
      </w:pP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 xml:space="preserve"> Настоящее распоряжение вступает в силу с момента его подписания и подлежит опубликованию в газете «Элитовский вестник» и официальном сайте МО </w:t>
      </w:r>
      <w:r w:rsidRPr="004216C4">
        <w:rPr>
          <w:rStyle w:val="afe"/>
          <w:rFonts w:ascii="Bookman Old Style" w:hAnsi="Bookman Old Style"/>
          <w:sz w:val="21"/>
          <w:szCs w:val="21"/>
        </w:rPr>
        <w:t>Элитовский сельсовет.</w:t>
      </w:r>
    </w:p>
    <w:p w:rsidR="004216C4" w:rsidRPr="004216C4" w:rsidRDefault="004216C4" w:rsidP="004216C4">
      <w:pPr>
        <w:widowControl w:val="0"/>
        <w:spacing w:after="961" w:line="336" w:lineRule="exact"/>
        <w:ind w:left="20" w:right="20"/>
        <w:jc w:val="both"/>
        <w:rPr>
          <w:rFonts w:ascii="Bookman Old Style" w:hAnsi="Bookman Old Style"/>
          <w:sz w:val="21"/>
          <w:szCs w:val="21"/>
          <w:lang w:val="x-none"/>
        </w:rPr>
      </w:pPr>
      <w:r w:rsidRPr="004216C4">
        <w:rPr>
          <w:rFonts w:ascii="Bookman Old Style" w:eastAsia="Times New Roman" w:hAnsi="Bookman Old Style" w:cs="Times New Roman"/>
          <w:sz w:val="21"/>
          <w:szCs w:val="21"/>
          <w:lang w:eastAsia="x-none"/>
        </w:rPr>
        <w:lastRenderedPageBreak/>
        <w:t xml:space="preserve"> </w:t>
      </w:r>
      <w:proofErr w:type="spellStart"/>
      <w:r w:rsidRPr="004216C4">
        <w:rPr>
          <w:rFonts w:ascii="Bookman Old Style" w:eastAsia="Times New Roman" w:hAnsi="Bookman Old Style" w:cs="Times New Roman"/>
          <w:sz w:val="21"/>
          <w:szCs w:val="21"/>
          <w:lang w:eastAsia="x-none"/>
        </w:rPr>
        <w:t>И.о</w:t>
      </w:r>
      <w:proofErr w:type="spellEnd"/>
      <w:r w:rsidRPr="004216C4">
        <w:rPr>
          <w:rFonts w:ascii="Bookman Old Style" w:eastAsia="Times New Roman" w:hAnsi="Bookman Old Style" w:cs="Times New Roman"/>
          <w:sz w:val="21"/>
          <w:szCs w:val="21"/>
          <w:lang w:eastAsia="x-none"/>
        </w:rPr>
        <w:t xml:space="preserve">. </w:t>
      </w: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>Глав</w:t>
      </w:r>
      <w:r w:rsidRPr="004216C4">
        <w:rPr>
          <w:rFonts w:ascii="Bookman Old Style" w:eastAsia="Times New Roman" w:hAnsi="Bookman Old Style" w:cs="Times New Roman"/>
          <w:sz w:val="21"/>
          <w:szCs w:val="21"/>
          <w:lang w:eastAsia="x-none"/>
        </w:rPr>
        <w:t>ы</w:t>
      </w: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 xml:space="preserve"> сельсовета</w:t>
      </w:r>
      <w:r w:rsidRPr="004216C4">
        <w:rPr>
          <w:rFonts w:ascii="Bookman Old Style" w:eastAsia="Times New Roman" w:hAnsi="Bookman Old Style" w:cs="Times New Roman"/>
          <w:sz w:val="21"/>
          <w:szCs w:val="21"/>
          <w:lang w:val="x-none" w:eastAsia="x-none"/>
        </w:rPr>
        <w:tab/>
      </w:r>
      <w:r>
        <w:rPr>
          <w:rFonts w:ascii="Bookman Old Style" w:eastAsia="Times New Roman" w:hAnsi="Bookman Old Style" w:cs="Times New Roman"/>
          <w:sz w:val="21"/>
          <w:szCs w:val="21"/>
          <w:lang w:eastAsia="x-none"/>
        </w:rPr>
        <w:t xml:space="preserve">                                                                         </w:t>
      </w:r>
      <w:r w:rsidRPr="004216C4">
        <w:rPr>
          <w:rFonts w:ascii="Bookman Old Style" w:eastAsia="Times New Roman" w:hAnsi="Bookman Old Style" w:cs="Times New Roman"/>
          <w:sz w:val="21"/>
          <w:szCs w:val="21"/>
          <w:lang w:eastAsia="x-none"/>
        </w:rPr>
        <w:t>Е.В. Щемелев</w:t>
      </w:r>
    </w:p>
    <w:p w:rsidR="004216C4" w:rsidRPr="004216C4" w:rsidRDefault="004216C4" w:rsidP="004216C4">
      <w:pPr>
        <w:widowControl w:val="0"/>
        <w:spacing w:after="424" w:line="254" w:lineRule="exact"/>
        <w:ind w:left="6946" w:right="40"/>
        <w:jc w:val="center"/>
        <w:rPr>
          <w:rFonts w:ascii="Bookman Old Style" w:eastAsia="Times New Roman" w:hAnsi="Bookman Old Style" w:cs="Times New Roman"/>
          <w:lang w:val="x-none" w:eastAsia="x-none"/>
        </w:rPr>
      </w:pPr>
      <w:proofErr w:type="spellStart"/>
      <w:r w:rsidRPr="004216C4">
        <w:rPr>
          <w:rFonts w:ascii="Bookman Old Style" w:eastAsia="Times New Roman" w:hAnsi="Bookman Old Style" w:cs="Times New Roman"/>
          <w:lang w:val="x-none" w:eastAsia="x-none"/>
        </w:rPr>
        <w:t>Прило</w:t>
      </w:r>
      <w:r w:rsidRPr="004216C4">
        <w:rPr>
          <w:rFonts w:ascii="Bookman Old Style" w:eastAsia="Times New Roman" w:hAnsi="Bookman Old Style" w:cs="Times New Roman"/>
          <w:lang w:eastAsia="x-none"/>
        </w:rPr>
        <w:t>ж</w:t>
      </w:r>
      <w:r w:rsidRPr="004216C4">
        <w:rPr>
          <w:rFonts w:ascii="Bookman Old Style" w:eastAsia="Times New Roman" w:hAnsi="Bookman Old Style" w:cs="Times New Roman"/>
          <w:lang w:val="x-none" w:eastAsia="x-none"/>
        </w:rPr>
        <w:t>ение</w:t>
      </w:r>
      <w:proofErr w:type="spellEnd"/>
      <w:r w:rsidRPr="004216C4">
        <w:rPr>
          <w:rFonts w:ascii="Bookman Old Style" w:eastAsia="Times New Roman" w:hAnsi="Bookman Old Style" w:cs="Times New Roman"/>
          <w:lang w:val="x-none" w:eastAsia="x-none"/>
        </w:rPr>
        <w:t xml:space="preserve"> №1   к Распоряжению </w:t>
      </w:r>
      <w:r w:rsidRPr="004216C4">
        <w:rPr>
          <w:rFonts w:ascii="Bookman Old Style" w:eastAsia="Times New Roman" w:hAnsi="Bookman Old Style" w:cs="Times New Roman"/>
          <w:lang w:eastAsia="x-none"/>
        </w:rPr>
        <w:t>24</w:t>
      </w:r>
      <w:r w:rsidRPr="004216C4">
        <w:rPr>
          <w:rFonts w:ascii="Bookman Old Style" w:eastAsia="Times New Roman" w:hAnsi="Bookman Old Style" w:cs="Times New Roman"/>
          <w:lang w:val="x-none" w:eastAsia="x-none"/>
        </w:rPr>
        <w:t>-р от </w:t>
      </w:r>
      <w:r w:rsidRPr="004216C4">
        <w:rPr>
          <w:rFonts w:ascii="Bookman Old Style" w:eastAsia="Times New Roman" w:hAnsi="Bookman Old Style" w:cs="Times New Roman"/>
          <w:lang w:eastAsia="x-none"/>
        </w:rPr>
        <w:t>08</w:t>
      </w:r>
      <w:r w:rsidRPr="004216C4">
        <w:rPr>
          <w:rFonts w:ascii="Bookman Old Style" w:eastAsia="Times New Roman" w:hAnsi="Bookman Old Style" w:cs="Times New Roman"/>
          <w:lang w:val="x-none" w:eastAsia="x-none"/>
        </w:rPr>
        <w:t>.04.202</w:t>
      </w:r>
      <w:r w:rsidRPr="004216C4">
        <w:rPr>
          <w:rFonts w:ascii="Bookman Old Style" w:eastAsia="Times New Roman" w:hAnsi="Bookman Old Style" w:cs="Times New Roman"/>
          <w:lang w:eastAsia="x-none"/>
        </w:rPr>
        <w:t>4</w:t>
      </w:r>
      <w:r w:rsidRPr="004216C4">
        <w:rPr>
          <w:rFonts w:ascii="Bookman Old Style" w:eastAsia="Times New Roman" w:hAnsi="Bookman Old Style" w:cs="Times New Roman"/>
          <w:lang w:val="x-none" w:eastAsia="x-none"/>
        </w:rPr>
        <w:t>г.</w:t>
      </w:r>
    </w:p>
    <w:p w:rsidR="004216C4" w:rsidRPr="004216C4" w:rsidRDefault="004216C4" w:rsidP="004216C4">
      <w:pPr>
        <w:widowControl w:val="0"/>
        <w:spacing w:after="0" w:line="250" w:lineRule="exact"/>
        <w:ind w:right="60"/>
        <w:jc w:val="center"/>
        <w:rPr>
          <w:rFonts w:ascii="Bookman Old Style" w:eastAsia="Times New Roman" w:hAnsi="Bookman Old Style" w:cs="Times New Roman"/>
          <w:b/>
          <w:bCs/>
          <w:lang w:val="x-none" w:eastAsia="x-none"/>
        </w:rPr>
      </w:pPr>
      <w:r w:rsidRPr="004216C4">
        <w:rPr>
          <w:rFonts w:ascii="Bookman Old Style" w:eastAsia="Times New Roman" w:hAnsi="Bookman Old Style" w:cs="Times New Roman"/>
          <w:b/>
          <w:bCs/>
          <w:lang w:val="x-none" w:eastAsia="x-none"/>
        </w:rPr>
        <w:t>ПЛАН</w:t>
      </w:r>
    </w:p>
    <w:p w:rsidR="004216C4" w:rsidRPr="004216C4" w:rsidRDefault="004216C4" w:rsidP="004216C4">
      <w:pPr>
        <w:widowControl w:val="0"/>
        <w:spacing w:after="0" w:line="240" w:lineRule="auto"/>
        <w:jc w:val="center"/>
        <w:rPr>
          <w:rFonts w:ascii="Bookman Old Style" w:eastAsia="Courier New" w:hAnsi="Bookman Old Style" w:cs="Times New Roman"/>
          <w:b/>
          <w:color w:val="000000"/>
          <w:lang w:eastAsia="ru-RU" w:bidi="ru-RU"/>
        </w:rPr>
      </w:pPr>
      <w:r w:rsidRPr="004216C4">
        <w:rPr>
          <w:rFonts w:ascii="Bookman Old Style" w:eastAsia="Courier New" w:hAnsi="Bookman Old Style" w:cs="Times New Roman"/>
          <w:b/>
          <w:color w:val="000000"/>
          <w:lang w:eastAsia="ru-RU" w:bidi="ru-RU"/>
        </w:rPr>
        <w:t>мероприятий по подготовке и проведению двухмесячника по благоустройству в населенных пунктах Элитовского сельсовета</w:t>
      </w:r>
    </w:p>
    <w:p w:rsidR="004216C4" w:rsidRPr="004216C4" w:rsidRDefault="004216C4" w:rsidP="004216C4">
      <w:pPr>
        <w:widowControl w:val="0"/>
        <w:spacing w:after="730" w:line="250" w:lineRule="exact"/>
        <w:ind w:right="60"/>
        <w:rPr>
          <w:rFonts w:ascii="Bookman Old Style" w:eastAsia="Times New Roman" w:hAnsi="Bookman Old Style" w:cs="Times New Roman"/>
          <w:b/>
          <w:bCs/>
          <w:lang w:val="x-none" w:eastAsia="x-none"/>
        </w:rPr>
      </w:pPr>
      <w:r w:rsidRPr="004216C4">
        <w:rPr>
          <w:rFonts w:ascii="Bookman Old Style" w:eastAsia="Times New Roman" w:hAnsi="Bookman Old Style" w:cs="Times New Roman"/>
          <w:b/>
          <w:bCs/>
          <w:lang w:val="x-none" w:eastAsia="x-none"/>
        </w:rPr>
        <w:t xml:space="preserve"> </w:t>
      </w:r>
    </w:p>
    <w:tbl>
      <w:tblPr>
        <w:tblW w:w="9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"/>
        <w:gridCol w:w="3622"/>
        <w:gridCol w:w="3235"/>
        <w:gridCol w:w="1985"/>
      </w:tblGrid>
      <w:tr w:rsidR="004216C4" w:rsidRPr="004216C4" w:rsidTr="003D3EE7">
        <w:tc>
          <w:tcPr>
            <w:tcW w:w="906" w:type="dxa"/>
            <w:vAlign w:val="center"/>
          </w:tcPr>
          <w:p w:rsidR="004216C4" w:rsidRPr="004216C4" w:rsidRDefault="004216C4" w:rsidP="004216C4">
            <w:pPr>
              <w:widowControl w:val="0"/>
              <w:spacing w:after="60" w:line="260" w:lineRule="exact"/>
              <w:ind w:left="26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№</w:t>
            </w:r>
          </w:p>
          <w:p w:rsidR="004216C4" w:rsidRPr="004216C4" w:rsidRDefault="004216C4" w:rsidP="004216C4">
            <w:pPr>
              <w:widowControl w:val="0"/>
              <w:spacing w:before="60" w:after="0" w:line="260" w:lineRule="exact"/>
              <w:ind w:left="26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proofErr w:type="gramStart"/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п</w:t>
            </w:r>
            <w:proofErr w:type="gramEnd"/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/п</w:t>
            </w:r>
          </w:p>
        </w:tc>
        <w:tc>
          <w:tcPr>
            <w:tcW w:w="3622" w:type="dxa"/>
          </w:tcPr>
          <w:p w:rsidR="004216C4" w:rsidRPr="004216C4" w:rsidRDefault="004216C4" w:rsidP="004216C4">
            <w:pPr>
              <w:widowControl w:val="0"/>
              <w:spacing w:after="0" w:line="210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Наименование мероприятий</w:t>
            </w:r>
          </w:p>
        </w:tc>
        <w:tc>
          <w:tcPr>
            <w:tcW w:w="3235" w:type="dxa"/>
            <w:vAlign w:val="center"/>
          </w:tcPr>
          <w:p w:rsidR="004216C4" w:rsidRPr="004216C4" w:rsidRDefault="004216C4" w:rsidP="004216C4">
            <w:pPr>
              <w:widowControl w:val="0"/>
              <w:spacing w:after="0" w:line="278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proofErr w:type="gramStart"/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Ответственные</w:t>
            </w:r>
            <w:proofErr w:type="gramEnd"/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 xml:space="preserve"> за исполнением</w:t>
            </w:r>
          </w:p>
        </w:tc>
        <w:tc>
          <w:tcPr>
            <w:tcW w:w="1985" w:type="dxa"/>
            <w:vAlign w:val="center"/>
          </w:tcPr>
          <w:p w:rsidR="004216C4" w:rsidRPr="004216C4" w:rsidRDefault="004216C4" w:rsidP="004216C4">
            <w:pPr>
              <w:widowControl w:val="0"/>
              <w:spacing w:after="120" w:line="210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Сроки</w:t>
            </w:r>
          </w:p>
          <w:p w:rsidR="004216C4" w:rsidRPr="004216C4" w:rsidRDefault="004216C4" w:rsidP="004216C4">
            <w:pPr>
              <w:widowControl w:val="0"/>
              <w:spacing w:before="120" w:after="0" w:line="210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исполнения</w:t>
            </w:r>
          </w:p>
        </w:tc>
      </w:tr>
      <w:tr w:rsidR="004216C4" w:rsidRPr="004216C4" w:rsidTr="003D3EE7">
        <w:tc>
          <w:tcPr>
            <w:tcW w:w="906" w:type="dxa"/>
          </w:tcPr>
          <w:p w:rsidR="004216C4" w:rsidRPr="004216C4" w:rsidRDefault="004216C4" w:rsidP="004216C4">
            <w:pPr>
              <w:widowControl w:val="0"/>
              <w:spacing w:after="0" w:line="240" w:lineRule="exact"/>
              <w:ind w:left="34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1.</w:t>
            </w:r>
          </w:p>
        </w:tc>
        <w:tc>
          <w:tcPr>
            <w:tcW w:w="3622" w:type="dxa"/>
            <w:vAlign w:val="center"/>
          </w:tcPr>
          <w:p w:rsidR="004216C4" w:rsidRPr="004216C4" w:rsidRDefault="004216C4" w:rsidP="004216C4">
            <w:pPr>
              <w:widowControl w:val="0"/>
              <w:spacing w:after="0" w:line="317" w:lineRule="exact"/>
              <w:jc w:val="both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Информирование населения о проведении 2-х месячника по благоустройству.</w:t>
            </w:r>
          </w:p>
        </w:tc>
        <w:tc>
          <w:tcPr>
            <w:tcW w:w="3235" w:type="dxa"/>
            <w:vAlign w:val="bottom"/>
          </w:tcPr>
          <w:p w:rsidR="004216C4" w:rsidRPr="004216C4" w:rsidRDefault="004216C4" w:rsidP="004216C4">
            <w:pPr>
              <w:widowControl w:val="0"/>
              <w:spacing w:after="0" w:line="298" w:lineRule="exact"/>
              <w:ind w:left="8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Администрация</w:t>
            </w:r>
          </w:p>
          <w:p w:rsidR="004216C4" w:rsidRPr="004216C4" w:rsidRDefault="004216C4" w:rsidP="004216C4">
            <w:pPr>
              <w:widowControl w:val="0"/>
              <w:spacing w:after="0" w:line="298" w:lineRule="exact"/>
              <w:ind w:left="8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сельсовета,</w:t>
            </w:r>
          </w:p>
          <w:p w:rsidR="004216C4" w:rsidRPr="004216C4" w:rsidRDefault="004216C4" w:rsidP="004216C4">
            <w:pPr>
              <w:widowControl w:val="0"/>
              <w:spacing w:after="0" w:line="298" w:lineRule="exact"/>
              <w:ind w:left="8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депутаты сельского Совета</w:t>
            </w:r>
          </w:p>
          <w:p w:rsidR="004216C4" w:rsidRPr="004216C4" w:rsidRDefault="004216C4" w:rsidP="004216C4">
            <w:pPr>
              <w:widowControl w:val="0"/>
              <w:spacing w:after="0" w:line="298" w:lineRule="exact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</w:p>
        </w:tc>
        <w:tc>
          <w:tcPr>
            <w:tcW w:w="1985" w:type="dxa"/>
          </w:tcPr>
          <w:p w:rsidR="004216C4" w:rsidRPr="004216C4" w:rsidRDefault="004216C4" w:rsidP="004216C4">
            <w:pPr>
              <w:widowControl w:val="0"/>
              <w:spacing w:after="0" w:line="260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До 14.04.2024</w:t>
            </w:r>
          </w:p>
        </w:tc>
      </w:tr>
      <w:tr w:rsidR="004216C4" w:rsidRPr="004216C4" w:rsidTr="003D3EE7">
        <w:tc>
          <w:tcPr>
            <w:tcW w:w="906" w:type="dxa"/>
          </w:tcPr>
          <w:p w:rsidR="004216C4" w:rsidRPr="004216C4" w:rsidRDefault="004216C4" w:rsidP="004216C4">
            <w:pPr>
              <w:widowControl w:val="0"/>
              <w:spacing w:after="0" w:line="260" w:lineRule="exact"/>
              <w:ind w:left="34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2.</w:t>
            </w:r>
          </w:p>
        </w:tc>
        <w:tc>
          <w:tcPr>
            <w:tcW w:w="3622" w:type="dxa"/>
            <w:vAlign w:val="center"/>
          </w:tcPr>
          <w:p w:rsidR="004216C4" w:rsidRPr="004216C4" w:rsidRDefault="004216C4" w:rsidP="004216C4">
            <w:pPr>
              <w:widowControl w:val="0"/>
              <w:spacing w:after="0" w:line="317" w:lineRule="exact"/>
              <w:jc w:val="both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Наведение надлежащего санитарного порядка на территориях, закрепленных за предприятиями, организациями и индивидуальными предпринимателями.</w:t>
            </w:r>
          </w:p>
          <w:p w:rsidR="004216C4" w:rsidRPr="004216C4" w:rsidRDefault="004216C4" w:rsidP="004216C4">
            <w:pPr>
              <w:widowControl w:val="0"/>
              <w:spacing w:after="0" w:line="317" w:lineRule="exact"/>
              <w:jc w:val="both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</w:p>
        </w:tc>
        <w:tc>
          <w:tcPr>
            <w:tcW w:w="3235" w:type="dxa"/>
          </w:tcPr>
          <w:p w:rsidR="004216C4" w:rsidRPr="004216C4" w:rsidRDefault="004216C4" w:rsidP="004216C4">
            <w:pPr>
              <w:widowControl w:val="0"/>
              <w:spacing w:after="0" w:line="322" w:lineRule="exact"/>
              <w:ind w:left="8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Руководители организаций, предприятий, независимо от форм собственности.</w:t>
            </w:r>
          </w:p>
        </w:tc>
        <w:tc>
          <w:tcPr>
            <w:tcW w:w="1985" w:type="dxa"/>
          </w:tcPr>
          <w:p w:rsidR="004216C4" w:rsidRPr="004216C4" w:rsidRDefault="004216C4" w:rsidP="004216C4">
            <w:pPr>
              <w:widowControl w:val="0"/>
              <w:spacing w:after="0" w:line="322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Постоянно</w:t>
            </w:r>
          </w:p>
        </w:tc>
      </w:tr>
      <w:tr w:rsidR="004216C4" w:rsidRPr="004216C4" w:rsidTr="003D3EE7">
        <w:tc>
          <w:tcPr>
            <w:tcW w:w="906" w:type="dxa"/>
          </w:tcPr>
          <w:p w:rsidR="004216C4" w:rsidRPr="004216C4" w:rsidRDefault="004216C4" w:rsidP="004216C4">
            <w:pPr>
              <w:widowControl w:val="0"/>
              <w:spacing w:after="0" w:line="260" w:lineRule="exact"/>
              <w:ind w:left="34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3.</w:t>
            </w:r>
          </w:p>
        </w:tc>
        <w:tc>
          <w:tcPr>
            <w:tcW w:w="3622" w:type="dxa"/>
          </w:tcPr>
          <w:p w:rsidR="004216C4" w:rsidRPr="004216C4" w:rsidRDefault="004216C4" w:rsidP="004216C4">
            <w:pPr>
              <w:widowControl w:val="0"/>
              <w:spacing w:after="0" w:line="317" w:lineRule="exact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Приведение и содержание торговых точек и прилегающей территории в порядок</w:t>
            </w:r>
          </w:p>
          <w:p w:rsidR="004216C4" w:rsidRPr="004216C4" w:rsidRDefault="004216C4" w:rsidP="004216C4">
            <w:pPr>
              <w:widowControl w:val="0"/>
              <w:spacing w:after="0" w:line="317" w:lineRule="exact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</w:p>
        </w:tc>
        <w:tc>
          <w:tcPr>
            <w:tcW w:w="3235" w:type="dxa"/>
          </w:tcPr>
          <w:p w:rsidR="004216C4" w:rsidRPr="004216C4" w:rsidRDefault="004216C4" w:rsidP="004216C4">
            <w:pPr>
              <w:widowControl w:val="0"/>
              <w:spacing w:after="0" w:line="317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Владельцы торговых точек и арендаторы</w:t>
            </w:r>
          </w:p>
        </w:tc>
        <w:tc>
          <w:tcPr>
            <w:tcW w:w="1985" w:type="dxa"/>
          </w:tcPr>
          <w:p w:rsidR="004216C4" w:rsidRPr="004216C4" w:rsidRDefault="004216C4" w:rsidP="004216C4">
            <w:pPr>
              <w:widowControl w:val="0"/>
              <w:spacing w:after="0" w:line="260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постоянно</w:t>
            </w:r>
          </w:p>
        </w:tc>
      </w:tr>
      <w:tr w:rsidR="004216C4" w:rsidRPr="004216C4" w:rsidTr="003D3EE7">
        <w:tc>
          <w:tcPr>
            <w:tcW w:w="906" w:type="dxa"/>
          </w:tcPr>
          <w:p w:rsidR="004216C4" w:rsidRPr="004216C4" w:rsidRDefault="004216C4" w:rsidP="004216C4">
            <w:pPr>
              <w:widowControl w:val="0"/>
              <w:spacing w:after="0" w:line="260" w:lineRule="exact"/>
              <w:ind w:left="34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4.</w:t>
            </w:r>
          </w:p>
        </w:tc>
        <w:tc>
          <w:tcPr>
            <w:tcW w:w="3622" w:type="dxa"/>
          </w:tcPr>
          <w:p w:rsidR="004216C4" w:rsidRPr="004216C4" w:rsidRDefault="004216C4" w:rsidP="004216C4">
            <w:pPr>
              <w:widowControl w:val="0"/>
              <w:spacing w:after="0" w:line="322" w:lineRule="exact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Приведение в надлежащий порядок  памятников погибшим воинам.</w:t>
            </w:r>
          </w:p>
          <w:p w:rsidR="004216C4" w:rsidRPr="004216C4" w:rsidRDefault="004216C4" w:rsidP="004216C4">
            <w:pPr>
              <w:widowControl w:val="0"/>
              <w:spacing w:after="0" w:line="322" w:lineRule="exact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</w:p>
        </w:tc>
        <w:tc>
          <w:tcPr>
            <w:tcW w:w="3235" w:type="dxa"/>
          </w:tcPr>
          <w:p w:rsidR="004216C4" w:rsidRPr="004216C4" w:rsidRDefault="004216C4" w:rsidP="004216C4">
            <w:pPr>
              <w:widowControl w:val="0"/>
              <w:spacing w:after="0" w:line="322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Глава сельсовета</w:t>
            </w:r>
          </w:p>
          <w:p w:rsidR="004216C4" w:rsidRPr="004216C4" w:rsidRDefault="004216C4" w:rsidP="004216C4">
            <w:pPr>
              <w:widowControl w:val="0"/>
              <w:spacing w:after="0" w:line="322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</w:p>
        </w:tc>
        <w:tc>
          <w:tcPr>
            <w:tcW w:w="1985" w:type="dxa"/>
          </w:tcPr>
          <w:p w:rsidR="004216C4" w:rsidRPr="004216C4" w:rsidRDefault="004216C4" w:rsidP="004216C4">
            <w:pPr>
              <w:widowControl w:val="0"/>
              <w:spacing w:after="0" w:line="260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До 08.05.2024</w:t>
            </w:r>
          </w:p>
        </w:tc>
      </w:tr>
      <w:tr w:rsidR="004216C4" w:rsidRPr="004216C4" w:rsidTr="003D3EE7">
        <w:tc>
          <w:tcPr>
            <w:tcW w:w="906" w:type="dxa"/>
          </w:tcPr>
          <w:p w:rsidR="004216C4" w:rsidRPr="004216C4" w:rsidRDefault="004216C4" w:rsidP="004216C4">
            <w:pPr>
              <w:widowControl w:val="0"/>
              <w:spacing w:after="0" w:line="260" w:lineRule="exact"/>
              <w:ind w:left="34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5.</w:t>
            </w:r>
          </w:p>
        </w:tc>
        <w:tc>
          <w:tcPr>
            <w:tcW w:w="3622" w:type="dxa"/>
          </w:tcPr>
          <w:p w:rsidR="004216C4" w:rsidRPr="004216C4" w:rsidRDefault="004216C4" w:rsidP="004216C4">
            <w:pPr>
              <w:widowControl w:val="0"/>
              <w:spacing w:after="0" w:line="317" w:lineRule="exact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 xml:space="preserve">Уборка мест захоронений на территориях кладбищ </w:t>
            </w:r>
          </w:p>
        </w:tc>
        <w:tc>
          <w:tcPr>
            <w:tcW w:w="3235" w:type="dxa"/>
            <w:vAlign w:val="bottom"/>
          </w:tcPr>
          <w:p w:rsidR="004216C4" w:rsidRPr="004216C4" w:rsidRDefault="004216C4" w:rsidP="004216C4">
            <w:pPr>
              <w:widowControl w:val="0"/>
              <w:spacing w:after="0" w:line="317" w:lineRule="exact"/>
              <w:ind w:left="60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 xml:space="preserve">Жители сельсовета; Смотрители кладбищ Михайлов В.М., </w:t>
            </w:r>
            <w:proofErr w:type="spellStart"/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Коноплянкин</w:t>
            </w:r>
            <w:proofErr w:type="spellEnd"/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 xml:space="preserve">  Н.В., </w:t>
            </w:r>
            <w:proofErr w:type="spellStart"/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Макошин</w:t>
            </w:r>
            <w:proofErr w:type="spellEnd"/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 xml:space="preserve"> С.А.</w:t>
            </w:r>
          </w:p>
          <w:p w:rsidR="004216C4" w:rsidRPr="004216C4" w:rsidRDefault="004216C4" w:rsidP="004216C4">
            <w:pPr>
              <w:widowControl w:val="0"/>
              <w:spacing w:after="0" w:line="317" w:lineRule="exact"/>
              <w:ind w:left="60"/>
              <w:rPr>
                <w:rFonts w:ascii="Bookman Old Style" w:eastAsia="Times New Roman" w:hAnsi="Bookman Old Style" w:cs="Times New Roman"/>
                <w:color w:val="000000"/>
                <w:u w:val="single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Гартман И.В.</w:t>
            </w:r>
          </w:p>
        </w:tc>
        <w:tc>
          <w:tcPr>
            <w:tcW w:w="1985" w:type="dxa"/>
          </w:tcPr>
          <w:p w:rsidR="004216C4" w:rsidRPr="004216C4" w:rsidRDefault="004216C4" w:rsidP="004216C4">
            <w:pPr>
              <w:widowControl w:val="0"/>
              <w:spacing w:after="0" w:line="260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</w:p>
          <w:p w:rsidR="004216C4" w:rsidRPr="004216C4" w:rsidRDefault="004216C4" w:rsidP="004216C4">
            <w:pPr>
              <w:widowControl w:val="0"/>
              <w:spacing w:after="0" w:line="260" w:lineRule="exact"/>
              <w:jc w:val="center"/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</w:pPr>
            <w:r w:rsidRPr="004216C4">
              <w:rPr>
                <w:rFonts w:ascii="Bookman Old Style" w:eastAsia="Times New Roman" w:hAnsi="Bookman Old Style" w:cs="Times New Roman"/>
                <w:color w:val="000000"/>
                <w:lang w:eastAsia="ru-RU" w:bidi="ru-RU"/>
              </w:rPr>
              <w:t>До 15.06.2024</w:t>
            </w:r>
          </w:p>
        </w:tc>
      </w:tr>
    </w:tbl>
    <w:p w:rsidR="004216C4" w:rsidRPr="004216C4" w:rsidRDefault="004216C4" w:rsidP="004216C4">
      <w:pPr>
        <w:widowControl w:val="0"/>
        <w:spacing w:after="730" w:line="250" w:lineRule="exact"/>
        <w:ind w:right="60"/>
        <w:jc w:val="center"/>
        <w:rPr>
          <w:rFonts w:ascii="Bookman Old Style" w:eastAsia="Times New Roman" w:hAnsi="Bookman Old Style" w:cs="Times New Roman"/>
          <w:b/>
          <w:bCs/>
          <w:lang w:val="x-none" w:eastAsia="x-none"/>
        </w:rPr>
      </w:pPr>
    </w:p>
    <w:p w:rsidR="004216C4" w:rsidRPr="004216C4" w:rsidRDefault="004216C4" w:rsidP="004216C4">
      <w:pPr>
        <w:widowControl w:val="0"/>
        <w:spacing w:after="0" w:line="240" w:lineRule="auto"/>
        <w:rPr>
          <w:rFonts w:ascii="Bookman Old Style" w:eastAsia="Courier New" w:hAnsi="Bookman Old Style" w:cs="Courier New"/>
          <w:color w:val="000000"/>
          <w:lang w:eastAsia="ru-RU" w:bidi="ru-RU"/>
        </w:rPr>
      </w:pPr>
    </w:p>
    <w:p w:rsidR="004216C4" w:rsidRPr="004216C4" w:rsidRDefault="004216C4" w:rsidP="004216C4">
      <w:pPr>
        <w:widowControl w:val="0"/>
        <w:spacing w:after="0" w:line="240" w:lineRule="auto"/>
        <w:rPr>
          <w:rFonts w:ascii="Bookman Old Style" w:eastAsia="Courier New" w:hAnsi="Bookman Old Style" w:cs="Courier New"/>
          <w:color w:val="000000"/>
          <w:lang w:eastAsia="ru-RU" w:bidi="ru-RU"/>
        </w:rPr>
      </w:pPr>
    </w:p>
    <w:p w:rsidR="004216C4" w:rsidRDefault="004216C4" w:rsidP="004216C4">
      <w:pPr>
        <w:widowControl w:val="0"/>
        <w:spacing w:after="0" w:line="240" w:lineRule="auto"/>
        <w:rPr>
          <w:rFonts w:ascii="Bookman Old Style" w:eastAsia="Courier New" w:hAnsi="Bookman Old Style" w:cs="Courier New"/>
          <w:color w:val="000000"/>
          <w:lang w:eastAsia="ru-RU" w:bidi="ru-RU"/>
        </w:rPr>
      </w:pPr>
    </w:p>
    <w:p w:rsidR="004216C4" w:rsidRDefault="004216C4" w:rsidP="004216C4">
      <w:pPr>
        <w:widowControl w:val="0"/>
        <w:spacing w:after="0" w:line="240" w:lineRule="auto"/>
        <w:rPr>
          <w:rFonts w:ascii="Bookman Old Style" w:eastAsia="Courier New" w:hAnsi="Bookman Old Style" w:cs="Courier New"/>
          <w:color w:val="000000"/>
          <w:lang w:eastAsia="ru-RU" w:bidi="ru-RU"/>
        </w:rPr>
      </w:pPr>
    </w:p>
    <w:p w:rsidR="004216C4" w:rsidRDefault="004216C4" w:rsidP="004216C4">
      <w:pPr>
        <w:rPr>
          <w:rFonts w:ascii="Bookman Old Style" w:eastAsia="Calibri" w:hAnsi="Bookman Old Style" w:cs="Times New Roman"/>
        </w:rPr>
      </w:pPr>
    </w:p>
    <w:p w:rsidR="004216C4" w:rsidRPr="004216C4" w:rsidRDefault="004216C4" w:rsidP="004216C4">
      <w:pPr>
        <w:widowControl w:val="0"/>
        <w:spacing w:after="0" w:line="322" w:lineRule="exact"/>
        <w:ind w:right="20"/>
        <w:rPr>
          <w:rFonts w:ascii="Bookman Old Style" w:eastAsia="Times New Roman" w:hAnsi="Bookman Old Style" w:cs="Times New Roman"/>
          <w:b/>
          <w:bCs/>
          <w:lang w:eastAsia="x-none"/>
        </w:rPr>
      </w:pPr>
      <w:r>
        <w:rPr>
          <w:rFonts w:ascii="Bookman Old Style" w:hAnsi="Bookman Old Style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F48E044" wp14:editId="19D05650">
            <wp:simplePos x="0" y="0"/>
            <wp:positionH relativeFrom="column">
              <wp:posOffset>2357606</wp:posOffset>
            </wp:positionH>
            <wp:positionV relativeFrom="paragraph">
              <wp:align>top</wp:align>
            </wp:positionV>
            <wp:extent cx="579120" cy="73787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eastAsia="Times New Roman" w:hAnsi="Bookman Old Style" w:cs="Times New Roman"/>
          <w:b/>
          <w:bCs/>
          <w:lang w:eastAsia="x-none"/>
        </w:rPr>
        <w:br w:type="textWrapping" w:clear="all"/>
      </w:r>
    </w:p>
    <w:p w:rsidR="004216C4" w:rsidRPr="004216C4" w:rsidRDefault="004216C4" w:rsidP="004216C4">
      <w:pPr>
        <w:widowControl w:val="0"/>
        <w:spacing w:after="0" w:line="322" w:lineRule="exact"/>
        <w:ind w:right="20"/>
        <w:jc w:val="center"/>
        <w:rPr>
          <w:rFonts w:ascii="Bookman Old Style" w:eastAsia="Times New Roman" w:hAnsi="Bookman Old Style" w:cs="Times New Roman"/>
          <w:b/>
          <w:bCs/>
          <w:lang w:val="x-none" w:eastAsia="x-none"/>
        </w:rPr>
      </w:pPr>
      <w:r w:rsidRPr="004216C4">
        <w:rPr>
          <w:rFonts w:ascii="Bookman Old Style" w:eastAsia="Times New Roman" w:hAnsi="Bookman Old Style" w:cs="Times New Roman"/>
          <w:b/>
          <w:bCs/>
          <w:lang w:val="x-none" w:eastAsia="x-none"/>
        </w:rPr>
        <w:t xml:space="preserve">АДМИНИСТРАЦИЯ ЭЛИТОВСКОГО СЕЛЬСОВЕТА </w:t>
      </w:r>
    </w:p>
    <w:p w:rsidR="004216C4" w:rsidRPr="004216C4" w:rsidRDefault="004216C4" w:rsidP="004216C4">
      <w:pPr>
        <w:widowControl w:val="0"/>
        <w:spacing w:after="0" w:line="322" w:lineRule="exact"/>
        <w:ind w:right="20"/>
        <w:jc w:val="center"/>
        <w:rPr>
          <w:rFonts w:ascii="Bookman Old Style" w:eastAsia="Times New Roman" w:hAnsi="Bookman Old Style" w:cs="Times New Roman"/>
          <w:b/>
          <w:bCs/>
          <w:lang w:val="x-none" w:eastAsia="x-none"/>
        </w:rPr>
      </w:pPr>
      <w:r w:rsidRPr="004216C4">
        <w:rPr>
          <w:rFonts w:ascii="Bookman Old Style" w:eastAsia="Times New Roman" w:hAnsi="Bookman Old Style" w:cs="Times New Roman"/>
          <w:b/>
          <w:bCs/>
          <w:lang w:val="x-none" w:eastAsia="x-none"/>
        </w:rPr>
        <w:t>ЕМЕЛЬЯНОВСКОГО РАЙОНА КРАСНОЯРСКОГО КРАЯ</w:t>
      </w:r>
    </w:p>
    <w:p w:rsidR="004216C4" w:rsidRPr="004216C4" w:rsidRDefault="004216C4" w:rsidP="004216C4">
      <w:pPr>
        <w:widowControl w:val="0"/>
        <w:spacing w:after="293" w:line="280" w:lineRule="exact"/>
        <w:rPr>
          <w:rFonts w:ascii="Bookman Old Style" w:eastAsia="Impact" w:hAnsi="Bookman Old Style" w:cs="Times New Roman"/>
          <w:lang w:val="x-none" w:eastAsia="x-none"/>
        </w:rPr>
      </w:pPr>
    </w:p>
    <w:p w:rsidR="004216C4" w:rsidRPr="004216C4" w:rsidRDefault="004216C4" w:rsidP="004216C4">
      <w:pPr>
        <w:widowControl w:val="0"/>
        <w:spacing w:after="662" w:line="260" w:lineRule="exact"/>
        <w:ind w:right="20"/>
        <w:jc w:val="center"/>
        <w:rPr>
          <w:rFonts w:ascii="Bookman Old Style" w:eastAsia="Times New Roman" w:hAnsi="Bookman Old Style" w:cs="Times New Roman"/>
          <w:b/>
          <w:bCs/>
          <w:lang w:val="x-none" w:eastAsia="x-none"/>
        </w:rPr>
      </w:pPr>
      <w:r w:rsidRPr="004216C4">
        <w:rPr>
          <w:rFonts w:ascii="Bookman Old Style" w:eastAsia="Times New Roman" w:hAnsi="Bookman Old Style" w:cs="Times New Roman"/>
          <w:b/>
          <w:bCs/>
          <w:lang w:val="x-none" w:eastAsia="x-none"/>
        </w:rPr>
        <w:t>РАСПОРЯЖЕНИЕ</w:t>
      </w:r>
    </w:p>
    <w:p w:rsidR="004216C4" w:rsidRPr="004216C4" w:rsidRDefault="004216C4" w:rsidP="004216C4">
      <w:pPr>
        <w:widowControl w:val="0"/>
        <w:tabs>
          <w:tab w:val="center" w:pos="2948"/>
          <w:tab w:val="right" w:pos="4249"/>
          <w:tab w:val="right" w:pos="5089"/>
          <w:tab w:val="right" w:pos="9781"/>
        </w:tabs>
        <w:spacing w:after="614" w:line="260" w:lineRule="exact"/>
        <w:ind w:left="20" w:right="-434"/>
        <w:jc w:val="both"/>
        <w:rPr>
          <w:rFonts w:ascii="Bookman Old Style" w:eastAsia="Times New Roman" w:hAnsi="Bookman Old Style" w:cs="Times New Roman"/>
          <w:lang w:val="x-none" w:eastAsia="x-none"/>
        </w:rPr>
      </w:pPr>
      <w:r w:rsidRPr="004216C4">
        <w:rPr>
          <w:rFonts w:ascii="Bookman Old Style" w:eastAsia="Times New Roman" w:hAnsi="Bookman Old Style" w:cs="Times New Roman"/>
          <w:lang w:eastAsia="x-none"/>
        </w:rPr>
        <w:t>12</w:t>
      </w:r>
      <w:r w:rsidRPr="004216C4">
        <w:rPr>
          <w:rFonts w:ascii="Bookman Old Style" w:eastAsia="Times New Roman" w:hAnsi="Bookman Old Style" w:cs="Times New Roman"/>
          <w:lang w:val="x-none" w:eastAsia="x-none"/>
        </w:rPr>
        <w:t>.04.202</w:t>
      </w:r>
      <w:r w:rsidRPr="004216C4">
        <w:rPr>
          <w:rFonts w:ascii="Bookman Old Style" w:eastAsia="Times New Roman" w:hAnsi="Bookman Old Style" w:cs="Times New Roman"/>
          <w:lang w:eastAsia="x-none"/>
        </w:rPr>
        <w:t>4</w:t>
      </w:r>
      <w:r w:rsidRPr="004216C4">
        <w:rPr>
          <w:rFonts w:ascii="Bookman Old Style" w:eastAsia="Times New Roman" w:hAnsi="Bookman Old Style" w:cs="Times New Roman"/>
          <w:lang w:val="x-none" w:eastAsia="x-none"/>
        </w:rPr>
        <w:t>г.</w:t>
      </w:r>
      <w:r w:rsidRPr="004216C4">
        <w:rPr>
          <w:rFonts w:ascii="Bookman Old Style" w:eastAsia="Times New Roman" w:hAnsi="Bookman Old Style" w:cs="Times New Roman"/>
          <w:lang w:val="x-none" w:eastAsia="x-none"/>
        </w:rPr>
        <w:tab/>
        <w:t xml:space="preserve">       </w:t>
      </w:r>
      <w:r w:rsidRPr="004216C4">
        <w:rPr>
          <w:rFonts w:ascii="Bookman Old Style" w:eastAsia="Times New Roman" w:hAnsi="Bookman Old Style" w:cs="Times New Roman"/>
          <w:color w:val="000000"/>
          <w:lang w:eastAsia="ru-RU" w:bidi="ru-RU"/>
        </w:rPr>
        <w:tab/>
      </w:r>
      <w:r w:rsidRPr="004216C4">
        <w:rPr>
          <w:rFonts w:ascii="Bookman Old Style" w:eastAsia="Times New Roman" w:hAnsi="Bookman Old Style" w:cs="Times New Roman"/>
          <w:lang w:val="x-none" w:eastAsia="x-none"/>
        </w:rPr>
        <w:t>п.</w:t>
      </w:r>
      <w:r w:rsidRPr="004216C4">
        <w:rPr>
          <w:rFonts w:ascii="Bookman Old Style" w:eastAsia="Times New Roman" w:hAnsi="Bookman Old Style" w:cs="Times New Roman"/>
          <w:lang w:val="x-none" w:eastAsia="x-none"/>
        </w:rPr>
        <w:tab/>
        <w:t xml:space="preserve">Элита                                             </w:t>
      </w:r>
      <w:r w:rsidRPr="004216C4">
        <w:rPr>
          <w:rFonts w:ascii="Bookman Old Style" w:eastAsia="Times New Roman" w:hAnsi="Bookman Old Style" w:cs="Times New Roman"/>
          <w:color w:val="000000"/>
          <w:lang w:eastAsia="ru-RU" w:bidi="ru-RU"/>
        </w:rPr>
        <w:t>№ 27-р</w:t>
      </w: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b/>
          <w:lang w:eastAsia="ru-RU"/>
        </w:rPr>
      </w:pPr>
      <w:r w:rsidRPr="004216C4">
        <w:rPr>
          <w:rFonts w:ascii="Bookman Old Style" w:eastAsia="Times New Roman" w:hAnsi="Bookman Old Style" w:cs="Times New Roman"/>
          <w:b/>
          <w:lang w:eastAsia="ru-RU"/>
        </w:rPr>
        <w:t xml:space="preserve">О ведении электронных </w:t>
      </w:r>
      <w:proofErr w:type="spellStart"/>
      <w:r w:rsidRPr="004216C4">
        <w:rPr>
          <w:rFonts w:ascii="Bookman Old Style" w:eastAsia="Times New Roman" w:hAnsi="Bookman Old Style" w:cs="Times New Roman"/>
          <w:b/>
          <w:lang w:eastAsia="ru-RU"/>
        </w:rPr>
        <w:t>похозяйственных</w:t>
      </w:r>
      <w:proofErr w:type="spellEnd"/>
      <w:r w:rsidRPr="004216C4">
        <w:rPr>
          <w:rFonts w:ascii="Bookman Old Style" w:eastAsia="Times New Roman" w:hAnsi="Bookman Old Style" w:cs="Times New Roman"/>
          <w:b/>
          <w:lang w:eastAsia="ru-RU"/>
        </w:rPr>
        <w:t xml:space="preserve"> книг</w:t>
      </w:r>
    </w:p>
    <w:p w:rsidR="004216C4" w:rsidRPr="004216C4" w:rsidRDefault="004216C4" w:rsidP="004216C4">
      <w:pPr>
        <w:tabs>
          <w:tab w:val="left" w:pos="1077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Bookman Old Style" w:eastAsia="Times New Roman" w:hAnsi="Bookman Old Style" w:cs="Times New Roman"/>
          <w:b/>
          <w:lang w:eastAsia="ru-RU"/>
        </w:rPr>
      </w:pPr>
      <w:r w:rsidRPr="004216C4">
        <w:rPr>
          <w:rFonts w:ascii="Bookman Old Style" w:eastAsia="Times New Roman" w:hAnsi="Bookman Old Style" w:cs="Times New Roman"/>
          <w:b/>
          <w:lang w:eastAsia="ru-RU"/>
        </w:rPr>
        <w:t>на 2024-2028 годы</w:t>
      </w:r>
    </w:p>
    <w:p w:rsidR="004216C4" w:rsidRPr="004216C4" w:rsidRDefault="004216C4" w:rsidP="004216C4">
      <w:pPr>
        <w:tabs>
          <w:tab w:val="left" w:pos="10770"/>
        </w:tabs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Bookman Old Style" w:eastAsia="Times New Roman" w:hAnsi="Bookman Old Style" w:cs="Times New Roman"/>
          <w:lang w:eastAsia="ru-RU"/>
        </w:rPr>
      </w:pPr>
      <w:r w:rsidRPr="004216C4">
        <w:rPr>
          <w:rFonts w:ascii="Bookman Old Style" w:eastAsia="Times New Roman" w:hAnsi="Bookman Old Style" w:cs="Times New Roman"/>
          <w:b/>
          <w:lang w:eastAsia="ru-RU"/>
        </w:rPr>
        <w:t xml:space="preserve">            </w:t>
      </w:r>
      <w:r w:rsidRPr="004216C4">
        <w:rPr>
          <w:rFonts w:ascii="Bookman Old Style" w:eastAsia="Times New Roman" w:hAnsi="Bookman Old Style" w:cs="Times New Roman"/>
          <w:lang w:eastAsia="ru-RU"/>
        </w:rPr>
        <w:t xml:space="preserve"> </w:t>
      </w:r>
    </w:p>
    <w:p w:rsidR="004216C4" w:rsidRPr="004216C4" w:rsidRDefault="004216C4" w:rsidP="004216C4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bCs/>
          <w:lang w:eastAsia="ru-RU"/>
        </w:rPr>
      </w:pPr>
      <w:r w:rsidRPr="004216C4">
        <w:rPr>
          <w:rFonts w:ascii="Bookman Old Style" w:eastAsia="Times New Roman" w:hAnsi="Bookman Old Style" w:cs="Times New Roman"/>
          <w:lang w:eastAsia="ru-RU"/>
        </w:rPr>
        <w:t xml:space="preserve">           </w:t>
      </w:r>
      <w:proofErr w:type="gramStart"/>
      <w:r w:rsidRPr="004216C4">
        <w:rPr>
          <w:rFonts w:ascii="Bookman Old Style" w:eastAsia="Times New Roman" w:hAnsi="Bookman Old Style" w:cs="Times New Roman"/>
          <w:bCs/>
          <w:lang w:eastAsia="ru-RU"/>
        </w:rPr>
        <w:t xml:space="preserve">В соответствии со ст. 8 Федерального закона от 07.07.2003 года № 112-ФЗ «О личном подсобном хозяйстве», Федеральным законом Российской Федерации № 131-ФЗ от 06.10.2003 года «Об общих принципах организации местного самоуправления», Приказом Министерства сельского хозяйства Российской Федерации от 27.09.2022г. № 629 «Об утверждении формы и порядка ведения </w:t>
      </w:r>
      <w:proofErr w:type="spellStart"/>
      <w:r w:rsidRPr="004216C4">
        <w:rPr>
          <w:rFonts w:ascii="Bookman Old Style" w:eastAsia="Times New Roman" w:hAnsi="Bookman Old Style" w:cs="Times New Roman"/>
          <w:bCs/>
          <w:lang w:eastAsia="ru-RU"/>
        </w:rPr>
        <w:t>похозяйственных</w:t>
      </w:r>
      <w:proofErr w:type="spellEnd"/>
      <w:r w:rsidRPr="004216C4">
        <w:rPr>
          <w:rFonts w:ascii="Bookman Old Style" w:eastAsia="Times New Roman" w:hAnsi="Bookman Old Style" w:cs="Times New Roman"/>
          <w:bCs/>
          <w:lang w:eastAsia="ru-RU"/>
        </w:rPr>
        <w:t xml:space="preserve"> книг», и в целях учета личных подсобных хозяйств на территории муниципального образования Элитовский сельсовет</w:t>
      </w:r>
      <w:proofErr w:type="gramEnd"/>
      <w:r w:rsidRPr="004216C4">
        <w:rPr>
          <w:rFonts w:ascii="Bookman Old Style" w:eastAsia="Times New Roman" w:hAnsi="Bookman Old Style" w:cs="Times New Roman"/>
          <w:bCs/>
          <w:lang w:eastAsia="ru-RU"/>
        </w:rPr>
        <w:t xml:space="preserve"> Емельяновского района Красноярского края, администрация постановляет: </w:t>
      </w:r>
    </w:p>
    <w:p w:rsidR="004216C4" w:rsidRPr="004216C4" w:rsidRDefault="004216C4" w:rsidP="004216C4">
      <w:pPr>
        <w:widowControl w:val="0"/>
        <w:autoSpaceDE w:val="0"/>
        <w:autoSpaceDN w:val="0"/>
        <w:spacing w:after="0" w:line="240" w:lineRule="auto"/>
        <w:contextualSpacing/>
        <w:jc w:val="both"/>
        <w:rPr>
          <w:rFonts w:ascii="Bookman Old Style" w:eastAsia="Times New Roman" w:hAnsi="Bookman Old Style" w:cs="Times New Roman"/>
          <w:bCs/>
          <w:lang w:eastAsia="ru-RU"/>
        </w:rPr>
      </w:pPr>
    </w:p>
    <w:p w:rsidR="004216C4" w:rsidRPr="004216C4" w:rsidRDefault="004216C4" w:rsidP="004216C4">
      <w:pPr>
        <w:widowControl w:val="0"/>
        <w:numPr>
          <w:ilvl w:val="0"/>
          <w:numId w:val="19"/>
        </w:numPr>
        <w:tabs>
          <w:tab w:val="left" w:pos="426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Bookman Old Style" w:eastAsia="Calibri" w:hAnsi="Bookman Old Style" w:cs="Times New Roman"/>
        </w:rPr>
      </w:pPr>
      <w:r w:rsidRPr="004216C4">
        <w:rPr>
          <w:rFonts w:ascii="Bookman Old Style" w:eastAsia="Calibri" w:hAnsi="Bookman Old Style" w:cs="Times New Roman"/>
        </w:rPr>
        <w:t xml:space="preserve">Организовать ведение новых </w:t>
      </w:r>
      <w:proofErr w:type="spellStart"/>
      <w:r w:rsidRPr="004216C4">
        <w:rPr>
          <w:rFonts w:ascii="Bookman Old Style" w:eastAsia="Calibri" w:hAnsi="Bookman Old Style" w:cs="Times New Roman"/>
        </w:rPr>
        <w:t>похозяйственных</w:t>
      </w:r>
      <w:proofErr w:type="spellEnd"/>
      <w:r w:rsidRPr="004216C4">
        <w:rPr>
          <w:rFonts w:ascii="Bookman Old Style" w:eastAsia="Calibri" w:hAnsi="Bookman Old Style" w:cs="Times New Roman"/>
        </w:rPr>
        <w:t xml:space="preserve"> книг на территории муниципального образования Элитовский сельсовет Емельяновского района сроком на пять лет на 2024-2028 годы в электронной форме.</w:t>
      </w:r>
    </w:p>
    <w:p w:rsidR="004216C4" w:rsidRPr="004216C4" w:rsidRDefault="004216C4" w:rsidP="004216C4">
      <w:pPr>
        <w:widowControl w:val="0"/>
        <w:numPr>
          <w:ilvl w:val="0"/>
          <w:numId w:val="19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Bookman Old Style" w:eastAsia="Calibri" w:hAnsi="Bookman Old Style" w:cs="Times New Roman"/>
        </w:rPr>
      </w:pPr>
      <w:r w:rsidRPr="004216C4">
        <w:rPr>
          <w:rFonts w:ascii="Bookman Old Style" w:eastAsia="Calibri" w:hAnsi="Bookman Old Style" w:cs="Times New Roman"/>
        </w:rPr>
        <w:t xml:space="preserve">Записи в </w:t>
      </w:r>
      <w:proofErr w:type="spellStart"/>
      <w:r w:rsidRPr="004216C4">
        <w:rPr>
          <w:rFonts w:ascii="Bookman Old Style" w:eastAsia="Calibri" w:hAnsi="Bookman Old Style" w:cs="Times New Roman"/>
        </w:rPr>
        <w:t>похозяйственные</w:t>
      </w:r>
      <w:proofErr w:type="spellEnd"/>
      <w:r w:rsidRPr="004216C4">
        <w:rPr>
          <w:rFonts w:ascii="Bookman Old Style" w:eastAsia="Calibri" w:hAnsi="Bookman Old Style" w:cs="Times New Roman"/>
        </w:rPr>
        <w:t xml:space="preserve"> книги производить на основании сведений, предоставляемых на добровольной основе главой личного подсобного хозяйства или иными членами личного подсобного хозяйства.</w:t>
      </w:r>
    </w:p>
    <w:p w:rsidR="004216C4" w:rsidRPr="004216C4" w:rsidRDefault="004216C4" w:rsidP="004216C4">
      <w:pPr>
        <w:widowControl w:val="0"/>
        <w:numPr>
          <w:ilvl w:val="0"/>
          <w:numId w:val="19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Bookman Old Style" w:eastAsia="Calibri" w:hAnsi="Bookman Old Style" w:cs="Times New Roman"/>
        </w:rPr>
      </w:pPr>
      <w:r w:rsidRPr="004216C4">
        <w:rPr>
          <w:rFonts w:ascii="Bookman Old Style" w:eastAsia="Calibri" w:hAnsi="Bookman Old Style" w:cs="Times New Roman"/>
        </w:rPr>
        <w:t xml:space="preserve">При ведении </w:t>
      </w:r>
      <w:proofErr w:type="spellStart"/>
      <w:r w:rsidRPr="004216C4">
        <w:rPr>
          <w:rFonts w:ascii="Bookman Old Style" w:eastAsia="Calibri" w:hAnsi="Bookman Old Style" w:cs="Times New Roman"/>
        </w:rPr>
        <w:t>похозяйственных</w:t>
      </w:r>
      <w:proofErr w:type="spellEnd"/>
      <w:r w:rsidRPr="004216C4">
        <w:rPr>
          <w:rFonts w:ascii="Bookman Old Style" w:eastAsia="Calibri" w:hAnsi="Bookman Old Style" w:cs="Times New Roman"/>
        </w:rPr>
        <w:t xml:space="preserve"> книг необходимо обеспечить конфиденциальность информации, предоставляемую гражданами, ведущими хозяйство, её сохранность и защиту в соответствии с законодательством Российской Федерации.</w:t>
      </w:r>
    </w:p>
    <w:p w:rsidR="004216C4" w:rsidRPr="004216C4" w:rsidRDefault="004216C4" w:rsidP="004216C4">
      <w:pPr>
        <w:widowControl w:val="0"/>
        <w:numPr>
          <w:ilvl w:val="0"/>
          <w:numId w:val="19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Bookman Old Style" w:eastAsia="Calibri" w:hAnsi="Bookman Old Style" w:cs="Times New Roman"/>
        </w:rPr>
      </w:pPr>
      <w:r w:rsidRPr="004216C4">
        <w:rPr>
          <w:rFonts w:ascii="Bookman Old Style" w:eastAsia="Calibri" w:hAnsi="Bookman Old Style" w:cs="Times New Roman"/>
        </w:rPr>
        <w:t xml:space="preserve">Ответственным за ведение </w:t>
      </w:r>
      <w:proofErr w:type="spellStart"/>
      <w:r w:rsidRPr="004216C4">
        <w:rPr>
          <w:rFonts w:ascii="Bookman Old Style" w:eastAsia="Calibri" w:hAnsi="Bookman Old Style" w:cs="Times New Roman"/>
        </w:rPr>
        <w:t>похозяйственных</w:t>
      </w:r>
      <w:proofErr w:type="spellEnd"/>
      <w:r w:rsidRPr="004216C4">
        <w:rPr>
          <w:rFonts w:ascii="Bookman Old Style" w:eastAsia="Calibri" w:hAnsi="Bookman Old Style" w:cs="Times New Roman"/>
        </w:rPr>
        <w:t xml:space="preserve"> книг в установленном порядке и их сохранность назначить специалиста 2 категории администрации сельсовета А.А. </w:t>
      </w:r>
      <w:proofErr w:type="spellStart"/>
      <w:r w:rsidRPr="004216C4">
        <w:rPr>
          <w:rFonts w:ascii="Bookman Old Style" w:eastAsia="Calibri" w:hAnsi="Bookman Old Style" w:cs="Times New Roman"/>
        </w:rPr>
        <w:t>Чистанову</w:t>
      </w:r>
      <w:proofErr w:type="spellEnd"/>
      <w:r w:rsidRPr="004216C4">
        <w:rPr>
          <w:rFonts w:ascii="Bookman Old Style" w:eastAsia="Calibri" w:hAnsi="Bookman Old Style" w:cs="Times New Roman"/>
        </w:rPr>
        <w:t xml:space="preserve">.  </w:t>
      </w:r>
    </w:p>
    <w:p w:rsidR="004216C4" w:rsidRPr="004216C4" w:rsidRDefault="004216C4" w:rsidP="004216C4">
      <w:pPr>
        <w:widowControl w:val="0"/>
        <w:numPr>
          <w:ilvl w:val="0"/>
          <w:numId w:val="19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Bookman Old Style" w:eastAsia="Calibri" w:hAnsi="Bookman Old Style" w:cs="Times New Roman"/>
        </w:rPr>
      </w:pPr>
      <w:proofErr w:type="gramStart"/>
      <w:r w:rsidRPr="004216C4">
        <w:rPr>
          <w:rFonts w:ascii="Bookman Old Style" w:eastAsia="Times New Roman" w:hAnsi="Bookman Old Style" w:cs="Times New Roman"/>
          <w:lang w:eastAsia="ru-RU"/>
        </w:rPr>
        <w:t>Контроль за</w:t>
      </w:r>
      <w:proofErr w:type="gramEnd"/>
      <w:r w:rsidRPr="004216C4">
        <w:rPr>
          <w:rFonts w:ascii="Bookman Old Style" w:eastAsia="Times New Roman" w:hAnsi="Bookman Old Style" w:cs="Times New Roman"/>
          <w:lang w:eastAsia="ru-RU"/>
        </w:rPr>
        <w:t xml:space="preserve"> исполнением настоящего распоряжения оставляю за собой.</w:t>
      </w:r>
    </w:p>
    <w:p w:rsidR="004216C4" w:rsidRPr="004216C4" w:rsidRDefault="004216C4" w:rsidP="004216C4">
      <w:pPr>
        <w:tabs>
          <w:tab w:val="left" w:pos="10770"/>
        </w:tabs>
        <w:overflowPunct w:val="0"/>
        <w:autoSpaceDE w:val="0"/>
        <w:autoSpaceDN w:val="0"/>
        <w:adjustRightInd w:val="0"/>
        <w:spacing w:after="0" w:line="240" w:lineRule="auto"/>
        <w:ind w:firstLine="851"/>
        <w:jc w:val="both"/>
        <w:textAlignment w:val="baseline"/>
        <w:rPr>
          <w:rFonts w:ascii="Bookman Old Style" w:eastAsia="Times New Roman" w:hAnsi="Bookman Old Style" w:cs="Times New Roman"/>
          <w:lang w:eastAsia="ru-RU"/>
        </w:rPr>
      </w:pPr>
      <w:r w:rsidRPr="004216C4">
        <w:rPr>
          <w:rFonts w:ascii="Bookman Old Style" w:eastAsia="Times New Roman" w:hAnsi="Bookman Old Style" w:cs="Times New Roman"/>
          <w:lang w:eastAsia="ru-RU"/>
        </w:rPr>
        <w:t>6.  Настоящее распоряжение вступает в силу с момента его подписания и подлежит опубликованию в газете «Элитовский вестник» и официальном сайте МО Элитовский сельсовет.</w:t>
      </w:r>
    </w:p>
    <w:p w:rsidR="004216C4" w:rsidRPr="004216C4" w:rsidRDefault="004216C4" w:rsidP="004216C4">
      <w:pPr>
        <w:tabs>
          <w:tab w:val="left" w:pos="1077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Bookman Old Style" w:eastAsia="Courier New" w:hAnsi="Bookman Old Style" w:cs="Courier New"/>
          <w:color w:val="000000"/>
          <w:lang w:eastAsia="ru-RU" w:bidi="ru-RU"/>
        </w:rPr>
      </w:pPr>
    </w:p>
    <w:p w:rsidR="004216C4" w:rsidRPr="004216C4" w:rsidRDefault="004216C4" w:rsidP="004216C4">
      <w:pPr>
        <w:tabs>
          <w:tab w:val="left" w:pos="10770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Bookman Old Style" w:eastAsia="Courier New" w:hAnsi="Bookman Old Style" w:cs="Courier New"/>
          <w:color w:val="000000"/>
          <w:lang w:eastAsia="ru-RU" w:bidi="ru-RU"/>
        </w:rPr>
      </w:pPr>
      <w:proofErr w:type="spellStart"/>
      <w:r w:rsidRPr="004216C4">
        <w:rPr>
          <w:rFonts w:ascii="Bookman Old Style" w:eastAsia="Courier New" w:hAnsi="Bookman Old Style" w:cs="Times New Roman"/>
          <w:color w:val="000000"/>
          <w:lang w:eastAsia="ru-RU" w:bidi="ru-RU"/>
        </w:rPr>
        <w:t>И.о</w:t>
      </w:r>
      <w:proofErr w:type="spellEnd"/>
      <w:r w:rsidRPr="004216C4">
        <w:rPr>
          <w:rFonts w:ascii="Bookman Old Style" w:eastAsia="Courier New" w:hAnsi="Bookman Old Style" w:cs="Times New Roman"/>
          <w:color w:val="000000"/>
          <w:lang w:eastAsia="ru-RU" w:bidi="ru-RU"/>
        </w:rPr>
        <w:t>. Главы сельсовета                                                                       Е.В. Щемелев</w:t>
      </w:r>
      <w:r w:rsidRPr="004216C4">
        <w:rPr>
          <w:rFonts w:ascii="Bookman Old Style" w:eastAsia="Courier New" w:hAnsi="Bookman Old Style" w:cs="Courier New"/>
          <w:color w:val="000000"/>
          <w:lang w:eastAsia="ru-RU" w:bidi="ru-RU"/>
        </w:rPr>
        <w:tab/>
        <w:t>Е.В. Щемелев</w:t>
      </w: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Pr="004216C4" w:rsidRDefault="004216C4" w:rsidP="004216C4">
      <w:pPr>
        <w:jc w:val="center"/>
        <w:rPr>
          <w:rFonts w:ascii="Bookman Old Style" w:hAnsi="Bookman Old Style"/>
          <w:b/>
        </w:rPr>
      </w:pPr>
      <w:r w:rsidRPr="004216C4">
        <w:rPr>
          <w:rFonts w:ascii="Bookman Old Style" w:hAnsi="Bookman Old Style"/>
          <w:b/>
          <w:noProof/>
          <w:lang w:eastAsia="ru-RU"/>
        </w:rPr>
        <w:drawing>
          <wp:inline distT="0" distB="0" distL="0" distR="0" wp14:anchorId="688C0B15" wp14:editId="5F922488">
            <wp:extent cx="704850" cy="800100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4216C4">
        <w:rPr>
          <w:rFonts w:ascii="Bookman Old Style" w:eastAsia="Times New Roman" w:hAnsi="Bookman Old Style" w:cs="Arial"/>
          <w:b/>
          <w:bCs/>
          <w:lang w:eastAsia="ru-RU"/>
        </w:rPr>
        <w:t>АДМИНИСТРАЦИЯ</w:t>
      </w: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4216C4">
        <w:rPr>
          <w:rFonts w:ascii="Bookman Old Style" w:eastAsia="Times New Roman" w:hAnsi="Bookman Old Style" w:cs="Arial"/>
          <w:b/>
          <w:bCs/>
          <w:lang w:eastAsia="ru-RU"/>
        </w:rPr>
        <w:t>ЭЛИТОВСКОГО СЕЛЬСОВЕТА</w:t>
      </w: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4216C4">
        <w:rPr>
          <w:rFonts w:ascii="Bookman Old Style" w:eastAsia="Times New Roman" w:hAnsi="Bookman Old Style" w:cs="Arial"/>
          <w:b/>
          <w:bCs/>
          <w:lang w:eastAsia="ru-RU"/>
        </w:rPr>
        <w:t>ЕМЕЛЬЯНОВСКОГО РАЙОНА КРАСНОЯРСКОГО КРАЯ</w:t>
      </w: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4216C4">
        <w:rPr>
          <w:rFonts w:ascii="Bookman Old Style" w:eastAsia="Times New Roman" w:hAnsi="Bookman Old Style" w:cs="Arial"/>
          <w:b/>
          <w:bCs/>
          <w:lang w:eastAsia="ru-RU"/>
        </w:rPr>
        <w:t>ПОСТАНОВЛЕНИЕ</w:t>
      </w: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  <w:r w:rsidRPr="004216C4">
        <w:rPr>
          <w:rFonts w:ascii="Bookman Old Style" w:eastAsia="Times New Roman" w:hAnsi="Bookman Old Style" w:cs="Arial"/>
          <w:bCs/>
          <w:lang w:eastAsia="ru-RU"/>
        </w:rPr>
        <w:t>18 апреля 2024                            п. Элита</w:t>
      </w:r>
      <w:r w:rsidRPr="004216C4">
        <w:rPr>
          <w:rFonts w:ascii="Bookman Old Style" w:eastAsia="Times New Roman" w:hAnsi="Bookman Old Style" w:cs="Arial"/>
          <w:bCs/>
          <w:lang w:eastAsia="ru-RU"/>
        </w:rPr>
        <w:tab/>
      </w:r>
      <w:r w:rsidRPr="004216C4">
        <w:rPr>
          <w:rFonts w:ascii="Bookman Old Style" w:eastAsia="Times New Roman" w:hAnsi="Bookman Old Style" w:cs="Arial"/>
          <w:bCs/>
          <w:lang w:eastAsia="ru-RU"/>
        </w:rPr>
        <w:tab/>
        <w:t xml:space="preserve">                           </w:t>
      </w:r>
      <w:r>
        <w:rPr>
          <w:rFonts w:ascii="Bookman Old Style" w:eastAsia="Times New Roman" w:hAnsi="Bookman Old Style" w:cs="Arial"/>
          <w:bCs/>
          <w:lang w:eastAsia="ru-RU"/>
        </w:rPr>
        <w:t xml:space="preserve">  </w:t>
      </w:r>
      <w:r w:rsidRPr="004216C4">
        <w:rPr>
          <w:rFonts w:ascii="Bookman Old Style" w:eastAsia="Times New Roman" w:hAnsi="Bookman Old Style" w:cs="Arial"/>
          <w:bCs/>
          <w:lang w:eastAsia="ru-RU"/>
        </w:rPr>
        <w:t xml:space="preserve"> №  158</w:t>
      </w:r>
    </w:p>
    <w:p w:rsidR="004216C4" w:rsidRPr="004216C4" w:rsidRDefault="004216C4" w:rsidP="004216C4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i/>
          <w:lang w:eastAsia="ru-RU"/>
        </w:rPr>
      </w:pPr>
    </w:p>
    <w:p w:rsidR="004216C4" w:rsidRPr="004216C4" w:rsidRDefault="004216C4" w:rsidP="004216C4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</w:rPr>
      </w:pPr>
      <w:r w:rsidRPr="004216C4">
        <w:rPr>
          <w:rFonts w:ascii="Bookman Old Style" w:eastAsia="Times New Roman" w:hAnsi="Bookman Old Style" w:cs="Arial"/>
          <w:lang w:eastAsia="ru-RU"/>
        </w:rPr>
        <w:t>О внесении изменений в Постановление администрации Элитовского сельсовета Емельяновского района Красноярского края от 29.11.2022 № 471  «</w:t>
      </w:r>
      <w:r w:rsidRPr="004216C4">
        <w:rPr>
          <w:rFonts w:ascii="Bookman Old Style" w:eastAsia="Times New Roman" w:hAnsi="Bookman Old Style" w:cs="Arial"/>
        </w:rPr>
        <w:t>Об утверждении административного регламента предоставления муниципальной  услуги «Предоставление жилого помещения  по договору социального найма» на территории муниципального образования Элитовский сельсовет Емельяновского района Красноярского края»</w:t>
      </w:r>
    </w:p>
    <w:p w:rsidR="004216C4" w:rsidRPr="004216C4" w:rsidRDefault="004216C4" w:rsidP="004216C4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</w:rPr>
      </w:pPr>
    </w:p>
    <w:p w:rsidR="004216C4" w:rsidRPr="004216C4" w:rsidRDefault="004216C4" w:rsidP="004216C4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4216C4">
        <w:rPr>
          <w:rFonts w:ascii="Bookman Old Style" w:hAnsi="Bookman Old Style" w:cs="Arial"/>
        </w:rPr>
        <w:t>В соответствии с Федеральным законом от 24.07.2023 № 365-ФЗ «О внесении изменений в статьи 57 и 166 Жилищного кодекса Российской Федерации и Федеральный закон «Об объектах культурного наследия (памятниках истории и культуры) народов Российской Федерации», Уставом Элитовского сельсовета Емельяновского района Красноярского края постановляю:</w:t>
      </w: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hAnsi="Bookman Old Style" w:cs="Arial"/>
        </w:rPr>
      </w:pPr>
    </w:p>
    <w:p w:rsidR="004216C4" w:rsidRPr="004216C4" w:rsidRDefault="004216C4" w:rsidP="004216C4">
      <w:pPr>
        <w:numPr>
          <w:ilvl w:val="0"/>
          <w:numId w:val="14"/>
        </w:numPr>
        <w:spacing w:after="0" w:line="240" w:lineRule="auto"/>
        <w:ind w:left="0" w:firstLine="360"/>
        <w:contextualSpacing/>
        <w:jc w:val="both"/>
        <w:rPr>
          <w:rFonts w:ascii="Bookman Old Style" w:hAnsi="Bookman Old Style" w:cs="Arial"/>
        </w:rPr>
      </w:pPr>
      <w:r w:rsidRPr="004216C4">
        <w:rPr>
          <w:rFonts w:ascii="Bookman Old Style" w:hAnsi="Bookman Old Style" w:cs="Arial"/>
        </w:rPr>
        <w:t xml:space="preserve">Внести в Приложение №1 </w:t>
      </w:r>
      <w:proofErr w:type="gramStart"/>
      <w:r w:rsidRPr="004216C4">
        <w:rPr>
          <w:rFonts w:ascii="Bookman Old Style" w:hAnsi="Bookman Old Style" w:cs="Arial"/>
        </w:rPr>
        <w:t>к</w:t>
      </w:r>
      <w:proofErr w:type="gramEnd"/>
      <w:r w:rsidRPr="004216C4">
        <w:rPr>
          <w:rFonts w:ascii="Bookman Old Style" w:hAnsi="Bookman Old Style" w:cs="Arial"/>
        </w:rPr>
        <w:t xml:space="preserve"> </w:t>
      </w:r>
      <w:proofErr w:type="gramStart"/>
      <w:r w:rsidRPr="004216C4">
        <w:rPr>
          <w:rFonts w:ascii="Bookman Old Style" w:hAnsi="Bookman Old Style" w:cs="Arial"/>
        </w:rPr>
        <w:t>Постановление</w:t>
      </w:r>
      <w:proofErr w:type="gramEnd"/>
      <w:r w:rsidRPr="004216C4">
        <w:rPr>
          <w:rFonts w:ascii="Bookman Old Style" w:hAnsi="Bookman Old Style" w:cs="Arial"/>
        </w:rPr>
        <w:t xml:space="preserve"> администрации Элитовского сельсовета Емельяновского района Красноярского края от 29.11.2022 № 471  «Об утверждении административного регламента предоставления муниципальной  услуги «Предоставление жилого помещения  по договору социального найма» на территории муниципального образования Элитовский сельсовет Емельяновского района Красноярского края» следующие изменения:</w:t>
      </w:r>
    </w:p>
    <w:p w:rsidR="004216C4" w:rsidRPr="004216C4" w:rsidRDefault="004216C4" w:rsidP="004216C4">
      <w:pPr>
        <w:spacing w:after="0" w:line="240" w:lineRule="auto"/>
        <w:ind w:firstLine="709"/>
        <w:contextualSpacing/>
        <w:jc w:val="both"/>
        <w:rPr>
          <w:rFonts w:ascii="Bookman Old Style" w:hAnsi="Bookman Old Style" w:cs="Arial"/>
        </w:rPr>
      </w:pPr>
      <w:r w:rsidRPr="004216C4">
        <w:rPr>
          <w:rFonts w:ascii="Bookman Old Style" w:hAnsi="Bookman Old Style" w:cs="Arial"/>
        </w:rPr>
        <w:t>1.1. Пункт 2.5.1  раздела 2 «Стандарт предоставления государственной (муниципальной) услуги» изложить в следующей редакции:</w:t>
      </w:r>
    </w:p>
    <w:p w:rsidR="004216C4" w:rsidRPr="004216C4" w:rsidRDefault="004216C4" w:rsidP="004216C4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ar-SA"/>
        </w:rPr>
      </w:pPr>
      <w:r w:rsidRPr="004216C4">
        <w:rPr>
          <w:rFonts w:ascii="Bookman Old Style" w:hAnsi="Bookman Old Style" w:cs="Arial"/>
        </w:rPr>
        <w:t>«</w:t>
      </w:r>
      <w:r w:rsidRPr="004216C4">
        <w:rPr>
          <w:rFonts w:ascii="Bookman Old Style" w:eastAsia="Times New Roman" w:hAnsi="Bookman Old Style" w:cs="Arial"/>
          <w:lang w:eastAsia="ar-SA"/>
        </w:rPr>
        <w:t xml:space="preserve">2.5.1. Решение о предоставлении государственной (муниципальной) услуги по форме, согласно Приложению № 1 к настоящему Административному регламенту. </w:t>
      </w:r>
    </w:p>
    <w:p w:rsidR="004216C4" w:rsidRPr="004216C4" w:rsidRDefault="004216C4" w:rsidP="004216C4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ar-SA"/>
        </w:rPr>
      </w:pPr>
      <w:r w:rsidRPr="004216C4">
        <w:rPr>
          <w:rFonts w:ascii="Bookman Old Style" w:hAnsi="Bookman Old Style" w:cs="Arial"/>
        </w:rPr>
        <w:t>В соответствии с ч.5 ст. 57 Жилищного кодекса РФ при наличии согласия в письменной форме граждан, по решению органа местного самоуправления муниципального образования по месту их жительства жилое помещение может быть предоставлено в другом населенном пункте на территории того же муниципального образования».</w:t>
      </w:r>
    </w:p>
    <w:p w:rsidR="004216C4" w:rsidRPr="004216C4" w:rsidRDefault="004216C4" w:rsidP="004216C4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4216C4">
        <w:rPr>
          <w:rFonts w:ascii="Bookman Old Style" w:eastAsia="Times New Roman" w:hAnsi="Bookman Old Style" w:cs="Arial"/>
          <w:lang w:eastAsia="ru-RU"/>
        </w:rPr>
        <w:t>2. Постановление вступает в силу со дня его подписания и подлежит опубликованию на официальном сайте администрации Элитовского сельсовета, и  в газете «Элитовский вестник» .</w:t>
      </w:r>
    </w:p>
    <w:p w:rsidR="004216C4" w:rsidRPr="004216C4" w:rsidRDefault="004216C4" w:rsidP="004216C4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4216C4">
        <w:rPr>
          <w:rFonts w:ascii="Bookman Old Style" w:eastAsia="Times New Roman" w:hAnsi="Bookman Old Style" w:cs="Arial"/>
          <w:lang w:eastAsia="ru-RU"/>
        </w:rPr>
        <w:t>3.</w:t>
      </w:r>
      <w:r w:rsidRPr="004216C4">
        <w:rPr>
          <w:rFonts w:ascii="Bookman Old Style" w:eastAsia="Times New Roman" w:hAnsi="Bookman Old Style" w:cs="Arial"/>
          <w:lang w:eastAsia="ru-RU"/>
        </w:rPr>
        <w:tab/>
      </w:r>
      <w:proofErr w:type="gramStart"/>
      <w:r w:rsidRPr="004216C4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4216C4">
        <w:rPr>
          <w:rFonts w:ascii="Bookman Old Style" w:eastAsia="Times New Roman" w:hAnsi="Bookman Old Style" w:cs="Arial"/>
          <w:lang w:eastAsia="ru-RU"/>
        </w:rPr>
        <w:t xml:space="preserve"> исполнением настоящего постановления оставляю за собой.</w:t>
      </w:r>
    </w:p>
    <w:p w:rsidR="004216C4" w:rsidRPr="004216C4" w:rsidRDefault="004216C4" w:rsidP="004216C4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216C4" w:rsidRPr="004216C4" w:rsidRDefault="004216C4" w:rsidP="004216C4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216C4" w:rsidRPr="004216C4" w:rsidRDefault="004216C4" w:rsidP="004216C4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i/>
          <w:lang w:eastAsia="ru-RU"/>
        </w:rPr>
      </w:pPr>
      <w:proofErr w:type="spellStart"/>
      <w:r w:rsidRPr="004216C4">
        <w:rPr>
          <w:rFonts w:ascii="Bookman Old Style" w:eastAsia="Times New Roman" w:hAnsi="Bookman Old Style" w:cs="Arial"/>
          <w:lang w:eastAsia="ru-RU"/>
        </w:rPr>
        <w:lastRenderedPageBreak/>
        <w:t>И.о</w:t>
      </w:r>
      <w:proofErr w:type="spellEnd"/>
      <w:r w:rsidRPr="004216C4">
        <w:rPr>
          <w:rFonts w:ascii="Bookman Old Style" w:eastAsia="Times New Roman" w:hAnsi="Bookman Old Style" w:cs="Arial"/>
          <w:lang w:eastAsia="ru-RU"/>
        </w:rPr>
        <w:t>. Главы сельсовета                                                                  Е.В. Щемелев</w:t>
      </w: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Pr="004216C4" w:rsidRDefault="004216C4" w:rsidP="004216C4">
      <w:pPr>
        <w:jc w:val="center"/>
        <w:rPr>
          <w:rFonts w:ascii="Bookman Old Style" w:hAnsi="Bookman Old Style"/>
          <w:b/>
        </w:rPr>
      </w:pPr>
      <w:r w:rsidRPr="004216C4">
        <w:rPr>
          <w:rFonts w:ascii="Bookman Old Style" w:hAnsi="Bookman Old Style"/>
          <w:b/>
          <w:noProof/>
          <w:lang w:eastAsia="ru-RU"/>
        </w:rPr>
        <w:drawing>
          <wp:inline distT="0" distB="0" distL="0" distR="0" wp14:anchorId="04905192" wp14:editId="2F96118D">
            <wp:extent cx="704850" cy="800100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4216C4">
        <w:rPr>
          <w:rFonts w:ascii="Bookman Old Style" w:eastAsia="Times New Roman" w:hAnsi="Bookman Old Style" w:cs="Arial"/>
          <w:b/>
          <w:bCs/>
          <w:lang w:eastAsia="ru-RU"/>
        </w:rPr>
        <w:t>АДМИНИСТРАЦИЯ</w:t>
      </w: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4216C4">
        <w:rPr>
          <w:rFonts w:ascii="Bookman Old Style" w:eastAsia="Times New Roman" w:hAnsi="Bookman Old Style" w:cs="Arial"/>
          <w:b/>
          <w:bCs/>
          <w:lang w:eastAsia="ru-RU"/>
        </w:rPr>
        <w:t>ЭЛИТОВСКОГО СЕЛЬСОВЕТА</w:t>
      </w: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4216C4">
        <w:rPr>
          <w:rFonts w:ascii="Bookman Old Style" w:eastAsia="Times New Roman" w:hAnsi="Bookman Old Style" w:cs="Arial"/>
          <w:b/>
          <w:bCs/>
          <w:lang w:eastAsia="ru-RU"/>
        </w:rPr>
        <w:t>ЕМЕЛЬЯНОВСКОГО РАЙОНА КРАСНОЯРСКОГО КРАЯ</w:t>
      </w: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4216C4">
        <w:rPr>
          <w:rFonts w:ascii="Bookman Old Style" w:eastAsia="Times New Roman" w:hAnsi="Bookman Old Style" w:cs="Arial"/>
          <w:b/>
          <w:bCs/>
          <w:lang w:eastAsia="ru-RU"/>
        </w:rPr>
        <w:t>ПОСТАНОВЛЕНИЕ</w:t>
      </w: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Bookman Old Style" w:eastAsia="Times New Roman" w:hAnsi="Bookman Old Style" w:cs="Arial"/>
          <w:bCs/>
          <w:lang w:eastAsia="ru-RU"/>
        </w:rPr>
      </w:pPr>
      <w:r w:rsidRPr="004216C4">
        <w:rPr>
          <w:rFonts w:ascii="Bookman Old Style" w:eastAsia="Times New Roman" w:hAnsi="Bookman Old Style" w:cs="Arial"/>
          <w:bCs/>
          <w:lang w:eastAsia="ru-RU"/>
        </w:rPr>
        <w:t>24.04.2024                               п. Элита</w:t>
      </w:r>
      <w:r w:rsidRPr="004216C4">
        <w:rPr>
          <w:rFonts w:ascii="Bookman Old Style" w:eastAsia="Times New Roman" w:hAnsi="Bookman Old Style" w:cs="Arial"/>
          <w:bCs/>
          <w:lang w:eastAsia="ru-RU"/>
        </w:rPr>
        <w:tab/>
      </w:r>
      <w:r w:rsidRPr="004216C4">
        <w:rPr>
          <w:rFonts w:ascii="Bookman Old Style" w:eastAsia="Times New Roman" w:hAnsi="Bookman Old Style" w:cs="Arial"/>
          <w:bCs/>
          <w:lang w:eastAsia="ru-RU"/>
        </w:rPr>
        <w:tab/>
        <w:t xml:space="preserve">                              №  173</w:t>
      </w:r>
    </w:p>
    <w:p w:rsidR="004216C4" w:rsidRPr="004216C4" w:rsidRDefault="004216C4" w:rsidP="004216C4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i/>
          <w:lang w:eastAsia="ru-RU"/>
        </w:rPr>
      </w:pPr>
    </w:p>
    <w:p w:rsidR="004216C4" w:rsidRPr="004216C4" w:rsidRDefault="004216C4" w:rsidP="004216C4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4216C4">
        <w:rPr>
          <w:rFonts w:ascii="Bookman Old Style" w:eastAsia="Times New Roman" w:hAnsi="Bookman Old Style" w:cs="Arial"/>
          <w:lang w:eastAsia="ru-RU"/>
        </w:rPr>
        <w:t>О внесении изменений в Постановление администрации Элитовского сельсовета Емельяновского района Красноярского края от 16.06.2020 № 261  «</w:t>
      </w:r>
      <w:r w:rsidRPr="004216C4">
        <w:rPr>
          <w:rFonts w:ascii="Bookman Old Style" w:eastAsia="Times New Roman" w:hAnsi="Bookman Old Style" w:cs="Arial"/>
        </w:rPr>
        <w:t>Об утверждении Положения о межведомственной комиссии по оценке и обследованию помещения в целях признания его жилым помещением, жилого помещения пригодным (непригодным) для проживания граждан, а также многоквартирного дома в целях признания его аварийным и подлежащим сносу или реконструкции и Порядка признания садового дома жилым домом</w:t>
      </w:r>
      <w:proofErr w:type="gramEnd"/>
      <w:r w:rsidRPr="004216C4">
        <w:rPr>
          <w:rFonts w:ascii="Bookman Old Style" w:eastAsia="Times New Roman" w:hAnsi="Bookman Old Style" w:cs="Arial"/>
        </w:rPr>
        <w:t xml:space="preserve"> и жилого дома садовым домом</w:t>
      </w:r>
      <w:r w:rsidRPr="004216C4">
        <w:rPr>
          <w:rFonts w:ascii="Bookman Old Style" w:eastAsia="Times New Roman" w:hAnsi="Bookman Old Style" w:cs="Arial"/>
          <w:lang w:eastAsia="ru-RU"/>
        </w:rPr>
        <w:t>»</w:t>
      </w:r>
    </w:p>
    <w:p w:rsidR="004216C4" w:rsidRPr="004216C4" w:rsidRDefault="004216C4" w:rsidP="004216C4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hAnsi="Bookman Old Style" w:cs="Arial"/>
        </w:rPr>
      </w:pPr>
      <w:proofErr w:type="gramStart"/>
      <w:r w:rsidRPr="004216C4">
        <w:rPr>
          <w:rFonts w:ascii="Bookman Old Style" w:hAnsi="Bookman Old Style" w:cs="Arial"/>
        </w:rPr>
        <w:t>В соответствии с Жилищным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28.01.2006 № 47 «Об утверждении положения о признании помещения жилым помещением, жилого помещения непригодным для проживания и многоквартирного дома аварийным и подлежащим сносу или реконструкции, садового дома жилым домом и жилого дома садовым домом», Постановление</w:t>
      </w:r>
      <w:proofErr w:type="gramEnd"/>
      <w:r w:rsidRPr="004216C4">
        <w:rPr>
          <w:rFonts w:ascii="Bookman Old Style" w:hAnsi="Bookman Old Style" w:cs="Arial"/>
        </w:rPr>
        <w:t xml:space="preserve"> Правительства РФ от 28.09.2022 №1708 «О внесении изменений в некоторые акты Правительства Российской Федерации», Уставом Элитовского сельсовета Емельяновского района, постановляю:</w:t>
      </w:r>
    </w:p>
    <w:p w:rsidR="004216C4" w:rsidRPr="004216C4" w:rsidRDefault="004216C4" w:rsidP="004216C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Bookman Old Style" w:hAnsi="Bookman Old Style" w:cs="Arial"/>
        </w:rPr>
      </w:pPr>
    </w:p>
    <w:p w:rsidR="004216C4" w:rsidRPr="004216C4" w:rsidRDefault="004216C4" w:rsidP="004216C4">
      <w:pPr>
        <w:spacing w:after="0" w:line="240" w:lineRule="auto"/>
        <w:ind w:firstLine="708"/>
        <w:jc w:val="both"/>
        <w:rPr>
          <w:rFonts w:ascii="Bookman Old Style" w:eastAsia="Times New Roman" w:hAnsi="Bookman Old Style" w:cs="Arial"/>
          <w:b/>
          <w:lang w:eastAsia="ru-RU"/>
        </w:rPr>
      </w:pPr>
      <w:r w:rsidRPr="004216C4">
        <w:rPr>
          <w:rFonts w:ascii="Bookman Old Style" w:hAnsi="Bookman Old Style" w:cs="Arial"/>
        </w:rPr>
        <w:t>1. Внести в Приложение №2 «</w:t>
      </w:r>
      <w:r w:rsidRPr="004216C4">
        <w:rPr>
          <w:rFonts w:ascii="Bookman Old Style" w:eastAsia="Times New Roman" w:hAnsi="Bookman Old Style" w:cs="Arial"/>
          <w:lang w:eastAsia="ru-RU"/>
        </w:rPr>
        <w:t>Состав межведомственной комиссии по оценке и обследованию помещения в целях признания его жилым помещением, жилого помещения  пригодным (непригодным) для проживания граждан,  а также многоквартирного дома в целях признания  аварийным и подлежащим сносу или реконструкции»</w:t>
      </w:r>
      <w:r w:rsidRPr="004216C4">
        <w:rPr>
          <w:rFonts w:ascii="Bookman Old Style" w:hAnsi="Bookman Old Style" w:cs="Arial"/>
        </w:rPr>
        <w:t>, следующие изменения:</w:t>
      </w:r>
    </w:p>
    <w:p w:rsidR="004216C4" w:rsidRPr="004216C4" w:rsidRDefault="004216C4" w:rsidP="004216C4">
      <w:pPr>
        <w:spacing w:after="0" w:line="240" w:lineRule="auto"/>
        <w:jc w:val="both"/>
        <w:rPr>
          <w:rFonts w:ascii="Bookman Old Style" w:hAnsi="Bookman Old Style" w:cs="Arial"/>
        </w:rPr>
      </w:pPr>
      <w:r w:rsidRPr="004216C4">
        <w:rPr>
          <w:rFonts w:ascii="Bookman Old Style" w:hAnsi="Bookman Old Style" w:cs="Arial"/>
        </w:rPr>
        <w:t>1.1. Председатель комиссии:</w:t>
      </w:r>
    </w:p>
    <w:p w:rsidR="004216C4" w:rsidRPr="004216C4" w:rsidRDefault="004216C4" w:rsidP="004216C4">
      <w:pPr>
        <w:spacing w:after="0" w:line="240" w:lineRule="auto"/>
        <w:ind w:left="720" w:firstLine="709"/>
        <w:contextualSpacing/>
        <w:jc w:val="both"/>
        <w:rPr>
          <w:rFonts w:ascii="Bookman Old Style" w:hAnsi="Bookman Old Style" w:cs="Arial"/>
        </w:rPr>
      </w:pPr>
      <w:r w:rsidRPr="004216C4">
        <w:rPr>
          <w:rFonts w:ascii="Bookman Old Style" w:hAnsi="Bookman Old Style" w:cs="Arial"/>
        </w:rPr>
        <w:t>Звягин Валерий Валентинович – глава МО Элитовский сельсовет.</w:t>
      </w:r>
    </w:p>
    <w:p w:rsidR="004216C4" w:rsidRPr="004216C4" w:rsidRDefault="004216C4" w:rsidP="004216C4">
      <w:pPr>
        <w:spacing w:after="0" w:line="240" w:lineRule="auto"/>
        <w:jc w:val="both"/>
        <w:rPr>
          <w:rFonts w:ascii="Bookman Old Style" w:hAnsi="Bookman Old Style" w:cs="Arial"/>
        </w:rPr>
      </w:pPr>
      <w:r w:rsidRPr="004216C4">
        <w:rPr>
          <w:rFonts w:ascii="Bookman Old Style" w:hAnsi="Bookman Old Style" w:cs="Arial"/>
        </w:rPr>
        <w:t xml:space="preserve">Заместитель председателя комиссии: </w:t>
      </w:r>
    </w:p>
    <w:p w:rsidR="004216C4" w:rsidRPr="004216C4" w:rsidRDefault="004216C4" w:rsidP="004216C4">
      <w:pPr>
        <w:spacing w:after="0" w:line="240" w:lineRule="auto"/>
        <w:ind w:left="720" w:firstLine="709"/>
        <w:contextualSpacing/>
        <w:jc w:val="both"/>
        <w:rPr>
          <w:rFonts w:ascii="Bookman Old Style" w:hAnsi="Bookman Old Style" w:cs="Arial"/>
        </w:rPr>
      </w:pPr>
      <w:r w:rsidRPr="004216C4">
        <w:rPr>
          <w:rFonts w:ascii="Bookman Old Style" w:hAnsi="Bookman Old Style" w:cs="Arial"/>
        </w:rPr>
        <w:t>Щемелев Евгений Викторови</w:t>
      </w:r>
      <w:proofErr w:type="gramStart"/>
      <w:r w:rsidRPr="004216C4">
        <w:rPr>
          <w:rFonts w:ascii="Bookman Old Style" w:hAnsi="Bookman Old Style" w:cs="Arial"/>
        </w:rPr>
        <w:t>ч–</w:t>
      </w:r>
      <w:proofErr w:type="gramEnd"/>
      <w:r w:rsidRPr="004216C4">
        <w:rPr>
          <w:rFonts w:ascii="Bookman Old Style" w:hAnsi="Bookman Old Style" w:cs="Arial"/>
        </w:rPr>
        <w:t xml:space="preserve"> заместитель главы сельсовета.</w:t>
      </w:r>
    </w:p>
    <w:p w:rsidR="004216C4" w:rsidRPr="004216C4" w:rsidRDefault="004216C4" w:rsidP="004216C4">
      <w:pPr>
        <w:spacing w:after="0" w:line="240" w:lineRule="auto"/>
        <w:jc w:val="both"/>
        <w:rPr>
          <w:rFonts w:ascii="Bookman Old Style" w:hAnsi="Bookman Old Style" w:cs="Arial"/>
        </w:rPr>
      </w:pPr>
      <w:r w:rsidRPr="004216C4">
        <w:rPr>
          <w:rFonts w:ascii="Bookman Old Style" w:hAnsi="Bookman Old Style" w:cs="Arial"/>
        </w:rPr>
        <w:t xml:space="preserve">Секретарь комиссии: </w:t>
      </w:r>
    </w:p>
    <w:p w:rsidR="004216C4" w:rsidRPr="004216C4" w:rsidRDefault="004216C4" w:rsidP="004216C4">
      <w:pPr>
        <w:spacing w:after="0" w:line="240" w:lineRule="auto"/>
        <w:ind w:left="720" w:firstLine="709"/>
        <w:contextualSpacing/>
        <w:jc w:val="both"/>
        <w:rPr>
          <w:rFonts w:ascii="Bookman Old Style" w:hAnsi="Bookman Old Style" w:cs="Arial"/>
        </w:rPr>
      </w:pPr>
      <w:r w:rsidRPr="004216C4">
        <w:rPr>
          <w:rFonts w:ascii="Bookman Old Style" w:hAnsi="Bookman Old Style" w:cs="Arial"/>
        </w:rPr>
        <w:t>- Барановская Светлана Анатольевна – специалист 1 категории сельсовета.</w:t>
      </w:r>
    </w:p>
    <w:p w:rsidR="004216C4" w:rsidRPr="004216C4" w:rsidRDefault="004216C4" w:rsidP="004216C4">
      <w:pPr>
        <w:spacing w:after="0" w:line="240" w:lineRule="auto"/>
        <w:jc w:val="both"/>
        <w:rPr>
          <w:rFonts w:ascii="Bookman Old Style" w:hAnsi="Bookman Old Style" w:cs="Arial"/>
        </w:rPr>
      </w:pPr>
      <w:r w:rsidRPr="004216C4">
        <w:rPr>
          <w:rFonts w:ascii="Bookman Old Style" w:hAnsi="Bookman Old Style" w:cs="Arial"/>
        </w:rPr>
        <w:t>Члены комиссии:</w:t>
      </w:r>
    </w:p>
    <w:p w:rsidR="004216C4" w:rsidRPr="004216C4" w:rsidRDefault="004216C4" w:rsidP="004216C4">
      <w:pPr>
        <w:spacing w:after="0" w:line="240" w:lineRule="auto"/>
        <w:ind w:left="720" w:firstLine="709"/>
        <w:contextualSpacing/>
        <w:jc w:val="both"/>
        <w:rPr>
          <w:rFonts w:ascii="Bookman Old Style" w:hAnsi="Bookman Old Style" w:cs="Arial"/>
        </w:rPr>
      </w:pPr>
      <w:r w:rsidRPr="004216C4">
        <w:rPr>
          <w:rFonts w:ascii="Bookman Old Style" w:hAnsi="Bookman Old Style" w:cs="Arial"/>
        </w:rPr>
        <w:t xml:space="preserve">-    </w:t>
      </w:r>
      <w:proofErr w:type="spellStart"/>
      <w:r w:rsidRPr="004216C4">
        <w:rPr>
          <w:rFonts w:ascii="Bookman Old Style" w:hAnsi="Bookman Old Style" w:cs="Arial"/>
        </w:rPr>
        <w:t>Стебунов</w:t>
      </w:r>
      <w:proofErr w:type="spellEnd"/>
      <w:r w:rsidRPr="004216C4">
        <w:rPr>
          <w:rFonts w:ascii="Bookman Old Style" w:hAnsi="Bookman Old Style" w:cs="Arial"/>
        </w:rPr>
        <w:t xml:space="preserve"> Иван Викторович – юрист-консультант сельсовета;</w:t>
      </w:r>
    </w:p>
    <w:p w:rsidR="004216C4" w:rsidRPr="004216C4" w:rsidRDefault="004216C4" w:rsidP="004216C4">
      <w:pPr>
        <w:spacing w:after="0" w:line="240" w:lineRule="auto"/>
        <w:ind w:left="720" w:firstLine="709"/>
        <w:contextualSpacing/>
        <w:jc w:val="both"/>
        <w:rPr>
          <w:rFonts w:ascii="Bookman Old Style" w:hAnsi="Bookman Old Style" w:cs="Arial"/>
        </w:rPr>
      </w:pPr>
      <w:r w:rsidRPr="004216C4">
        <w:rPr>
          <w:rFonts w:ascii="Bookman Old Style" w:hAnsi="Bookman Old Style" w:cs="Arial"/>
        </w:rPr>
        <w:lastRenderedPageBreak/>
        <w:t>- Белых Игорь Александрович - специалист администрации сельсовета;</w:t>
      </w:r>
    </w:p>
    <w:p w:rsidR="004216C4" w:rsidRPr="004216C4" w:rsidRDefault="004216C4" w:rsidP="004216C4">
      <w:pPr>
        <w:spacing w:after="0" w:line="240" w:lineRule="auto"/>
        <w:ind w:left="720" w:firstLine="709"/>
        <w:contextualSpacing/>
        <w:jc w:val="both"/>
        <w:rPr>
          <w:rFonts w:ascii="Bookman Old Style" w:hAnsi="Bookman Old Style" w:cs="Arial"/>
        </w:rPr>
      </w:pPr>
      <w:r w:rsidRPr="004216C4">
        <w:rPr>
          <w:rFonts w:ascii="Bookman Old Style" w:hAnsi="Bookman Old Style" w:cs="Arial"/>
        </w:rPr>
        <w:t>- Чистанова Алена Анатольевна – специалист 2 категории администрации Элитовского сельсовета.</w:t>
      </w:r>
    </w:p>
    <w:p w:rsidR="004216C4" w:rsidRPr="004216C4" w:rsidRDefault="004216C4" w:rsidP="004216C4">
      <w:pPr>
        <w:spacing w:after="0" w:line="240" w:lineRule="auto"/>
        <w:ind w:left="720" w:firstLine="709"/>
        <w:contextualSpacing/>
        <w:jc w:val="both"/>
        <w:rPr>
          <w:rFonts w:ascii="Bookman Old Style" w:hAnsi="Bookman Old Style" w:cs="Arial"/>
        </w:rPr>
      </w:pPr>
      <w:r w:rsidRPr="004216C4">
        <w:rPr>
          <w:rFonts w:ascii="Bookman Old Style" w:hAnsi="Bookman Old Style" w:cs="Arial"/>
        </w:rPr>
        <w:t>- МКУ «Управление строительства, жилищно-коммунального хозяйства и экологии администрации Емельяновского района Красноярского края (по согласованию);</w:t>
      </w:r>
    </w:p>
    <w:p w:rsidR="004216C4" w:rsidRPr="004216C4" w:rsidRDefault="004216C4" w:rsidP="004216C4">
      <w:pPr>
        <w:spacing w:after="0" w:line="240" w:lineRule="auto"/>
        <w:ind w:left="720" w:firstLine="709"/>
        <w:contextualSpacing/>
        <w:jc w:val="both"/>
        <w:rPr>
          <w:rFonts w:ascii="Bookman Old Style" w:hAnsi="Bookman Old Style" w:cs="Arial"/>
        </w:rPr>
      </w:pPr>
      <w:r w:rsidRPr="004216C4">
        <w:rPr>
          <w:rFonts w:ascii="Bookman Old Style" w:hAnsi="Bookman Old Style" w:cs="Arial"/>
        </w:rPr>
        <w:t>- МКУ «Управление земельно-имущественных отношений и архитектуры» Емельяновского района Красноярского края (по согласованию);</w:t>
      </w:r>
    </w:p>
    <w:p w:rsidR="004216C4" w:rsidRPr="004216C4" w:rsidRDefault="004216C4" w:rsidP="004216C4">
      <w:pPr>
        <w:spacing w:after="0" w:line="240" w:lineRule="auto"/>
        <w:ind w:left="720" w:firstLine="709"/>
        <w:contextualSpacing/>
        <w:jc w:val="both"/>
        <w:rPr>
          <w:rFonts w:ascii="Bookman Old Style" w:hAnsi="Bookman Old Style" w:cs="Arial"/>
        </w:rPr>
      </w:pPr>
      <w:r w:rsidRPr="004216C4">
        <w:rPr>
          <w:rFonts w:ascii="Bookman Old Style" w:hAnsi="Bookman Old Style" w:cs="Arial"/>
        </w:rPr>
        <w:t>- управление по надзору в сфере защиты прав потребителей и благополучия человека по Красноярскому краю (по согласованию);</w:t>
      </w:r>
    </w:p>
    <w:p w:rsidR="004216C4" w:rsidRPr="004216C4" w:rsidRDefault="004216C4" w:rsidP="004216C4">
      <w:pPr>
        <w:spacing w:after="0" w:line="240" w:lineRule="auto"/>
        <w:ind w:left="720" w:firstLine="709"/>
        <w:contextualSpacing/>
        <w:jc w:val="both"/>
        <w:rPr>
          <w:rFonts w:ascii="Bookman Old Style" w:hAnsi="Bookman Old Style" w:cs="Arial"/>
        </w:rPr>
      </w:pPr>
      <w:r w:rsidRPr="004216C4">
        <w:rPr>
          <w:rFonts w:ascii="Bookman Old Style" w:hAnsi="Bookman Old Style" w:cs="Arial"/>
        </w:rPr>
        <w:t>- филиал ФГУП «</w:t>
      </w:r>
      <w:proofErr w:type="spellStart"/>
      <w:r w:rsidRPr="004216C4">
        <w:rPr>
          <w:rFonts w:ascii="Bookman Old Style" w:hAnsi="Bookman Old Style" w:cs="Arial"/>
        </w:rPr>
        <w:t>Ростехинвентаризаци</w:t>
      </w:r>
      <w:proofErr w:type="gramStart"/>
      <w:r w:rsidRPr="004216C4">
        <w:rPr>
          <w:rFonts w:ascii="Bookman Old Style" w:hAnsi="Bookman Old Style" w:cs="Arial"/>
        </w:rPr>
        <w:t>я</w:t>
      </w:r>
      <w:proofErr w:type="spellEnd"/>
      <w:r w:rsidRPr="004216C4">
        <w:rPr>
          <w:rFonts w:ascii="Bookman Old Style" w:hAnsi="Bookman Old Style" w:cs="Arial"/>
        </w:rPr>
        <w:t>-</w:t>
      </w:r>
      <w:proofErr w:type="gramEnd"/>
      <w:r w:rsidRPr="004216C4">
        <w:rPr>
          <w:rFonts w:ascii="Bookman Old Style" w:hAnsi="Bookman Old Style" w:cs="Arial"/>
        </w:rPr>
        <w:t xml:space="preserve"> Федеральное БТИ» по Красноярскому краю (по согласованию);</w:t>
      </w:r>
    </w:p>
    <w:p w:rsidR="004216C4" w:rsidRPr="004216C4" w:rsidRDefault="004216C4" w:rsidP="004216C4">
      <w:pPr>
        <w:spacing w:after="0" w:line="240" w:lineRule="auto"/>
        <w:ind w:firstLine="709"/>
        <w:contextualSpacing/>
        <w:jc w:val="both"/>
        <w:rPr>
          <w:rFonts w:ascii="Bookman Old Style" w:hAnsi="Bookman Old Style" w:cs="Arial"/>
        </w:rPr>
      </w:pPr>
      <w:r w:rsidRPr="004216C4">
        <w:rPr>
          <w:rFonts w:ascii="Bookman Old Style" w:hAnsi="Bookman Old Style" w:cs="Arial"/>
        </w:rPr>
        <w:t xml:space="preserve">           - собственник жилого помещения (уполномоченное им лицо)».</w:t>
      </w:r>
    </w:p>
    <w:p w:rsidR="004216C4" w:rsidRPr="004216C4" w:rsidRDefault="004216C4" w:rsidP="004216C4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4216C4">
        <w:rPr>
          <w:rFonts w:ascii="Bookman Old Style" w:eastAsia="Times New Roman" w:hAnsi="Bookman Old Style" w:cs="Arial"/>
          <w:lang w:eastAsia="ru-RU"/>
        </w:rPr>
        <w:t>2. Постановление вступает в силу со дня его подписания и подлежит опубликованию на официальном сайте администрации Элитовского сельсовета, и  в газете «Элитовский вестник» .</w:t>
      </w:r>
    </w:p>
    <w:p w:rsidR="004216C4" w:rsidRPr="004216C4" w:rsidRDefault="004216C4" w:rsidP="004216C4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4216C4">
        <w:rPr>
          <w:rFonts w:ascii="Bookman Old Style" w:eastAsia="Times New Roman" w:hAnsi="Bookman Old Style" w:cs="Arial"/>
          <w:lang w:eastAsia="ru-RU"/>
        </w:rPr>
        <w:t>3.</w:t>
      </w:r>
      <w:r w:rsidRPr="004216C4">
        <w:rPr>
          <w:rFonts w:ascii="Bookman Old Style" w:eastAsia="Times New Roman" w:hAnsi="Bookman Old Style" w:cs="Arial"/>
          <w:lang w:eastAsia="ru-RU"/>
        </w:rPr>
        <w:tab/>
      </w:r>
      <w:proofErr w:type="gramStart"/>
      <w:r w:rsidRPr="004216C4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4216C4">
        <w:rPr>
          <w:rFonts w:ascii="Bookman Old Style" w:eastAsia="Times New Roman" w:hAnsi="Bookman Old Style" w:cs="Arial"/>
          <w:lang w:eastAsia="ru-RU"/>
        </w:rPr>
        <w:t xml:space="preserve"> исполнением настоящего постановления оставляю за собой.</w:t>
      </w:r>
    </w:p>
    <w:p w:rsidR="004216C4" w:rsidRPr="004216C4" w:rsidRDefault="004216C4" w:rsidP="004216C4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4216C4" w:rsidRPr="004216C4" w:rsidRDefault="004216C4" w:rsidP="004216C4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i/>
          <w:lang w:eastAsia="ru-RU"/>
        </w:rPr>
      </w:pPr>
      <w:proofErr w:type="spellStart"/>
      <w:r w:rsidRPr="004216C4">
        <w:rPr>
          <w:rFonts w:ascii="Bookman Old Style" w:eastAsia="Times New Roman" w:hAnsi="Bookman Old Style" w:cs="Arial"/>
          <w:lang w:eastAsia="ru-RU"/>
        </w:rPr>
        <w:t>И.о</w:t>
      </w:r>
      <w:proofErr w:type="spellEnd"/>
      <w:r w:rsidRPr="004216C4">
        <w:rPr>
          <w:rFonts w:ascii="Bookman Old Style" w:eastAsia="Times New Roman" w:hAnsi="Bookman Old Style" w:cs="Arial"/>
          <w:lang w:eastAsia="ru-RU"/>
        </w:rPr>
        <w:t>. Главы сельсовета                                                                  Е.В. Щемелев</w:t>
      </w:r>
    </w:p>
    <w:p w:rsidR="004216C4" w:rsidRPr="004216C4" w:rsidRDefault="004216C4" w:rsidP="004216C4">
      <w:pPr>
        <w:spacing w:after="0" w:line="240" w:lineRule="auto"/>
        <w:ind w:firstLine="709"/>
        <w:jc w:val="both"/>
        <w:rPr>
          <w:rFonts w:ascii="Bookman Old Style" w:hAnsi="Bookman Old Style" w:cs="Arial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3D3EE7" w:rsidRDefault="003D3EE7" w:rsidP="00C83F68">
      <w:pPr>
        <w:jc w:val="center"/>
        <w:rPr>
          <w:rFonts w:ascii="Bookman Old Style" w:eastAsia="Calibri" w:hAnsi="Bookman Old Style" w:cs="Times New Roman"/>
        </w:rPr>
      </w:pPr>
    </w:p>
    <w:p w:rsidR="003D3EE7" w:rsidRDefault="003D3EE7" w:rsidP="00C83F68">
      <w:pPr>
        <w:jc w:val="center"/>
        <w:rPr>
          <w:rFonts w:ascii="Bookman Old Style" w:eastAsia="Calibri" w:hAnsi="Bookman Old Style" w:cs="Times New Roman"/>
        </w:rPr>
      </w:pPr>
    </w:p>
    <w:p w:rsidR="003D3EE7" w:rsidRDefault="003D3EE7" w:rsidP="00C83F68">
      <w:pPr>
        <w:jc w:val="center"/>
        <w:rPr>
          <w:rFonts w:ascii="Bookman Old Style" w:eastAsia="Calibri" w:hAnsi="Bookman Old Style" w:cs="Times New Roman"/>
        </w:rPr>
      </w:pPr>
    </w:p>
    <w:p w:rsidR="003D3EE7" w:rsidRDefault="003D3EE7" w:rsidP="00C83F68">
      <w:pPr>
        <w:jc w:val="center"/>
        <w:rPr>
          <w:rFonts w:ascii="Bookman Old Style" w:eastAsia="Calibri" w:hAnsi="Bookman Old Style" w:cs="Times New Roman"/>
        </w:rPr>
      </w:pPr>
    </w:p>
    <w:p w:rsidR="003D3EE7" w:rsidRDefault="003D3EE7" w:rsidP="00C83F68">
      <w:pPr>
        <w:jc w:val="center"/>
        <w:rPr>
          <w:rFonts w:ascii="Bookman Old Style" w:eastAsia="Calibri" w:hAnsi="Bookman Old Style" w:cs="Times New Roman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Times New Roman"/>
          <w:lang w:eastAsia="ru-RU"/>
        </w:rPr>
        <w:t xml:space="preserve">                                            </w:t>
      </w:r>
      <w:r w:rsidRPr="003D3EE7">
        <w:rPr>
          <w:rFonts w:ascii="Bookman Old Style" w:eastAsia="Times New Roman" w:hAnsi="Bookman Old Style" w:cs="Arial"/>
          <w:lang w:bidi="en-US"/>
        </w:rPr>
        <w:t>АДМИНИСТРАЦИЯ ЭЛИТОВСКОГО СЕЛЬСОВЕТА</w:t>
      </w:r>
    </w:p>
    <w:p w:rsidR="003D3EE7" w:rsidRPr="003D3EE7" w:rsidRDefault="003D3EE7" w:rsidP="003D3EE7">
      <w:pPr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>ЕМЕЛЬЯНОВСКОГО РАЙОНА</w:t>
      </w:r>
    </w:p>
    <w:p w:rsidR="003D3EE7" w:rsidRPr="003D3EE7" w:rsidRDefault="003D3EE7" w:rsidP="003D3EE7">
      <w:pPr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>КРАСНОЯРСКОГО КРАЯ</w:t>
      </w:r>
    </w:p>
    <w:p w:rsidR="003D3EE7" w:rsidRPr="003D3EE7" w:rsidRDefault="003D3EE7" w:rsidP="003D3EE7">
      <w:pPr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lang w:bidi="en-US"/>
        </w:rPr>
      </w:pPr>
    </w:p>
    <w:p w:rsidR="003D3EE7" w:rsidRPr="003D3EE7" w:rsidRDefault="003D3EE7" w:rsidP="003D3EE7">
      <w:pPr>
        <w:spacing w:after="0" w:line="240" w:lineRule="auto"/>
        <w:ind w:firstLine="709"/>
        <w:jc w:val="center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>ПОСТАНОВЛЕНИЕ</w:t>
      </w: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 xml:space="preserve"> 25.04.2024                                  п. Элита                                            №  174</w:t>
      </w:r>
    </w:p>
    <w:p w:rsidR="003D3EE7" w:rsidRPr="003D3EE7" w:rsidRDefault="003D3EE7" w:rsidP="003D3EE7">
      <w:pPr>
        <w:spacing w:after="0" w:line="240" w:lineRule="auto"/>
        <w:ind w:left="708" w:firstLine="709"/>
        <w:jc w:val="both"/>
        <w:rPr>
          <w:rFonts w:ascii="Bookman Old Style" w:eastAsia="Times New Roman" w:hAnsi="Bookman Old Style" w:cs="Times New Roman"/>
          <w:lang w:bidi="en-US"/>
        </w:rPr>
      </w:pP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О внесении изменений в постановление администрации Элитовского сельсовета №22 от 15.01.2024 «Об утверждении плана финансово-хозяйственной деятельности МБУ «СКМЖ «Элита» на 2024 год и плановый период 2025-2026 годов».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b/>
          <w:lang w:eastAsia="ru-RU"/>
        </w:rPr>
        <w:t xml:space="preserve">   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На основании федерального закона от 06.10.2003 г. №131-ФЗ «Об общих принципах организации местного самоуправления в Российской Федерации», Постановления администрации Элитовского сельсовета от 15.06.2011 г.   № 230/1 «Об утверждении Порядка составления и утверждения плана финансово-хозяйственной деятельности муниципального учреждения, в отношении которого функции и полномочия учредителя осуществляет администрация Элитовского сельсовета», руководствуясь Уставом Элитовского сельсовета</w:t>
      </w:r>
      <w:proofErr w:type="gramEnd"/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</w:t>
      </w: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Постановляю:</w:t>
      </w: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1. Внести следующие изменения в постановление администрации Элитовского сельсовета №22 от 15.01.2024 «Об утверждении плана финансово-хозяйственной деятельности МБУ «СКМЖ «Элита» на 2024 год и плановый период 2025-2026 годов»</w:t>
      </w: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1.1 Приложение к постановлению администрации Элитовского сельсовета №22 от 15.01.2024 «Об утверждении плана финансово-хозяйственной деятельности МБУ «СКМЖ «Элита» на 2024 год и плановый период 2025-2026 годов» изложить в новой редакции согласно приложению к настоящему постановлению.</w:t>
      </w: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2. Настоящее постановление вступает в силу со дня его подписания, распространяет свое действие на правоотношения, возникшие с 01.01.2024 года, подлежит опубликованию в газете «Элитовский вестник».</w:t>
      </w: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3.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исполнением настоящего постановления оставляю за собой.</w:t>
      </w: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  <w:proofErr w:type="gramStart"/>
      <w:r w:rsidRPr="003D3EE7">
        <w:rPr>
          <w:rFonts w:ascii="Bookman Old Style" w:eastAsia="Times New Roman" w:hAnsi="Bookman Old Style" w:cs="Arial"/>
          <w:lang w:bidi="en-US"/>
        </w:rPr>
        <w:t>Исполняющий</w:t>
      </w:r>
      <w:proofErr w:type="gramEnd"/>
      <w:r w:rsidRPr="003D3EE7">
        <w:rPr>
          <w:rFonts w:ascii="Bookman Old Style" w:eastAsia="Times New Roman" w:hAnsi="Bookman Old Style" w:cs="Arial"/>
          <w:lang w:bidi="en-US"/>
        </w:rPr>
        <w:t xml:space="preserve"> обязанности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>главы сельсовета                                                                                  Е. В. Щемелев</w:t>
      </w: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3D3EE7" w:rsidRPr="003D3EE7" w:rsidRDefault="003D3EE7" w:rsidP="003D3EE7">
      <w:pPr>
        <w:spacing w:after="0" w:line="240" w:lineRule="auto"/>
        <w:ind w:firstLine="709"/>
        <w:jc w:val="both"/>
        <w:rPr>
          <w:rFonts w:ascii="Bookman Old Style" w:eastAsia="Times New Roman" w:hAnsi="Bookman Old Style" w:cs="Arial"/>
          <w:lang w:bidi="en-US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 xml:space="preserve">                                                                            </w:t>
      </w:r>
      <w:r w:rsidRPr="003D3EE7">
        <w:rPr>
          <w:rFonts w:ascii="Bookman Old Style" w:eastAsia="Times New Roman" w:hAnsi="Bookman Old Style" w:cs="Arial"/>
          <w:lang w:eastAsia="ru-RU"/>
        </w:rPr>
        <w:t>Приложение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ind w:left="5103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к постановлению администрации Элитовского сельсовета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ind w:left="5103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от 25.04.2024 № 174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</w:rPr>
        <w:t>УТВЕРЖДАЮ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proofErr w:type="gramStart"/>
      <w:r w:rsidRPr="003D3EE7">
        <w:rPr>
          <w:rFonts w:ascii="Bookman Old Style" w:eastAsia="Calibri" w:hAnsi="Bookman Old Style" w:cs="Arial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</w:rPr>
        <w:t xml:space="preserve"> обязанности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главы сельсовета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__________________ Е. В. Щемелев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"25" апреля 2024 года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       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План финансово-хозяйственной деятельности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на 2024 год и на плановый период 2025-2026 годов.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Дата составления:    «25» апреля 2024 г.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  <w:u w:val="single"/>
        </w:rPr>
      </w:pPr>
      <w:r w:rsidRPr="003D3EE7">
        <w:rPr>
          <w:rFonts w:ascii="Bookman Old Style" w:eastAsia="Calibri" w:hAnsi="Bookman Old Style" w:cs="Arial"/>
        </w:rPr>
        <w:t xml:space="preserve">Наименование учреждения: </w:t>
      </w:r>
      <w:r w:rsidRPr="003D3EE7">
        <w:rPr>
          <w:rFonts w:ascii="Bookman Old Style" w:eastAsia="Calibri" w:hAnsi="Bookman Old Style" w:cs="Arial"/>
          <w:u w:val="single"/>
        </w:rPr>
        <w:t>Муниципальное бюджетное учреждение администрации Элитовского сельсовета «Спортивный клуб по месту жительства «Элита»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Наименование подразделения:________________________________________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Наименование органа, осуществляющего функции и полномочия учредителя: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u w:val="single"/>
        </w:rPr>
      </w:pPr>
      <w:r w:rsidRPr="003D3EE7">
        <w:rPr>
          <w:rFonts w:ascii="Bookman Old Style" w:eastAsia="Calibri" w:hAnsi="Bookman Old Style" w:cs="Arial"/>
          <w:u w:val="single"/>
        </w:rPr>
        <w:t>Администрация Элитовского сельсовета Емельяновского района Красноярского края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Адрес фактического местонахождения учреждения: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u w:val="single"/>
        </w:rPr>
      </w:pPr>
      <w:proofErr w:type="gramStart"/>
      <w:r w:rsidRPr="003D3EE7">
        <w:rPr>
          <w:rFonts w:ascii="Bookman Old Style" w:eastAsia="Calibri" w:hAnsi="Bookman Old Style" w:cs="Arial"/>
          <w:u w:val="single"/>
        </w:rPr>
        <w:t>663011, Красноярский край, Емельяновский район, п. Элита, ул. Заводская, д. 14А.</w:t>
      </w:r>
      <w:proofErr w:type="gramEnd"/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u w:val="single"/>
        </w:rPr>
      </w:pPr>
      <w:r w:rsidRPr="003D3EE7">
        <w:rPr>
          <w:rFonts w:ascii="Bookman Old Style" w:eastAsia="Calibri" w:hAnsi="Bookman Old Style" w:cs="Arial"/>
        </w:rPr>
        <w:t xml:space="preserve">ИНН учреждения </w:t>
      </w:r>
      <w:r w:rsidRPr="003D3EE7">
        <w:rPr>
          <w:rFonts w:ascii="Bookman Old Style" w:eastAsia="Calibri" w:hAnsi="Bookman Old Style" w:cs="Arial"/>
          <w:u w:val="single"/>
        </w:rPr>
        <w:t xml:space="preserve">2411025904  </w:t>
      </w:r>
      <w:r w:rsidRPr="003D3EE7">
        <w:rPr>
          <w:rFonts w:ascii="Bookman Old Style" w:eastAsia="Calibri" w:hAnsi="Bookman Old Style" w:cs="Arial"/>
        </w:rPr>
        <w:t xml:space="preserve"> КПП учреждени</w:t>
      </w:r>
      <w:proofErr w:type="gramStart"/>
      <w:r w:rsidRPr="003D3EE7">
        <w:rPr>
          <w:rFonts w:ascii="Bookman Old Style" w:eastAsia="Calibri" w:hAnsi="Bookman Old Style" w:cs="Arial"/>
        </w:rPr>
        <w:t>я(</w:t>
      </w:r>
      <w:proofErr w:type="gramEnd"/>
      <w:r w:rsidRPr="003D3EE7">
        <w:rPr>
          <w:rFonts w:ascii="Bookman Old Style" w:eastAsia="Calibri" w:hAnsi="Bookman Old Style" w:cs="Arial"/>
        </w:rPr>
        <w:t xml:space="preserve"> подразделения) </w:t>
      </w:r>
      <w:r w:rsidRPr="003D3EE7">
        <w:rPr>
          <w:rFonts w:ascii="Bookman Old Style" w:eastAsia="Calibri" w:hAnsi="Bookman Old Style" w:cs="Arial"/>
          <w:u w:val="single"/>
        </w:rPr>
        <w:t>241101001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Код по реестру  участников бюджетного процесса: Э3671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Код по реестру не участника  бюджетного процесса:____________________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Наименование единиц измерения (код по ОКЕИ или по ОКВ):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Сведения о деятельности муниципального бюджетного учреждения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numPr>
          <w:ilvl w:val="1"/>
          <w:numId w:val="3"/>
        </w:numPr>
        <w:tabs>
          <w:tab w:val="left" w:pos="0"/>
          <w:tab w:val="left" w:pos="5355"/>
        </w:tabs>
        <w:spacing w:after="0" w:line="240" w:lineRule="auto"/>
        <w:ind w:left="1080"/>
        <w:jc w:val="both"/>
        <w:rPr>
          <w:rFonts w:ascii="Bookman Old Style" w:eastAsia="Times New Roman" w:hAnsi="Bookman Old Style" w:cs="Arial"/>
          <w:b/>
          <w:lang w:bidi="en-US"/>
        </w:rPr>
      </w:pPr>
      <w:r w:rsidRPr="003D3EE7">
        <w:rPr>
          <w:rFonts w:ascii="Bookman Old Style" w:eastAsia="Times New Roman" w:hAnsi="Bookman Old Style" w:cs="Arial"/>
          <w:b/>
          <w:lang w:bidi="en-US"/>
        </w:rPr>
        <w:t>1.1. Цели деятельности муниципального учреждения (подразделения</w:t>
      </w:r>
      <w:r w:rsidRPr="003D3EE7">
        <w:rPr>
          <w:rFonts w:ascii="Bookman Old Style" w:eastAsia="Times New Roman" w:hAnsi="Bookman Old Style" w:cs="Arial"/>
          <w:lang w:bidi="en-US"/>
        </w:rPr>
        <w:t>)</w:t>
      </w:r>
    </w:p>
    <w:p w:rsidR="003D3EE7" w:rsidRPr="003D3EE7" w:rsidRDefault="003D3EE7" w:rsidP="003D3EE7">
      <w:pPr>
        <w:tabs>
          <w:tab w:val="left" w:pos="540"/>
          <w:tab w:val="left" w:pos="5355"/>
        </w:tabs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 xml:space="preserve">         </w:t>
      </w:r>
      <w:proofErr w:type="gramStart"/>
      <w:r w:rsidRPr="003D3EE7">
        <w:rPr>
          <w:rFonts w:ascii="Bookman Old Style" w:eastAsia="Times New Roman" w:hAnsi="Bookman Old Style" w:cs="Arial"/>
          <w:lang w:bidi="en-US"/>
        </w:rPr>
        <w:t>а) организация досуга и приобщение жителей муниципального образования к здоровому образу жизни, создание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мероприятий;</w:t>
      </w:r>
      <w:proofErr w:type="gramEnd"/>
    </w:p>
    <w:p w:rsidR="003D3EE7" w:rsidRPr="003D3EE7" w:rsidRDefault="003D3EE7" w:rsidP="003D3EE7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>б) развитие мотивации личности к всестороннему удовлетворению физкультурно-оздоровительных и спортивных потребностей, познанию и творчеству, реализации дополнительных образовательных программ и услуг в интересах личности, общества, государства;</w:t>
      </w:r>
    </w:p>
    <w:p w:rsidR="003D3EE7" w:rsidRPr="003D3EE7" w:rsidRDefault="003D3EE7" w:rsidP="003D3EE7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>в) привлечение граждан различных групп к регулярным занятиям физической культуры и спортом;</w:t>
      </w:r>
    </w:p>
    <w:p w:rsidR="003D3EE7" w:rsidRPr="003D3EE7" w:rsidRDefault="003D3EE7" w:rsidP="003D3EE7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>г) совершенствование физического, нравственного, культурного и эстетического развития личности;</w:t>
      </w:r>
    </w:p>
    <w:p w:rsidR="003D3EE7" w:rsidRPr="003D3EE7" w:rsidRDefault="003D3EE7" w:rsidP="003D3EE7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lastRenderedPageBreak/>
        <w:t>д) освоение детьми, подростками и молодежью знаний и приемов, направленных на формирование человека, гражданина, интегрированного в современное общество и нацеленного на совершенствование этого общества;</w:t>
      </w:r>
    </w:p>
    <w:p w:rsidR="003D3EE7" w:rsidRPr="003D3EE7" w:rsidRDefault="003D3EE7" w:rsidP="003D3EE7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>е) создание оптимальных условий для развития личности, условий для социализации личности детей, подростков и молодежи разнообразных социальных функций в обществе;</w:t>
      </w:r>
    </w:p>
    <w:p w:rsidR="003D3EE7" w:rsidRPr="003D3EE7" w:rsidRDefault="003D3EE7" w:rsidP="003D3EE7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>ж) создание условий для организации досуга и физкультурно-массовой работы по месту жительства граждан;</w:t>
      </w:r>
    </w:p>
    <w:p w:rsidR="003D3EE7" w:rsidRPr="003D3EE7" w:rsidRDefault="003D3EE7" w:rsidP="003D3EE7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>з) организация оздоровительной физкультурно-массовой работы по месту жительства граждан;</w:t>
      </w:r>
    </w:p>
    <w:p w:rsidR="003D3EE7" w:rsidRPr="003D3EE7" w:rsidRDefault="003D3EE7" w:rsidP="003D3EE7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>и) создание условий для участия населения Элитовского сельсовета, в том числе и детей в спортивных и культурно-массовых мероприятиях, соревнованиях, тренировках;</w:t>
      </w:r>
    </w:p>
    <w:p w:rsidR="003D3EE7" w:rsidRPr="003D3EE7" w:rsidRDefault="003D3EE7" w:rsidP="003D3EE7">
      <w:pPr>
        <w:tabs>
          <w:tab w:val="left" w:pos="54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>к) предупреждение безнадзорности и правонарушений среди несовершеннолетних.</w:t>
      </w:r>
    </w:p>
    <w:p w:rsidR="003D3EE7" w:rsidRPr="003D3EE7" w:rsidRDefault="003D3EE7" w:rsidP="003D3EE7">
      <w:pPr>
        <w:tabs>
          <w:tab w:val="left" w:pos="5355"/>
        </w:tabs>
        <w:spacing w:after="0" w:line="240" w:lineRule="auto"/>
        <w:ind w:left="426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 xml:space="preserve">  </w:t>
      </w:r>
    </w:p>
    <w:p w:rsidR="003D3EE7" w:rsidRPr="003D3EE7" w:rsidRDefault="003D3EE7" w:rsidP="003D3EE7">
      <w:pPr>
        <w:tabs>
          <w:tab w:val="left" w:pos="5355"/>
        </w:tabs>
        <w:spacing w:after="0" w:line="240" w:lineRule="auto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b/>
          <w:lang w:bidi="en-US"/>
        </w:rPr>
        <w:t>1.2.Виды деятельности муниципального учреждения (подразделения):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>а) проведение учебно-тренировочных занятий на территории учреждения по различным видам спорта в соответствии с утвержденным расписанием;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>б) проведение спортивно-массовых мероприятий по различным видам спорта в соответствии с утвержденным годовым планом;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>в) осуществление консультативной, спортивной, физкультурно-оздоровительной, издательской, научно-исследовательской, благотворительной деятельности;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>д) предоставление    гражданам   дополнительных   досуговых   и сервисных услуг.</w:t>
      </w:r>
    </w:p>
    <w:p w:rsidR="003D3EE7" w:rsidRPr="003D3EE7" w:rsidRDefault="003D3EE7" w:rsidP="003D3EE7">
      <w:pPr>
        <w:tabs>
          <w:tab w:val="left" w:pos="5355"/>
        </w:tabs>
        <w:spacing w:after="0" w:line="240" w:lineRule="auto"/>
        <w:ind w:left="426"/>
        <w:jc w:val="both"/>
        <w:rPr>
          <w:rFonts w:ascii="Bookman Old Style" w:eastAsia="Times New Roman" w:hAnsi="Bookman Old Style" w:cs="Arial"/>
          <w:b/>
          <w:lang w:bidi="en-US"/>
        </w:rPr>
      </w:pPr>
      <w:r w:rsidRPr="003D3EE7">
        <w:rPr>
          <w:rFonts w:ascii="Bookman Old Style" w:eastAsia="Times New Roman" w:hAnsi="Bookman Old Style" w:cs="Arial"/>
          <w:b/>
          <w:lang w:bidi="en-US"/>
        </w:rPr>
        <w:t>1.3. Перечень услуг (работ), осуществляемых на платной основе: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 xml:space="preserve">а) </w:t>
      </w:r>
      <w:r w:rsidRPr="003D3EE7">
        <w:rPr>
          <w:rFonts w:ascii="Bookman Old Style" w:eastAsia="Times New Roman" w:hAnsi="Bookman Old Style" w:cs="Arial"/>
          <w:color w:val="000000"/>
          <w:lang w:bidi="en-US"/>
        </w:rPr>
        <w:t>на основании заданий Учредителя Бюджетное учреждение по своему усмотрению вправе выполнять работы, оказывать услуги, относящиеся к его основной деятельности, для граждан и юридических лиц за плату и на одинаковых условиях при оказании однородных услуг в порядке, установленном федеральными законами;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>б) иные виды предпринимательской деятельности, содействующие достижению целей создания Учреждения.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b/>
          <w:lang w:bidi="en-US"/>
        </w:rPr>
        <w:t>1.4</w:t>
      </w:r>
      <w:r w:rsidRPr="003D3EE7">
        <w:rPr>
          <w:rFonts w:ascii="Bookman Old Style" w:eastAsia="Times New Roman" w:hAnsi="Bookman Old Style" w:cs="Arial"/>
          <w:lang w:bidi="en-US"/>
        </w:rPr>
        <w:t xml:space="preserve">. </w:t>
      </w:r>
      <w:proofErr w:type="gramStart"/>
      <w:r w:rsidRPr="003D3EE7">
        <w:rPr>
          <w:rFonts w:ascii="Bookman Old Style" w:eastAsia="Times New Roman" w:hAnsi="Bookman Old Style" w:cs="Arial"/>
          <w:lang w:bidi="en-US"/>
        </w:rPr>
        <w:t>Общая балансовая стоимость недвижимого муниципального имущества на 01.01.2024 г. – 3 094 026,24 (в том числе стоимость имущества, закрепленного собственником имущества за учреждением на праве оперативного управления; приобретенного учреждением (подразделением) за счет выделенных собственником имущества учреждения средств; приобретенного учреждением (подразделением) за счет доходов, полученных от иной приносящей доход деятельности.</w:t>
      </w:r>
      <w:proofErr w:type="gramEnd"/>
    </w:p>
    <w:p w:rsidR="003D3EE7" w:rsidRPr="003D3EE7" w:rsidRDefault="003D3EE7" w:rsidP="003D3EE7">
      <w:pPr>
        <w:tabs>
          <w:tab w:val="left" w:pos="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b/>
          <w:lang w:bidi="en-US"/>
        </w:rPr>
        <w:t>1.5.</w:t>
      </w:r>
      <w:r w:rsidRPr="003D3EE7">
        <w:rPr>
          <w:rFonts w:ascii="Bookman Old Style" w:eastAsia="Times New Roman" w:hAnsi="Bookman Old Style" w:cs="Arial"/>
          <w:lang w:bidi="en-US"/>
        </w:rPr>
        <w:t>Общая балансовая стоимость движимого муниципального имущества на 01.01.2024 г. – 2 216 412,10 руб.,</w:t>
      </w:r>
    </w:p>
    <w:p w:rsidR="003D3EE7" w:rsidRPr="003D3EE7" w:rsidRDefault="003D3EE7" w:rsidP="003D3EE7">
      <w:pPr>
        <w:tabs>
          <w:tab w:val="left" w:pos="0"/>
          <w:tab w:val="left" w:pos="5355"/>
        </w:tabs>
        <w:spacing w:after="0" w:line="240" w:lineRule="auto"/>
        <w:ind w:firstLine="540"/>
        <w:jc w:val="both"/>
        <w:rPr>
          <w:rFonts w:ascii="Bookman Old Style" w:eastAsia="Times New Roman" w:hAnsi="Bookman Old Style" w:cs="Arial"/>
          <w:lang w:bidi="en-US"/>
        </w:rPr>
      </w:pPr>
      <w:r w:rsidRPr="003D3EE7">
        <w:rPr>
          <w:rFonts w:ascii="Bookman Old Style" w:eastAsia="Times New Roman" w:hAnsi="Bookman Old Style" w:cs="Arial"/>
          <w:lang w:bidi="en-US"/>
        </w:rPr>
        <w:t xml:space="preserve"> в том числе балансовая стоимость особо ценного движимого имущества – 322 489,00 руб.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lastRenderedPageBreak/>
        <w:t>Таблица 1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Показатели финансового состояния учреждения (подразделения)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u w:val="single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на </w:t>
      </w:r>
      <w:r w:rsidRPr="003D3EE7">
        <w:rPr>
          <w:rFonts w:ascii="Bookman Old Style" w:eastAsia="Times New Roman" w:hAnsi="Bookman Old Style" w:cs="Arial"/>
          <w:u w:val="single"/>
          <w:lang w:eastAsia="ru-RU"/>
        </w:rPr>
        <w:t>01 января 2024 г.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(последнюю отчетную дату)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9670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56"/>
        <w:gridCol w:w="6803"/>
        <w:gridCol w:w="2211"/>
      </w:tblGrid>
      <w:tr w:rsidR="003D3EE7" w:rsidRPr="003D3EE7" w:rsidTr="003D3EE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N </w:t>
            </w:r>
            <w:proofErr w:type="gram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п</w:t>
            </w:r>
            <w:proofErr w:type="gram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>/п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Наименование показателя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Сумма, тыс. руб.</w:t>
            </w:r>
          </w:p>
        </w:tc>
      </w:tr>
      <w:tr w:rsidR="003D3EE7" w:rsidRPr="003D3EE7" w:rsidTr="003D3EE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</w:t>
            </w: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</w:tr>
      <w:tr w:rsidR="003D3EE7" w:rsidRPr="003D3EE7" w:rsidTr="003D3EE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Нефинансовые активы, всего: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5310,43834</w:t>
            </w:r>
          </w:p>
        </w:tc>
      </w:tr>
      <w:tr w:rsidR="003D3EE7" w:rsidRPr="003D3EE7" w:rsidTr="003D3EE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недвижимое имущество, всего: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3094,02624</w:t>
            </w:r>
          </w:p>
        </w:tc>
      </w:tr>
      <w:tr w:rsidR="003D3EE7" w:rsidRPr="003D3EE7" w:rsidTr="003D3EE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остаточная стоимость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1065,71988</w:t>
            </w:r>
          </w:p>
        </w:tc>
      </w:tr>
      <w:tr w:rsidR="003D3EE7" w:rsidRPr="003D3EE7" w:rsidTr="003D3EE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424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особо ценное движимое имущество, всего: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322,489</w:t>
            </w:r>
          </w:p>
        </w:tc>
      </w:tr>
      <w:tr w:rsidR="003D3EE7" w:rsidRPr="003D3EE7" w:rsidTr="003D3EE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остаточная стоимость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70,00021</w:t>
            </w:r>
          </w:p>
        </w:tc>
      </w:tr>
      <w:tr w:rsidR="003D3EE7" w:rsidRPr="003D3EE7" w:rsidTr="003D3EE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Финансовые активы, всего: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426,85474</w:t>
            </w:r>
          </w:p>
        </w:tc>
      </w:tr>
      <w:tr w:rsidR="003D3EE7" w:rsidRPr="003D3EE7" w:rsidTr="003D3EE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денежные средства учреждения, всего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426,85474</w:t>
            </w:r>
          </w:p>
        </w:tc>
      </w:tr>
      <w:tr w:rsidR="003D3EE7" w:rsidRPr="003D3EE7" w:rsidTr="003D3EE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850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850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денежные средства учреждения на счетах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426,85474</w:t>
            </w:r>
          </w:p>
        </w:tc>
      </w:tr>
      <w:tr w:rsidR="003D3EE7" w:rsidRPr="003D3EE7" w:rsidTr="003D3EE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850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иные финансовые инструменты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дебиторская задолженность по доходам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дебиторская задолженность по расходам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Обязательства, всего: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-</w:t>
            </w:r>
          </w:p>
        </w:tc>
      </w:tr>
      <w:tr w:rsidR="003D3EE7" w:rsidRPr="003D3EE7" w:rsidTr="003D3EE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долговые обязательства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кредиторская задолженность: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8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просроченная кредиторская задолженность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Calibri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Calibri"/>
          <w:lang w:eastAsia="ru-RU"/>
        </w:rPr>
        <w:sectPr w:rsidR="003D3EE7" w:rsidRPr="003D3EE7" w:rsidSect="003D3EE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lastRenderedPageBreak/>
        <w:t>Таблица 2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Показатели по поступлениям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и выплатам учреждения (подразделения)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на  2024 год.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77"/>
        <w:gridCol w:w="650"/>
        <w:gridCol w:w="1385"/>
        <w:gridCol w:w="1584"/>
        <w:gridCol w:w="1559"/>
        <w:gridCol w:w="1134"/>
        <w:gridCol w:w="1276"/>
        <w:gridCol w:w="850"/>
        <w:gridCol w:w="851"/>
        <w:gridCol w:w="1417"/>
        <w:gridCol w:w="709"/>
      </w:tblGrid>
      <w:tr w:rsidR="003D3EE7" w:rsidRPr="003D3EE7" w:rsidTr="003D3EE7">
        <w:tc>
          <w:tcPr>
            <w:tcW w:w="2477" w:type="dxa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Наименование показателя</w:t>
            </w:r>
          </w:p>
        </w:tc>
        <w:tc>
          <w:tcPr>
            <w:tcW w:w="650" w:type="dxa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Код строки</w:t>
            </w:r>
          </w:p>
        </w:tc>
        <w:tc>
          <w:tcPr>
            <w:tcW w:w="1385" w:type="dxa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Код по бюджетной классификации Российской Федерации</w:t>
            </w:r>
          </w:p>
        </w:tc>
        <w:tc>
          <w:tcPr>
            <w:tcW w:w="9380" w:type="dxa"/>
            <w:gridSpan w:val="8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3D3EE7" w:rsidRPr="003D3EE7" w:rsidTr="003D3EE7">
        <w:tc>
          <w:tcPr>
            <w:tcW w:w="2477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всего</w:t>
            </w:r>
          </w:p>
        </w:tc>
        <w:tc>
          <w:tcPr>
            <w:tcW w:w="7796" w:type="dxa"/>
            <w:gridSpan w:val="7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</w:tc>
      </w:tr>
      <w:tr w:rsidR="003D3EE7" w:rsidRPr="003D3EE7" w:rsidTr="003D3EE7">
        <w:tc>
          <w:tcPr>
            <w:tcW w:w="2477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субсидии на финансовое обеспечение выполнения муниципального задания из местного бюджета</w:t>
            </w:r>
          </w:p>
        </w:tc>
        <w:tc>
          <w:tcPr>
            <w:tcW w:w="1134" w:type="dxa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субсидии на финансовое обеспечение выполнения государственного задания из бюджета Федерального фонда обязательного медицинского страхования</w:t>
            </w:r>
          </w:p>
        </w:tc>
        <w:tc>
          <w:tcPr>
            <w:tcW w:w="1276" w:type="dxa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субсидии, предоставляемые в соответствии с </w:t>
            </w:r>
            <w:hyperlink r:id="rId12" w:tooltip="&quot;Бюджетный кодекс Российской Федерации&quot; от 31.07.1998 N 145-ФЗ (ред. от 28.12.2016){КонсультантПлюс}" w:history="1">
              <w:r w:rsidRPr="003D3EE7">
                <w:rPr>
                  <w:rFonts w:ascii="Bookman Old Style" w:eastAsia="Times New Roman" w:hAnsi="Bookman Old Style" w:cs="Arial"/>
                  <w:lang w:eastAsia="ru-RU"/>
                </w:rPr>
                <w:t>абзацем вторым пункта 1 статьи 78.1</w:t>
              </w:r>
            </w:hyperlink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 Бюджетного кодекса Российской Федерации</w:t>
            </w:r>
          </w:p>
        </w:tc>
        <w:tc>
          <w:tcPr>
            <w:tcW w:w="850" w:type="dxa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субсидии на осуществление капитальных вложений</w:t>
            </w:r>
          </w:p>
        </w:tc>
        <w:tc>
          <w:tcPr>
            <w:tcW w:w="851" w:type="dxa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средства обязательного медицинского страхования</w:t>
            </w:r>
          </w:p>
        </w:tc>
        <w:tc>
          <w:tcPr>
            <w:tcW w:w="2126" w:type="dxa"/>
            <w:gridSpan w:val="2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3D3EE7" w:rsidRPr="003D3EE7" w:rsidTr="003D3EE7">
        <w:tc>
          <w:tcPr>
            <w:tcW w:w="2477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всего</w:t>
            </w:r>
          </w:p>
        </w:tc>
        <w:tc>
          <w:tcPr>
            <w:tcW w:w="70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из них гранты</w:t>
            </w: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</w:t>
            </w:r>
          </w:p>
        </w:tc>
        <w:tc>
          <w:tcPr>
            <w:tcW w:w="6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1385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  <w:tc>
          <w:tcPr>
            <w:tcW w:w="158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</w:t>
            </w: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5.1</w:t>
            </w:r>
          </w:p>
        </w:tc>
        <w:tc>
          <w:tcPr>
            <w:tcW w:w="1276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6</w:t>
            </w:r>
          </w:p>
        </w:tc>
        <w:tc>
          <w:tcPr>
            <w:tcW w:w="8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7</w:t>
            </w:r>
          </w:p>
        </w:tc>
        <w:tc>
          <w:tcPr>
            <w:tcW w:w="851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8</w:t>
            </w: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9</w:t>
            </w:r>
          </w:p>
        </w:tc>
        <w:tc>
          <w:tcPr>
            <w:tcW w:w="70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10</w:t>
            </w: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Поступления от доходов, всего: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100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10640048,60</w:t>
            </w: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9 702 138,60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361 700</w:t>
            </w: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576210</w:t>
            </w: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за счет бюджета сельсовета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9 139 300</w:t>
            </w: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9 139 300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за счет сре</w:t>
            </w:r>
            <w:proofErr w:type="gram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дств кр</w:t>
            </w:r>
            <w:proofErr w:type="gram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>аевого бюджета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924538,60</w:t>
            </w: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562838,60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361700</w:t>
            </w: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доходы от собственности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110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326210</w:t>
            </w: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326210</w:t>
            </w: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доходы от оказания услуг, работ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120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250000</w:t>
            </w: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250000</w:t>
            </w: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доходы от штрафов, пеней, иных сумм принудительного изъятия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130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140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иные субсидии, предоставленные из бюджета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150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0</w:t>
            </w: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0</w:t>
            </w: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прочие доходы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160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доходы от операций 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с активами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180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Выплаты по расходам, всего: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200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11499453,03</w:t>
            </w: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10128993,34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361700</w:t>
            </w: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1008759,69</w:t>
            </w: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 том числе на: выплаты персоналу всего: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210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из них: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оплата труда и начисления на выплаты по оплате труда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211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80400000000000000100</w:t>
            </w: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6 224 738,60</w:t>
            </w: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6 224 738,60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оплата труда, всего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80400000000000000111</w:t>
            </w: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4 780 887,71</w:t>
            </w: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4 780 887,71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оплата труда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80400000000000000111</w:t>
            </w: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4 348 600</w:t>
            </w: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4 348 600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оплата труда (за счет остатков на начало года)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80400000000000000111</w:t>
            </w: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оплата труда (за счет сре</w:t>
            </w:r>
            <w:proofErr w:type="gram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дств кр</w:t>
            </w:r>
            <w:proofErr w:type="gram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>аевого бюджета)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80400000000000000111</w:t>
            </w: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432287,71</w:t>
            </w: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432287,71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начисления на выплаты по оплате труда, всего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80400000000000000119</w:t>
            </w: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1 443 850,89</w:t>
            </w: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1 443 850,89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начисления на 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выплаты по оплате труда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804000000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00000000119</w:t>
            </w: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1 313 300</w:t>
            </w: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1 313 300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283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начисления на выплаты по оплате труда (за счет остатков на начало года)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80400000000000000119</w:t>
            </w: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начисления на выплаты по оплате труда (за счет сре</w:t>
            </w:r>
            <w:proofErr w:type="gram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дств кр</w:t>
            </w:r>
            <w:proofErr w:type="gram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>аевого бюджета)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80400000000000000119</w:t>
            </w: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130550,89</w:t>
            </w: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130550,89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социальные и иные выплаты населению, всего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220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уплату налогов, сборов и иных платежей, всего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230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ind w:left="567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0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0" w:type="auto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77"/>
        <w:gridCol w:w="650"/>
        <w:gridCol w:w="1385"/>
        <w:gridCol w:w="1584"/>
        <w:gridCol w:w="1559"/>
        <w:gridCol w:w="1134"/>
        <w:gridCol w:w="1276"/>
        <w:gridCol w:w="850"/>
        <w:gridCol w:w="851"/>
        <w:gridCol w:w="1417"/>
        <w:gridCol w:w="648"/>
      </w:tblGrid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безвозмездные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перечисления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организациям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240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48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48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прочие расходы (кроме расходов на закупку товаров, работ, услуг)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250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48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lastRenderedPageBreak/>
              <w:t>расходы на закупку товаров, работ, услуг, всего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260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5 274 714,43</w:t>
            </w: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3 904 254,74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361700</w:t>
            </w: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1008759,69</w:t>
            </w:r>
          </w:p>
        </w:tc>
        <w:tc>
          <w:tcPr>
            <w:tcW w:w="648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</w:tc>
        <w:tc>
          <w:tcPr>
            <w:tcW w:w="6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48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услуги связи</w:t>
            </w:r>
          </w:p>
        </w:tc>
        <w:tc>
          <w:tcPr>
            <w:tcW w:w="6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12 000</w:t>
            </w: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12 000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48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транспортные услуги</w:t>
            </w:r>
          </w:p>
        </w:tc>
        <w:tc>
          <w:tcPr>
            <w:tcW w:w="6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48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коммунальные услуги</w:t>
            </w:r>
          </w:p>
        </w:tc>
        <w:tc>
          <w:tcPr>
            <w:tcW w:w="6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2 101 500</w:t>
            </w: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2 101 500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48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коммунальные услуги (за счет остатков на начало года)</w:t>
            </w:r>
          </w:p>
        </w:tc>
        <w:tc>
          <w:tcPr>
            <w:tcW w:w="6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100 000</w:t>
            </w: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100 000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48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работы, услуги по содержанию имущества</w:t>
            </w:r>
          </w:p>
        </w:tc>
        <w:tc>
          <w:tcPr>
            <w:tcW w:w="6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41 800</w:t>
            </w: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41 800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48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работы, услуги по содержанию имущества (за счет остатков на начало года)</w:t>
            </w:r>
          </w:p>
        </w:tc>
        <w:tc>
          <w:tcPr>
            <w:tcW w:w="6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240 854,74</w:t>
            </w: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240 854,74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48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прочие работы, услуги</w:t>
            </w:r>
          </w:p>
        </w:tc>
        <w:tc>
          <w:tcPr>
            <w:tcW w:w="6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1 348 210</w:t>
            </w: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1 022 000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326 210</w:t>
            </w:r>
          </w:p>
        </w:tc>
        <w:tc>
          <w:tcPr>
            <w:tcW w:w="648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прочие работы, услуги (за счет остатков на начало года)</w:t>
            </w:r>
          </w:p>
        </w:tc>
        <w:tc>
          <w:tcPr>
            <w:tcW w:w="6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398 549,69</w:t>
            </w: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86 000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312549,69</w:t>
            </w:r>
          </w:p>
        </w:tc>
        <w:tc>
          <w:tcPr>
            <w:tcW w:w="648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прочие расходы</w:t>
            </w:r>
          </w:p>
        </w:tc>
        <w:tc>
          <w:tcPr>
            <w:tcW w:w="6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48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приобретение 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материальных запасов</w:t>
            </w:r>
          </w:p>
        </w:tc>
        <w:tc>
          <w:tcPr>
            <w:tcW w:w="6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550 100</w:t>
            </w: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300 100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250 000</w:t>
            </w:r>
          </w:p>
        </w:tc>
        <w:tc>
          <w:tcPr>
            <w:tcW w:w="648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приобретение материальных запасов (за счет остатков на начало года)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120 000</w:t>
            </w: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120 000</w:t>
            </w:r>
          </w:p>
        </w:tc>
        <w:tc>
          <w:tcPr>
            <w:tcW w:w="648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приобретение основных средств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361700</w:t>
            </w: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361700</w:t>
            </w: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48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Поступление финансовых активов, всего: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300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48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увеличение остатков средств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310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48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прочие поступления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320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48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Выбытие финансовых активов, всего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400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48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Из них: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уменьшение остатков средств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410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48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прочие выбытия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420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48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Остаток средств на начало года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500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859 404,43</w:t>
            </w: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426 854,74</w:t>
            </w: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432 549,69</w:t>
            </w:r>
          </w:p>
        </w:tc>
        <w:tc>
          <w:tcPr>
            <w:tcW w:w="648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47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Остаток средств на конец года</w:t>
            </w:r>
          </w:p>
        </w:tc>
        <w:tc>
          <w:tcPr>
            <w:tcW w:w="6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600</w:t>
            </w:r>
          </w:p>
        </w:tc>
        <w:tc>
          <w:tcPr>
            <w:tcW w:w="138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584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276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48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Таблица 2.1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Показатели выплат по расходам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на закупку товаров, работ, услуг учреждения (подразделения)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на 2024 год и плановый период 2025-2026 годов.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737"/>
        <w:gridCol w:w="850"/>
        <w:gridCol w:w="1469"/>
        <w:gridCol w:w="1135"/>
        <w:gridCol w:w="1302"/>
        <w:gridCol w:w="1532"/>
        <w:gridCol w:w="1072"/>
        <w:gridCol w:w="1302"/>
        <w:gridCol w:w="1302"/>
        <w:gridCol w:w="1302"/>
        <w:gridCol w:w="1117"/>
      </w:tblGrid>
      <w:tr w:rsidR="003D3EE7" w:rsidRPr="003D3EE7" w:rsidTr="003D3EE7">
        <w:tc>
          <w:tcPr>
            <w:tcW w:w="1622" w:type="dxa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Код строки</w:t>
            </w:r>
          </w:p>
        </w:tc>
        <w:tc>
          <w:tcPr>
            <w:tcW w:w="850" w:type="dxa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Год начала закупки</w:t>
            </w:r>
          </w:p>
        </w:tc>
        <w:tc>
          <w:tcPr>
            <w:tcW w:w="11533" w:type="dxa"/>
            <w:gridSpan w:val="9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proofErr w:type="gram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Сумма выплат по расходам на закупку товаров, работ и услуг, руб. (с точностью до двух знаков после запятой - 0,00</w:t>
            </w:r>
            <w:proofErr w:type="gramEnd"/>
          </w:p>
        </w:tc>
      </w:tr>
      <w:tr w:rsidR="003D3EE7" w:rsidRPr="003D3EE7" w:rsidTr="003D3EE7">
        <w:tc>
          <w:tcPr>
            <w:tcW w:w="1622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37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906" w:type="dxa"/>
            <w:gridSpan w:val="3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всего на закупки</w:t>
            </w:r>
          </w:p>
        </w:tc>
        <w:tc>
          <w:tcPr>
            <w:tcW w:w="7627" w:type="dxa"/>
            <w:gridSpan w:val="6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 том числе:</w:t>
            </w:r>
          </w:p>
        </w:tc>
      </w:tr>
      <w:tr w:rsidR="003D3EE7" w:rsidRPr="003D3EE7" w:rsidTr="003D3EE7">
        <w:tc>
          <w:tcPr>
            <w:tcW w:w="1622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37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906" w:type="dxa"/>
            <w:gridSpan w:val="3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906" w:type="dxa"/>
            <w:gridSpan w:val="3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в соответствии с Федеральным </w:t>
            </w:r>
            <w:hyperlink r:id="rId13" w:tooltip="Федеральный закон от 05.04.2013 N 44-ФЗ (ред. от 28.12.2016) &quot;О контрактной системе в сфере закупок товаров, работ, услуг для обеспечения государственных и муниципальных нужд&quot; (с изм. и доп., вступ. в силу с 09.01.2017){КонсультантПлюс}" w:history="1">
              <w:r w:rsidRPr="003D3EE7">
                <w:rPr>
                  <w:rFonts w:ascii="Bookman Old Style" w:eastAsia="Times New Roman" w:hAnsi="Bookman Old Style" w:cs="Arial"/>
                  <w:lang w:eastAsia="ru-RU"/>
                </w:rPr>
                <w:t>законом</w:t>
              </w:r>
            </w:hyperlink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 от 5 апреля 2013 г. N 44-ФЗ "О контрактной системе в 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721" w:type="dxa"/>
            <w:gridSpan w:val="3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 xml:space="preserve">в соответствии с Федеральным </w:t>
            </w:r>
            <w:hyperlink r:id="rId14" w:tooltip="Федеральный закон от 18.07.2011 N 223-ФЗ (ред. от 28.12.2016) &quot;О закупках товаров, работ, услуг отдельными видами юридических лиц&quot;{КонсультантПлюс}" w:history="1">
              <w:r w:rsidRPr="003D3EE7">
                <w:rPr>
                  <w:rFonts w:ascii="Bookman Old Style" w:eastAsia="Times New Roman" w:hAnsi="Bookman Old Style" w:cs="Arial"/>
                  <w:lang w:eastAsia="ru-RU"/>
                </w:rPr>
                <w:t>законом</w:t>
              </w:r>
            </w:hyperlink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 от 18 июля 2011 г. N 223-ФЗ "О закупках товаров, 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работ, услуг отдельными видами юридических лиц"</w:t>
            </w:r>
          </w:p>
        </w:tc>
      </w:tr>
      <w:tr w:rsidR="003D3EE7" w:rsidRPr="003D3EE7" w:rsidTr="003D3EE7">
        <w:trPr>
          <w:trHeight w:val="1209"/>
        </w:trPr>
        <w:tc>
          <w:tcPr>
            <w:tcW w:w="1622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37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vMerge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6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 2024 г. очередной финансовый год</w:t>
            </w:r>
          </w:p>
        </w:tc>
        <w:tc>
          <w:tcPr>
            <w:tcW w:w="1135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 2025 г. 1-ый год планового периода</w:t>
            </w: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 2026 г. 2-ой год планового периода</w:t>
            </w:r>
          </w:p>
        </w:tc>
        <w:tc>
          <w:tcPr>
            <w:tcW w:w="153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 2024 г. очередной финансовый год</w:t>
            </w:r>
          </w:p>
        </w:tc>
        <w:tc>
          <w:tcPr>
            <w:tcW w:w="107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 2025 г. 1-ый год планового периода</w:t>
            </w: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 2026 г. 2-ой год планового периода</w:t>
            </w: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 20__ г. очередной финансовый год</w:t>
            </w: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 20__ г. 1-ый год планового периода</w:t>
            </w:r>
          </w:p>
        </w:tc>
        <w:tc>
          <w:tcPr>
            <w:tcW w:w="11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 20__ г. 2-ый год планового периода</w:t>
            </w:r>
          </w:p>
        </w:tc>
      </w:tr>
      <w:tr w:rsidR="003D3EE7" w:rsidRPr="003D3EE7" w:rsidTr="003D3EE7">
        <w:tc>
          <w:tcPr>
            <w:tcW w:w="162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</w:t>
            </w:r>
          </w:p>
        </w:tc>
        <w:tc>
          <w:tcPr>
            <w:tcW w:w="73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8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  <w:tc>
          <w:tcPr>
            <w:tcW w:w="146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</w:t>
            </w:r>
          </w:p>
        </w:tc>
        <w:tc>
          <w:tcPr>
            <w:tcW w:w="1135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</w:t>
            </w: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6</w:t>
            </w:r>
          </w:p>
        </w:tc>
        <w:tc>
          <w:tcPr>
            <w:tcW w:w="153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7</w:t>
            </w:r>
          </w:p>
        </w:tc>
        <w:tc>
          <w:tcPr>
            <w:tcW w:w="107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8</w:t>
            </w: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9</w:t>
            </w: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10</w:t>
            </w: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11</w:t>
            </w:r>
          </w:p>
        </w:tc>
        <w:tc>
          <w:tcPr>
            <w:tcW w:w="11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12</w:t>
            </w:r>
          </w:p>
        </w:tc>
      </w:tr>
      <w:tr w:rsidR="003D3EE7" w:rsidRPr="003D3EE7" w:rsidTr="003D3EE7">
        <w:tc>
          <w:tcPr>
            <w:tcW w:w="162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0001</w:t>
            </w: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46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5274714,43</w:t>
            </w:r>
          </w:p>
        </w:tc>
        <w:tc>
          <w:tcPr>
            <w:tcW w:w="1135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3477420</w:t>
            </w: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3477420</w:t>
            </w:r>
          </w:p>
        </w:tc>
        <w:tc>
          <w:tcPr>
            <w:tcW w:w="153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5274714,43</w:t>
            </w:r>
          </w:p>
        </w:tc>
        <w:tc>
          <w:tcPr>
            <w:tcW w:w="107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3477420</w:t>
            </w: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3477420</w:t>
            </w:r>
          </w:p>
        </w:tc>
        <w:tc>
          <w:tcPr>
            <w:tcW w:w="1302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162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1001</w:t>
            </w:r>
          </w:p>
        </w:tc>
        <w:tc>
          <w:tcPr>
            <w:tcW w:w="850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X</w:t>
            </w:r>
          </w:p>
        </w:tc>
        <w:tc>
          <w:tcPr>
            <w:tcW w:w="1469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5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32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072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1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162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3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6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5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3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07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162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2001</w:t>
            </w:r>
          </w:p>
        </w:tc>
        <w:tc>
          <w:tcPr>
            <w:tcW w:w="8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2024</w:t>
            </w:r>
          </w:p>
        </w:tc>
        <w:tc>
          <w:tcPr>
            <w:tcW w:w="146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5274714,43</w:t>
            </w:r>
          </w:p>
        </w:tc>
        <w:tc>
          <w:tcPr>
            <w:tcW w:w="1135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3477420</w:t>
            </w: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3477420</w:t>
            </w:r>
          </w:p>
        </w:tc>
        <w:tc>
          <w:tcPr>
            <w:tcW w:w="153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5274714,43</w:t>
            </w:r>
          </w:p>
        </w:tc>
        <w:tc>
          <w:tcPr>
            <w:tcW w:w="107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3477420</w:t>
            </w: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3477420</w:t>
            </w: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162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73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6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35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3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07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0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  <w:sectPr w:rsidR="003D3EE7" w:rsidRPr="003D3EE7" w:rsidSect="003D3EE7">
          <w:pgSz w:w="16838" w:h="11906" w:orient="landscape"/>
          <w:pgMar w:top="851" w:right="1134" w:bottom="851" w:left="1701" w:header="709" w:footer="709" w:gutter="0"/>
          <w:cols w:space="708"/>
          <w:docGrid w:linePitch="360"/>
        </w:sectPr>
      </w:pP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lastRenderedPageBreak/>
        <w:t>Таблица 3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Сведения о средствах, поступающих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во временное распоряжение учреждения (подразделения)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на 01.01.2024 г.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(очередной финансовый год)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76"/>
        <w:gridCol w:w="1587"/>
        <w:gridCol w:w="3175"/>
      </w:tblGrid>
      <w:tr w:rsidR="003D3EE7" w:rsidRPr="003D3EE7" w:rsidTr="003D3EE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Наименование показателя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Код строки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Сумма (руб., с точностью до двух знаков после запятой - 0,00)</w:t>
            </w:r>
          </w:p>
        </w:tc>
      </w:tr>
      <w:tr w:rsidR="003D3EE7" w:rsidRPr="003D3EE7" w:rsidTr="003D3EE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</w:tr>
      <w:tr w:rsidR="003D3EE7" w:rsidRPr="003D3EE7" w:rsidTr="003D3EE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Остаток средств на начало года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010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Остаток средств на конец года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020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Поступление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030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Выбытие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040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4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Таблица 4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Справочная информация</w:t>
      </w:r>
    </w:p>
    <w:p w:rsidR="003D3EE7" w:rsidRPr="003D3EE7" w:rsidRDefault="003D3EE7" w:rsidP="003D3EE7">
      <w:pPr>
        <w:widowControl w:val="0"/>
        <w:autoSpaceDE w:val="0"/>
        <w:autoSpaceDN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17"/>
        <w:gridCol w:w="832"/>
        <w:gridCol w:w="1936"/>
      </w:tblGrid>
      <w:tr w:rsidR="003D3EE7" w:rsidRPr="003D3EE7" w:rsidTr="003D3EE7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Наименование показателя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Код строки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Сумма (тыс. руб.)</w:t>
            </w:r>
          </w:p>
        </w:tc>
      </w:tr>
      <w:tr w:rsidR="003D3EE7" w:rsidRPr="003D3EE7" w:rsidTr="003D3EE7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</w:tr>
      <w:tr w:rsidR="003D3EE7" w:rsidRPr="003D3EE7" w:rsidTr="003D3EE7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Объем публичных обязательств,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010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Объем бюджетных инвестиций (в части переданных полномочий государственного (муниципального) заказчика в соответствии с Бюджетным </w:t>
            </w:r>
            <w:hyperlink r:id="rId15" w:tooltip="&quot;Бюджетный кодекс Российской Федерации&quot; от 31.07.1998 N 145-ФЗ (ред. от 28.12.2016){КонсультантПлюс}" w:history="1">
              <w:r w:rsidRPr="003D3EE7">
                <w:rPr>
                  <w:rFonts w:ascii="Bookman Old Style" w:eastAsia="Times New Roman" w:hAnsi="Bookman Old Style" w:cs="Arial"/>
                  <w:lang w:eastAsia="ru-RU"/>
                </w:rPr>
                <w:t>кодексом</w:t>
              </w:r>
            </w:hyperlink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 Российской Федерации),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020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Объем средств, поступивших во временное распоряжение,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030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ind w:right="-185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Руководитель </w:t>
      </w:r>
      <w:proofErr w:type="gramStart"/>
      <w:r w:rsidRPr="003D3EE7">
        <w:rPr>
          <w:rFonts w:ascii="Bookman Old Style" w:eastAsia="Calibri" w:hAnsi="Bookman Old Style" w:cs="Arial"/>
        </w:rPr>
        <w:t>муниципального</w:t>
      </w:r>
      <w:proofErr w:type="gramEnd"/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бюджетного учреждения ____________________________________  Г. А. Ломакин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  <w:sectPr w:rsidR="003D3EE7" w:rsidRPr="003D3EE7" w:rsidSect="003D3EE7">
          <w:pgSz w:w="11906" w:h="16838" w:code="9"/>
          <w:pgMar w:top="1134" w:right="567" w:bottom="1134" w:left="1418" w:header="709" w:footer="709" w:gutter="0"/>
          <w:cols w:space="708"/>
          <w:docGrid w:linePitch="360"/>
        </w:sectPr>
      </w:pPr>
      <w:r w:rsidRPr="003D3EE7">
        <w:rPr>
          <w:rFonts w:ascii="Bookman Old Style" w:eastAsia="Calibri" w:hAnsi="Bookman Old Style" w:cs="Arial"/>
        </w:rPr>
        <w:t xml:space="preserve">                                                                                      </w:t>
      </w:r>
    </w:p>
    <w:p w:rsidR="003D3EE7" w:rsidRPr="003D3EE7" w:rsidRDefault="003D3EE7" w:rsidP="003D3EE7">
      <w:pPr>
        <w:rPr>
          <w:rFonts w:ascii="Bookman Old Style" w:hAnsi="Bookman Old Style" w:cs="Arial"/>
        </w:rPr>
      </w:pP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3D3EE7">
        <w:rPr>
          <w:rFonts w:ascii="Bookman Old Style" w:eastAsia="Times New Roman" w:hAnsi="Bookman Old Style" w:cs="Arial"/>
          <w:b/>
          <w:lang w:eastAsia="ru-RU"/>
        </w:rPr>
        <w:t>КРАСНОЯРСКИЙ КРАЙ</w:t>
      </w: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3D3EE7">
        <w:rPr>
          <w:rFonts w:ascii="Bookman Old Style" w:eastAsia="Times New Roman" w:hAnsi="Bookman Old Style" w:cs="Arial"/>
          <w:b/>
          <w:lang w:eastAsia="ru-RU"/>
        </w:rPr>
        <w:t xml:space="preserve"> ЕМЕЛЬЯНОВСКИЙ РАЙОН</w:t>
      </w: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3D3EE7">
        <w:rPr>
          <w:rFonts w:ascii="Bookman Old Style" w:eastAsia="Times New Roman" w:hAnsi="Bookman Old Style" w:cs="Arial"/>
          <w:b/>
          <w:lang w:eastAsia="ru-RU"/>
        </w:rPr>
        <w:t>АДМИНИСТРАЦИЯ ЭЛИТОВСКОГО СЕЛЬСОВЕТА</w:t>
      </w: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3D3EE7">
        <w:rPr>
          <w:rFonts w:ascii="Bookman Old Style" w:eastAsia="Times New Roman" w:hAnsi="Bookman Old Style" w:cs="Arial"/>
          <w:b/>
          <w:lang w:eastAsia="ru-RU"/>
        </w:rPr>
        <w:t>ПОСТАНОВЛЕНИЕ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b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26.04.2024 г.                                        п. Элита                                         </w:t>
      </w:r>
      <w:r>
        <w:rPr>
          <w:rFonts w:ascii="Bookman Old Style" w:eastAsia="Times New Roman" w:hAnsi="Bookman Old Style" w:cs="Arial"/>
          <w:lang w:eastAsia="ru-RU"/>
        </w:rPr>
        <w:t xml:space="preserve">  </w:t>
      </w:r>
      <w:r w:rsidRPr="003D3EE7">
        <w:rPr>
          <w:rFonts w:ascii="Bookman Old Style" w:eastAsia="Times New Roman" w:hAnsi="Bookman Old Style" w:cs="Arial"/>
          <w:lang w:eastAsia="ru-RU"/>
        </w:rPr>
        <w:t xml:space="preserve">  </w:t>
      </w:r>
      <w:r w:rsidRPr="003D3EE7">
        <w:rPr>
          <w:rFonts w:ascii="Bookman Old Style" w:eastAsia="Times New Roman" w:hAnsi="Bookman Old Style" w:cs="Arial"/>
          <w:b/>
          <w:lang w:eastAsia="ru-RU"/>
        </w:rPr>
        <w:t xml:space="preserve">№ 175    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b/>
          <w:lang w:eastAsia="ru-RU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О внесении изменений в муниципальную программу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Элитовского сельсовета «Развитие культуры,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физической культуры и спорта Элитовского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сельсовета»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В соответствии со статьей 179 Бюджетного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в соответствии с Уставом Элитовского сельсовета, постановлением Администрации Элитовского сельсовета № 460 от 15.11.2017 «Об утверждении Порядка принятия решений о разработке муниципальных программ Элитовского сельсовета, их формирования и реализации»</w:t>
      </w:r>
      <w:proofErr w:type="gramEnd"/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ПОСТАНОВЛЯЮ: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1.Внести следующие изменения в муниципальную программу Элитовского сельсовета «Развитие культуры, физической культуры и спорта Элитовского сельсовета»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1.1. Приложение к постановлению администрации Элитовского сельсовета Емельяновского района Красноярского края от 27.10.2014 №437 читать в редакции согласно приложению к настоящему постановлению.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2. Постановление вступает в силу со дня опубликования в газете «Элитовский вестник» и распространяет свое действие на правоотношения, возникшие с 01 января 2023 года.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3. Настоящее постановление подлежит размещению на официальном сайте муниципального образования Элитовский сельсовет в информационно-телекоммуникационной сети Интернет.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4.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исполнением настоящего постановления оставляю за собой.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contextualSpacing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contextualSpacing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Исполняющий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обязанности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главы сельсовета                                                                                  Е. В. Щемелев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lastRenderedPageBreak/>
        <w:t xml:space="preserve">Приложение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к постановлению администрации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Элитовского сельсовета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от 26.04.2024  № 175 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Муниципальная программа  Элитовского сельсовета «Развитие культуры, физической культуры и спорта 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Паспорт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4"/>
        <w:gridCol w:w="4786"/>
      </w:tblGrid>
      <w:tr w:rsidR="003D3EE7" w:rsidRPr="003D3EE7" w:rsidTr="003D3EE7">
        <w:tc>
          <w:tcPr>
            <w:tcW w:w="4784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Наименование муниципальной 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4786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«Развитие культуры, физической культуры и спорта Элитовского сельсовета» (далее - программа)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c>
          <w:tcPr>
            <w:tcW w:w="4784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Основания для разработки муниципальной программы</w:t>
            </w:r>
          </w:p>
        </w:tc>
        <w:tc>
          <w:tcPr>
            <w:tcW w:w="4786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Статья 179 Бюджетного кодекса Российской Федерации; 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Постановление администрации сельсовета  от 15.11.2017 г  № 460  «Об утверждении Порядка принятия решений о разработке муниципальных программ Элитовского </w:t>
            </w:r>
            <w:proofErr w:type="spellStart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сельсовета</w:t>
            </w:r>
            <w:proofErr w:type="gramStart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,.</w:t>
            </w:r>
            <w:proofErr w:type="gramEnd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их</w:t>
            </w:r>
            <w:proofErr w:type="spellEnd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формирования и реализации»;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Распоряжение администрации Элитовского сельсовета  от  25.04.2016  № 16-р</w:t>
            </w:r>
            <w:proofErr w:type="gramStart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О</w:t>
            </w:r>
            <w:proofErr w:type="gramEnd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внесении изменений в распоряжение администрации Элитовского сельсовета от 29.09.2014 №96-р «Об утверждении Перечня муниципальных  программ    Элитовского  сельсовета»</w:t>
            </w:r>
          </w:p>
        </w:tc>
      </w:tr>
      <w:tr w:rsidR="003D3EE7" w:rsidRPr="003D3EE7" w:rsidTr="003D3EE7">
        <w:tc>
          <w:tcPr>
            <w:tcW w:w="4784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Ответственный исполнитель муниципальной 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4786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Администрация Элитовского   сельсовета Емельяновского района Красноярского края</w:t>
            </w:r>
          </w:p>
        </w:tc>
      </w:tr>
      <w:tr w:rsidR="003D3EE7" w:rsidRPr="003D3EE7" w:rsidTr="003D3EE7">
        <w:tc>
          <w:tcPr>
            <w:tcW w:w="4784" w:type="dxa"/>
          </w:tcPr>
          <w:p w:rsidR="003D3EE7" w:rsidRPr="003D3EE7" w:rsidRDefault="003D3EE7" w:rsidP="003D3EE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Перечень подпрограмм</w:t>
            </w:r>
          </w:p>
          <w:p w:rsidR="003D3EE7" w:rsidRPr="003D3EE7" w:rsidRDefault="003D3EE7" w:rsidP="003D3EE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муниципальной 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4786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b/>
                <w:sz w:val="16"/>
                <w:szCs w:val="16"/>
              </w:rPr>
              <w:t>подпрограмма 1</w:t>
            </w: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«Поддержка народного творчества в Элитовском сельсовете»;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bookmarkStart w:id="1" w:name="OLE_LINK1"/>
            <w:r w:rsidRPr="003D3EE7">
              <w:rPr>
                <w:rFonts w:ascii="Bookman Old Style" w:eastAsia="Calibri" w:hAnsi="Bookman Old Style" w:cs="Arial"/>
                <w:b/>
                <w:sz w:val="16"/>
                <w:szCs w:val="16"/>
              </w:rPr>
              <w:t>подпрограмма 2</w:t>
            </w: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«Развитие массовой физической культуры и спорта в Элитовском сельсовете»;</w:t>
            </w:r>
            <w:bookmarkEnd w:id="1"/>
          </w:p>
        </w:tc>
      </w:tr>
      <w:tr w:rsidR="003D3EE7" w:rsidRPr="003D3EE7" w:rsidTr="003D3EE7">
        <w:tc>
          <w:tcPr>
            <w:tcW w:w="4784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Цели муниципальной программы 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4786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1.Создание условий для развития и реализации культурного и духовного потенциала населения Элитовского сельсовета.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2.Создание условий, обеспечивающих возможность гражданам систематически заниматься физической культурой.</w:t>
            </w:r>
          </w:p>
        </w:tc>
      </w:tr>
      <w:tr w:rsidR="003D3EE7" w:rsidRPr="003D3EE7" w:rsidTr="003D3EE7">
        <w:tc>
          <w:tcPr>
            <w:tcW w:w="4784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Задачи муниципальной 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4786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bCs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bCs/>
                <w:sz w:val="16"/>
                <w:szCs w:val="16"/>
              </w:rPr>
              <w:t>1.Обеспечение доступа населения Элитовского сельсовета к культурным благам и участию в культурной жизни;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bCs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bCs/>
                <w:sz w:val="16"/>
                <w:szCs w:val="16"/>
              </w:rPr>
              <w:t>2.Обеспечение развития массовой физической культуры на территории Элитовского сельсовета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c>
          <w:tcPr>
            <w:tcW w:w="4784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Этапы и сроки реализации муниципальной 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4786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Срок реализации программы 2023-2025 годы</w:t>
            </w:r>
          </w:p>
        </w:tc>
      </w:tr>
      <w:tr w:rsidR="003D3EE7" w:rsidRPr="003D3EE7" w:rsidTr="003D3EE7">
        <w:tc>
          <w:tcPr>
            <w:tcW w:w="4784" w:type="dxa"/>
          </w:tcPr>
          <w:p w:rsidR="003D3EE7" w:rsidRPr="003D3EE7" w:rsidRDefault="003D3EE7" w:rsidP="003D3EE7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  <w:lang w:eastAsia="ru-RU"/>
              </w:rPr>
              <w:t xml:space="preserve">Перечень целевых показателей муниципальной </w:t>
            </w:r>
            <w:proofErr w:type="gramStart"/>
            <w:r w:rsidRPr="003D3EE7">
              <w:rPr>
                <w:rFonts w:ascii="Bookman Old Style" w:eastAsia="Calibri" w:hAnsi="Bookman Old Style" w:cs="Arial"/>
                <w:sz w:val="16"/>
                <w:szCs w:val="16"/>
                <w:lang w:eastAsia="ru-RU"/>
              </w:rPr>
              <w:t>программы</w:t>
            </w:r>
            <w:proofErr w:type="gramEnd"/>
            <w:r w:rsidRPr="003D3EE7">
              <w:rPr>
                <w:rFonts w:ascii="Bookman Old Style" w:eastAsia="Calibri" w:hAnsi="Bookman Old Style" w:cs="Arial"/>
                <w:sz w:val="16"/>
                <w:szCs w:val="16"/>
                <w:lang w:eastAsia="ru-RU"/>
              </w:rPr>
              <w:t xml:space="preserve"> с указанием планируемых к достижению значений в результате реализации муниципальной программы</w:t>
            </w:r>
          </w:p>
        </w:tc>
        <w:tc>
          <w:tcPr>
            <w:tcW w:w="4786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b/>
                <w:sz w:val="16"/>
                <w:szCs w:val="16"/>
              </w:rPr>
              <w:t>целевые показатели</w:t>
            </w: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:</w:t>
            </w: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1.Удельный вес населения, участвующего в культурно-досуговых мероприятиях проводимых предприятиями культуры;</w:t>
            </w: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2.Доля населения Элитовского сельсовета, систематически </w:t>
            </w:r>
            <w:proofErr w:type="gramStart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занимающихся</w:t>
            </w:r>
            <w:proofErr w:type="gramEnd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физической культурой и спортом;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  <w:lang w:eastAsia="ru-RU"/>
              </w:rPr>
              <w:t xml:space="preserve">Перечень целевых показателей </w:t>
            </w:r>
            <w:proofErr w:type="gramStart"/>
            <w:r w:rsidRPr="003D3EE7">
              <w:rPr>
                <w:rFonts w:ascii="Bookman Old Style" w:eastAsia="Calibri" w:hAnsi="Bookman Old Style" w:cs="Arial"/>
                <w:sz w:val="16"/>
                <w:szCs w:val="16"/>
                <w:lang w:eastAsia="ru-RU"/>
              </w:rPr>
              <w:t>программы</w:t>
            </w:r>
            <w:proofErr w:type="gramEnd"/>
            <w:r w:rsidRPr="003D3EE7">
              <w:rPr>
                <w:rFonts w:ascii="Bookman Old Style" w:eastAsia="Calibri" w:hAnsi="Bookman Old Style" w:cs="Arial"/>
                <w:sz w:val="16"/>
                <w:szCs w:val="16"/>
                <w:lang w:eastAsia="ru-RU"/>
              </w:rPr>
              <w:t xml:space="preserve"> с указанием планируемых к достижению значений в результате реализации муниципальной программы приведен в приложении 1 к паспорту 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c>
          <w:tcPr>
            <w:tcW w:w="4784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  <w:lang w:eastAsia="ru-RU"/>
              </w:rPr>
              <w:t>Информация по ресурсному обеспечению муниципальной программы, в том числе в разбивке по источникам финансирования по годам реализации 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4786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Общий объем финансирования программы составляет 65533,06116 тыс. рублей, из них: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в 2023 году – 28231,72116 тыс. рублей;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в 2024 году – 18612,67 тыс. рублей;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в 2025 году – 18688,67 тыс. рублей. 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приложение 2, приложение 3 к паспорту программы</w:t>
            </w: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eastAsia="Calibri" w:hAnsi="Bookman Old Style" w:cs="Arial"/>
          <w:lang w:eastAsia="ru-RU"/>
        </w:rPr>
      </w:pPr>
      <w:proofErr w:type="gramStart"/>
      <w:r w:rsidRPr="003D3EE7">
        <w:rPr>
          <w:rFonts w:ascii="Bookman Old Style" w:eastAsia="Calibri" w:hAnsi="Bookman Old Style" w:cs="Arial"/>
          <w:lang w:eastAsia="ru-RU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  <w:lang w:eastAsia="ru-RU"/>
        </w:rPr>
        <w:t xml:space="preserve"> обязанности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 xml:space="preserve">главы сельсовета                                                                            </w:t>
      </w:r>
      <w:r>
        <w:rPr>
          <w:rFonts w:ascii="Bookman Old Style" w:eastAsia="Calibri" w:hAnsi="Bookman Old Style" w:cs="Arial"/>
          <w:lang w:eastAsia="ru-RU"/>
        </w:rPr>
        <w:t xml:space="preserve">  </w:t>
      </w:r>
      <w:r w:rsidRPr="003D3EE7">
        <w:rPr>
          <w:rFonts w:ascii="Bookman Old Style" w:eastAsia="Calibri" w:hAnsi="Bookman Old Style" w:cs="Arial"/>
          <w:lang w:eastAsia="ru-RU"/>
        </w:rPr>
        <w:t>Е. В. Щемелев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  <w:b/>
          <w:lang w:eastAsia="ru-RU"/>
        </w:rPr>
      </w:pPr>
      <w:r w:rsidRPr="003D3EE7">
        <w:rPr>
          <w:rFonts w:ascii="Bookman Old Style" w:eastAsia="Calibri" w:hAnsi="Bookman Old Style" w:cs="Arial"/>
          <w:b/>
          <w:lang w:eastAsia="ru-RU"/>
        </w:rPr>
        <w:lastRenderedPageBreak/>
        <w:t>2. Характеристика текущего состояния соответствующей сферы с указанием основных показателей социально-экономического развития Элитовского  сельсовета и анализ социальных, финансово-экономических и прочих рисков реализации программы.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  <w:b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 xml:space="preserve">     Муниципальное образование «Элитовский сельсовет» образовано в 1976 году в связи с упразднением «</w:t>
      </w:r>
      <w:proofErr w:type="spellStart"/>
      <w:r w:rsidRPr="003D3EE7">
        <w:rPr>
          <w:rFonts w:ascii="Bookman Old Style" w:eastAsia="Calibri" w:hAnsi="Bookman Old Style" w:cs="Arial"/>
          <w:lang w:eastAsia="ru-RU"/>
        </w:rPr>
        <w:t>Бугачевского</w:t>
      </w:r>
      <w:proofErr w:type="spellEnd"/>
      <w:r w:rsidRPr="003D3EE7">
        <w:rPr>
          <w:rFonts w:ascii="Bookman Old Style" w:eastAsia="Calibri" w:hAnsi="Bookman Old Style" w:cs="Arial"/>
          <w:lang w:eastAsia="ru-RU"/>
        </w:rPr>
        <w:t xml:space="preserve"> сельсовета». Площадь территории составляет 13792,7 га. Сельсовет расположен в пригородной зоне, в западном направлении от краевого центра г. Красноярска и граничит с Октябрьским районом г. Красноярска. Административным центром является поселок Элита, расположенный в 18 км от районного центра п. Емельяново и 10 км. От краевого центра г. Красноярска. В состав сельсовета входят четыре  населенных пункта: п. Элита, </w:t>
      </w:r>
      <w:proofErr w:type="spellStart"/>
      <w:r w:rsidRPr="003D3EE7">
        <w:rPr>
          <w:rFonts w:ascii="Bookman Old Style" w:eastAsia="Calibri" w:hAnsi="Bookman Old Style" w:cs="Arial"/>
          <w:lang w:eastAsia="ru-RU"/>
        </w:rPr>
        <w:t>с</w:t>
      </w:r>
      <w:proofErr w:type="gramStart"/>
      <w:r w:rsidRPr="003D3EE7">
        <w:rPr>
          <w:rFonts w:ascii="Bookman Old Style" w:eastAsia="Calibri" w:hAnsi="Bookman Old Style" w:cs="Arial"/>
          <w:lang w:eastAsia="ru-RU"/>
        </w:rPr>
        <w:t>.А</w:t>
      </w:r>
      <w:proofErr w:type="gramEnd"/>
      <w:r w:rsidRPr="003D3EE7">
        <w:rPr>
          <w:rFonts w:ascii="Bookman Old Style" w:eastAsia="Calibri" w:hAnsi="Bookman Old Style" w:cs="Arial"/>
          <w:lang w:eastAsia="ru-RU"/>
        </w:rPr>
        <w:t>рейское</w:t>
      </w:r>
      <w:proofErr w:type="spellEnd"/>
      <w:r w:rsidRPr="003D3EE7">
        <w:rPr>
          <w:rFonts w:ascii="Bookman Old Style" w:eastAsia="Calibri" w:hAnsi="Bookman Old Style" w:cs="Arial"/>
          <w:lang w:eastAsia="ru-RU"/>
        </w:rPr>
        <w:t xml:space="preserve">, д. Бугачево и д. </w:t>
      </w:r>
      <w:proofErr w:type="spellStart"/>
      <w:r w:rsidRPr="003D3EE7">
        <w:rPr>
          <w:rFonts w:ascii="Bookman Old Style" w:eastAsia="Calibri" w:hAnsi="Bookman Old Style" w:cs="Arial"/>
          <w:lang w:eastAsia="ru-RU"/>
        </w:rPr>
        <w:t>Минино</w:t>
      </w:r>
      <w:proofErr w:type="spellEnd"/>
      <w:r w:rsidRPr="003D3EE7">
        <w:rPr>
          <w:rFonts w:ascii="Bookman Old Style" w:eastAsia="Calibri" w:hAnsi="Bookman Old Style" w:cs="Arial"/>
          <w:lang w:eastAsia="ru-RU"/>
        </w:rPr>
        <w:t>. Население сельсовета составляет 7172 человека.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 xml:space="preserve">     Связь с районным центром, и г. Красноярском осуществляется по автодорогам, ближайшая железнодорожная станция «</w:t>
      </w:r>
      <w:proofErr w:type="spellStart"/>
      <w:r w:rsidRPr="003D3EE7">
        <w:rPr>
          <w:rFonts w:ascii="Bookman Old Style" w:eastAsia="Calibri" w:hAnsi="Bookman Old Style" w:cs="Arial"/>
          <w:lang w:eastAsia="ru-RU"/>
        </w:rPr>
        <w:t>Бугач</w:t>
      </w:r>
      <w:proofErr w:type="spellEnd"/>
      <w:r w:rsidRPr="003D3EE7">
        <w:rPr>
          <w:rFonts w:ascii="Bookman Old Style" w:eastAsia="Calibri" w:hAnsi="Bookman Old Style" w:cs="Arial"/>
          <w:lang w:eastAsia="ru-RU"/>
        </w:rPr>
        <w:t>» находится в 14 км. Аэропорт «Емельяново» - 18 км.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Большая часть территории (4217,76 га) покрыта лесами 1-3 группы и редколесьем. Оставшаяся часть - земли поселений, земли общего пользования и земли сельскохозяйственного назначения.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 xml:space="preserve">     Рельеф сельсовета сложен из пересеченной местности - равнины и возвышенности до 420 метров над уровнем моря. Влияние рельефа на почвообразование выражено в довольно хорошем дренаже и стоке избыточных вод, что исключает возможность заболачивания водораздельных пространств, грунтовые воды залегают на глубине от 8-30 метров.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 xml:space="preserve">Гидрография сельсовета представлена ручьями </w:t>
      </w:r>
      <w:proofErr w:type="spellStart"/>
      <w:r w:rsidRPr="003D3EE7">
        <w:rPr>
          <w:rFonts w:ascii="Bookman Old Style" w:eastAsia="Calibri" w:hAnsi="Bookman Old Style" w:cs="Arial"/>
          <w:lang w:eastAsia="ru-RU"/>
        </w:rPr>
        <w:t>Бугач</w:t>
      </w:r>
      <w:proofErr w:type="spellEnd"/>
      <w:r w:rsidRPr="003D3EE7">
        <w:rPr>
          <w:rFonts w:ascii="Bookman Old Style" w:eastAsia="Calibri" w:hAnsi="Bookman Old Style" w:cs="Arial"/>
          <w:lang w:eastAsia="ru-RU"/>
        </w:rPr>
        <w:t xml:space="preserve"> и Пяткова, на которых имеется 6 малых прудов и 2 больших, пруд «Зеркальный» д. </w:t>
      </w:r>
      <w:proofErr w:type="spellStart"/>
      <w:r w:rsidRPr="003D3EE7">
        <w:rPr>
          <w:rFonts w:ascii="Bookman Old Style" w:eastAsia="Calibri" w:hAnsi="Bookman Old Style" w:cs="Arial"/>
          <w:lang w:eastAsia="ru-RU"/>
        </w:rPr>
        <w:t>Минино</w:t>
      </w:r>
      <w:proofErr w:type="spellEnd"/>
      <w:r w:rsidRPr="003D3EE7">
        <w:rPr>
          <w:rFonts w:ascii="Bookman Old Style" w:eastAsia="Calibri" w:hAnsi="Bookman Old Style" w:cs="Arial"/>
          <w:lang w:eastAsia="ru-RU"/>
        </w:rPr>
        <w:t xml:space="preserve"> с объемом воды 0,65 млн. куб. м, и </w:t>
      </w:r>
      <w:proofErr w:type="spellStart"/>
      <w:r w:rsidRPr="003D3EE7">
        <w:rPr>
          <w:rFonts w:ascii="Bookman Old Style" w:eastAsia="Calibri" w:hAnsi="Bookman Old Style" w:cs="Arial"/>
          <w:lang w:eastAsia="ru-RU"/>
        </w:rPr>
        <w:t>Мясокомбинатский</w:t>
      </w:r>
      <w:proofErr w:type="spellEnd"/>
      <w:r w:rsidRPr="003D3EE7">
        <w:rPr>
          <w:rFonts w:ascii="Bookman Old Style" w:eastAsia="Calibri" w:hAnsi="Bookman Old Style" w:cs="Arial"/>
          <w:lang w:eastAsia="ru-RU"/>
        </w:rPr>
        <w:t xml:space="preserve"> 1,2 млн. куб. м.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 xml:space="preserve">      Климат территории сельсовета рассматривается как резко континентальный с господствующим западным и юго-западным направлением ветров. По природно-климатическим условиям сельсовет относится к прохладному, достаточно увлажненному агроклиматическому району.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 xml:space="preserve">     Культура представлена одним сельским клубом (д. Бугачево) и тремя сельскими домами культуры (п. Элита, д. </w:t>
      </w:r>
      <w:proofErr w:type="spellStart"/>
      <w:r w:rsidRPr="003D3EE7">
        <w:rPr>
          <w:rFonts w:ascii="Bookman Old Style" w:eastAsia="Calibri" w:hAnsi="Bookman Old Style" w:cs="Arial"/>
          <w:lang w:eastAsia="ru-RU"/>
        </w:rPr>
        <w:t>Минино</w:t>
      </w:r>
      <w:proofErr w:type="spellEnd"/>
      <w:r w:rsidRPr="003D3EE7">
        <w:rPr>
          <w:rFonts w:ascii="Bookman Old Style" w:eastAsia="Calibri" w:hAnsi="Bookman Old Style" w:cs="Arial"/>
          <w:lang w:eastAsia="ru-RU"/>
        </w:rPr>
        <w:t xml:space="preserve">, с. </w:t>
      </w:r>
      <w:proofErr w:type="spellStart"/>
      <w:r w:rsidRPr="003D3EE7">
        <w:rPr>
          <w:rFonts w:ascii="Bookman Old Style" w:eastAsia="Calibri" w:hAnsi="Bookman Old Style" w:cs="Arial"/>
          <w:lang w:eastAsia="ru-RU"/>
        </w:rPr>
        <w:t>Арейское</w:t>
      </w:r>
      <w:proofErr w:type="spellEnd"/>
      <w:r w:rsidRPr="003D3EE7">
        <w:rPr>
          <w:rFonts w:ascii="Bookman Old Style" w:eastAsia="Calibri" w:hAnsi="Bookman Old Style" w:cs="Arial"/>
          <w:lang w:eastAsia="ru-RU"/>
        </w:rPr>
        <w:t>).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 xml:space="preserve">      В п. Элита имеются спортивный зал, футбольный стадион, волейбольная площадка, спортивная площадка, лыжный стадион, хоккейная коробка. В </w:t>
      </w:r>
      <w:proofErr w:type="spellStart"/>
      <w:r w:rsidRPr="003D3EE7">
        <w:rPr>
          <w:rFonts w:ascii="Bookman Old Style" w:eastAsia="Calibri" w:hAnsi="Bookman Old Style" w:cs="Arial"/>
          <w:lang w:eastAsia="ru-RU"/>
        </w:rPr>
        <w:t>с</w:t>
      </w:r>
      <w:proofErr w:type="gramStart"/>
      <w:r w:rsidRPr="003D3EE7">
        <w:rPr>
          <w:rFonts w:ascii="Bookman Old Style" w:eastAsia="Calibri" w:hAnsi="Bookman Old Style" w:cs="Arial"/>
          <w:lang w:eastAsia="ru-RU"/>
        </w:rPr>
        <w:t>.А</w:t>
      </w:r>
      <w:proofErr w:type="gramEnd"/>
      <w:r w:rsidRPr="003D3EE7">
        <w:rPr>
          <w:rFonts w:ascii="Bookman Old Style" w:eastAsia="Calibri" w:hAnsi="Bookman Old Style" w:cs="Arial"/>
          <w:lang w:eastAsia="ru-RU"/>
        </w:rPr>
        <w:t>рейское</w:t>
      </w:r>
      <w:proofErr w:type="spellEnd"/>
      <w:r w:rsidRPr="003D3EE7">
        <w:rPr>
          <w:rFonts w:ascii="Bookman Old Style" w:eastAsia="Calibri" w:hAnsi="Bookman Old Style" w:cs="Arial"/>
          <w:lang w:eastAsia="ru-RU"/>
        </w:rPr>
        <w:t xml:space="preserve"> спортивный зал и футбольный стадион. В д. </w:t>
      </w:r>
      <w:proofErr w:type="spellStart"/>
      <w:r w:rsidRPr="003D3EE7">
        <w:rPr>
          <w:rFonts w:ascii="Bookman Old Style" w:eastAsia="Calibri" w:hAnsi="Bookman Old Style" w:cs="Arial"/>
          <w:lang w:eastAsia="ru-RU"/>
        </w:rPr>
        <w:t>Минино</w:t>
      </w:r>
      <w:proofErr w:type="spellEnd"/>
      <w:r w:rsidRPr="003D3EE7">
        <w:rPr>
          <w:rFonts w:ascii="Bookman Old Style" w:eastAsia="Calibri" w:hAnsi="Bookman Old Style" w:cs="Arial"/>
          <w:lang w:eastAsia="ru-RU"/>
        </w:rPr>
        <w:t xml:space="preserve"> футбольный стадион, спортивная площадка. В развитии массовой физической культуры и спорта в Элитовском сельсовете основное место занимает работа  и развитие спортивного клуба по месту жительства «Элита».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 xml:space="preserve">       К рискам реализации программы можно отнести: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- отсутствие финансирования программы в полном объеме;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- возникновение необходимости перераспределения бюджетных средств на иные мероприятия, не предусмотренные данной программой.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  <w:lang w:eastAsia="ru-RU"/>
        </w:rPr>
      </w:pPr>
      <w:r w:rsidRPr="003D3EE7">
        <w:rPr>
          <w:rFonts w:ascii="Bookman Old Style" w:eastAsia="Calibri" w:hAnsi="Bookman Old Style" w:cs="Arial"/>
          <w:b/>
          <w:lang w:eastAsia="ru-RU"/>
        </w:rPr>
        <w:t>3. Цели и задачи программы.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Цели: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1.Создание условий для развития и реализации культурного и духовного потенциала населения Элитовского сельсовета.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2.Создание условий, обеспечивающих возможность гражданам систематически заниматься физической культурой.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Задачи: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  <w:bCs/>
        </w:rPr>
      </w:pPr>
      <w:r w:rsidRPr="003D3EE7">
        <w:rPr>
          <w:rFonts w:ascii="Bookman Old Style" w:eastAsia="Calibri" w:hAnsi="Bookman Old Style" w:cs="Arial"/>
          <w:bCs/>
        </w:rPr>
        <w:t>1.Обеспечение доступа населения Элитовского сельсовета к культурным благам и участию в культурной жизни;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  <w:bCs/>
        </w:rPr>
      </w:pPr>
      <w:r w:rsidRPr="003D3EE7">
        <w:rPr>
          <w:rFonts w:ascii="Bookman Old Style" w:eastAsia="Calibri" w:hAnsi="Bookman Old Style" w:cs="Arial"/>
          <w:bCs/>
        </w:rPr>
        <w:t>2.Обеспечение развития массовой физической культуры на территории Элитовского сельсовета.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  <w:bCs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  <w:lang w:eastAsia="ru-RU"/>
        </w:rPr>
      </w:pPr>
      <w:r w:rsidRPr="003D3EE7">
        <w:rPr>
          <w:rFonts w:ascii="Bookman Old Style" w:eastAsia="Calibri" w:hAnsi="Bookman Old Style" w:cs="Arial"/>
          <w:b/>
          <w:lang w:eastAsia="ru-RU"/>
        </w:rPr>
        <w:t>4. Перечень подпрограмм, сроков их реализации и ожидаемых результатов.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b/>
          <w:lang w:eastAsia="ru-RU"/>
        </w:rPr>
        <w:t>Подпрограмма 1</w:t>
      </w:r>
      <w:r w:rsidRPr="003D3EE7">
        <w:rPr>
          <w:rFonts w:ascii="Bookman Old Style" w:eastAsia="Calibri" w:hAnsi="Bookman Old Style" w:cs="Arial"/>
          <w:lang w:eastAsia="ru-RU"/>
        </w:rPr>
        <w:t xml:space="preserve"> - «Поддержка народного творчества в Элитовском сельсовете».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Срок реализации подпрограммы 2023-2025 годы.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Ожидаемые результаты – повышение культурного и духовного потенциала населения Элитовского сельсовета.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b/>
          <w:lang w:eastAsia="ru-RU"/>
        </w:rPr>
        <w:t>Подпрограмма 2</w:t>
      </w:r>
      <w:r w:rsidRPr="003D3EE7">
        <w:rPr>
          <w:rFonts w:ascii="Bookman Old Style" w:eastAsia="Calibri" w:hAnsi="Bookman Old Style" w:cs="Arial"/>
          <w:lang w:eastAsia="ru-RU"/>
        </w:rPr>
        <w:t xml:space="preserve"> - «Развитие массовой физической культуры и спорта в Элитовском сельсовете».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Срок реализации подпрограммы 2023-2025 годы.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Ожидаемые результаты – повышение уровня населения, систематически занимающегося физической культурой и спортом.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  <w:b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5. Механизм реализации программы.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Программа состоит из двух подпрограмм: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подпрограмма 1 «Поддержка народного творчества в Элитовском сельсовете»;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подпрограмма 2 «Развитие массовой физической культуры и спорта в Элитовском сельсовете»;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Механизмы реализации подпрограмм Программы приведены в паспортах подпрограмм, согласно приложениям № 1, № 2 к муниципальной программе.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  <w:lang w:eastAsia="ru-RU"/>
        </w:rPr>
      </w:pPr>
      <w:r w:rsidRPr="003D3EE7">
        <w:rPr>
          <w:rFonts w:ascii="Bookman Old Style" w:eastAsia="Calibri" w:hAnsi="Bookman Old Style" w:cs="Arial"/>
          <w:b/>
        </w:rPr>
        <w:t>6.</w:t>
      </w:r>
      <w:r w:rsidRPr="003D3EE7">
        <w:rPr>
          <w:rFonts w:ascii="Bookman Old Style" w:eastAsia="Calibri" w:hAnsi="Bookman Old Style" w:cs="Arial"/>
          <w:b/>
          <w:lang w:eastAsia="ru-RU"/>
        </w:rPr>
        <w:t xml:space="preserve"> Прогноз конечных результатов программы.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Реализация Программы «Развитие культуры, физической культуры и спорта Элитовского сельсовета на 2023-2025 годы» будет способствовать повышению качества и доступности культурно-досуговых услуг, росту вовлеченности всех групп населения в творческую деятельность, развитию физической культуры и спорта, активации молодежной политики на территории муниципального образования.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eastAsia="Calibri" w:hAnsi="Bookman Old Style" w:cs="Arial"/>
          <w:b/>
          <w:lang w:eastAsia="ru-RU"/>
        </w:rPr>
      </w:pPr>
      <w:r w:rsidRPr="003D3EE7">
        <w:rPr>
          <w:rFonts w:ascii="Bookman Old Style" w:eastAsia="Calibri" w:hAnsi="Bookman Old Style" w:cs="Arial"/>
          <w:b/>
          <w:lang w:eastAsia="ru-RU"/>
        </w:rPr>
        <w:t xml:space="preserve">7. Информация о распределении планируемых расходов по подпрограммам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Информация о распределении планируемых расходов по подпрограммам, с указанием главных распорядителей средств бюджета, приведена в приложениях №2, №3 к паспорту Программы.</w:t>
      </w:r>
    </w:p>
    <w:p w:rsidR="003D3EE7" w:rsidRPr="003D3EE7" w:rsidRDefault="003D3EE7" w:rsidP="003D3EE7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360" w:lineRule="auto"/>
        <w:contextualSpacing/>
        <w:jc w:val="center"/>
        <w:outlineLvl w:val="1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  <w:lang w:eastAsia="ru-RU"/>
        </w:rPr>
        <w:t xml:space="preserve">8. </w:t>
      </w:r>
      <w:r w:rsidRPr="003D3EE7">
        <w:rPr>
          <w:rFonts w:ascii="Bookman Old Style" w:eastAsia="Calibri" w:hAnsi="Bookman Old Style" w:cs="Arial"/>
          <w:b/>
        </w:rPr>
        <w:t>Информация о ресурсном обеспечении и прогнозной оценке расходов на реализацию целей программы.</w:t>
      </w:r>
    </w:p>
    <w:p w:rsidR="003D3EE7" w:rsidRPr="003D3EE7" w:rsidRDefault="003D3EE7" w:rsidP="003D3EE7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360" w:lineRule="auto"/>
        <w:contextualSpacing/>
        <w:jc w:val="both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Общий объем ресурсного обеспечения и прогнозной оценке расходов на реализацию целей программы составляет 65533,06116 тыс. рублей, из них:</w:t>
      </w:r>
    </w:p>
    <w:p w:rsidR="003D3EE7" w:rsidRPr="003D3EE7" w:rsidRDefault="003D3EE7" w:rsidP="003D3EE7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360" w:lineRule="auto"/>
        <w:contextualSpacing/>
        <w:jc w:val="both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2023 году – 28231,72116 тыс. рублей;</w:t>
      </w:r>
    </w:p>
    <w:p w:rsidR="003D3EE7" w:rsidRPr="003D3EE7" w:rsidRDefault="003D3EE7" w:rsidP="003D3EE7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360" w:lineRule="auto"/>
        <w:contextualSpacing/>
        <w:jc w:val="both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2024 году – 18612,67 тыс. рублей;</w:t>
      </w:r>
    </w:p>
    <w:p w:rsidR="003D3EE7" w:rsidRPr="003D3EE7" w:rsidRDefault="003D3EE7" w:rsidP="003D3EE7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360" w:lineRule="auto"/>
        <w:contextualSpacing/>
        <w:jc w:val="both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2025 году - 18688,67 тыс. рублей.</w:t>
      </w:r>
    </w:p>
    <w:p w:rsidR="003D3EE7" w:rsidRPr="003D3EE7" w:rsidRDefault="003D3EE7" w:rsidP="003D3EE7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360" w:lineRule="auto"/>
        <w:contextualSpacing/>
        <w:jc w:val="both"/>
        <w:outlineLvl w:val="1"/>
        <w:rPr>
          <w:rFonts w:ascii="Bookman Old Style" w:eastAsia="Calibri" w:hAnsi="Bookman Old Style" w:cs="Arial"/>
        </w:rPr>
      </w:pPr>
      <w:proofErr w:type="gramStart"/>
      <w:r w:rsidRPr="003D3EE7">
        <w:rPr>
          <w:rFonts w:ascii="Bookman Old Style" w:eastAsia="Calibri" w:hAnsi="Bookman Old Style" w:cs="Arial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</w:rPr>
        <w:t xml:space="preserve"> обязанности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главы сельсовета                                                                           </w:t>
      </w:r>
      <w:r>
        <w:rPr>
          <w:rFonts w:ascii="Bookman Old Style" w:eastAsia="Calibri" w:hAnsi="Bookman Old Style" w:cs="Arial"/>
        </w:rPr>
        <w:t xml:space="preserve">      </w:t>
      </w:r>
      <w:r w:rsidRPr="003D3EE7">
        <w:rPr>
          <w:rFonts w:ascii="Bookman Old Style" w:eastAsia="Calibri" w:hAnsi="Bookman Old Style" w:cs="Arial"/>
        </w:rPr>
        <w:t>Е. В. Щемелев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</w:rPr>
        <w:sectPr w:rsidR="003D3EE7" w:rsidRPr="003D3EE7" w:rsidSect="003D3EE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Приложение № 1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                                                                         к Паспорту муниципальной программы  Элитовского                                                             сельсовета «Развитие культуры, физической культуры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                                                                                                       и спорта 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2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3D3EE7">
        <w:rPr>
          <w:rFonts w:ascii="Bookman Old Style" w:eastAsia="Times New Roman" w:hAnsi="Bookman Old Style" w:cs="Arial"/>
          <w:b/>
          <w:lang w:eastAsia="ru-RU"/>
        </w:rPr>
        <w:t>Перечень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3D3EE7">
        <w:rPr>
          <w:rFonts w:ascii="Bookman Old Style" w:eastAsia="Times New Roman" w:hAnsi="Bookman Old Style" w:cs="Arial"/>
          <w:b/>
          <w:lang w:eastAsia="ru-RU"/>
        </w:rPr>
        <w:t xml:space="preserve">целевых показателей муниципальной </w:t>
      </w:r>
      <w:proofErr w:type="gramStart"/>
      <w:r w:rsidRPr="003D3EE7">
        <w:rPr>
          <w:rFonts w:ascii="Bookman Old Style" w:eastAsia="Times New Roman" w:hAnsi="Bookman Old Style" w:cs="Arial"/>
          <w:b/>
          <w:lang w:eastAsia="ru-RU"/>
        </w:rPr>
        <w:t>программы</w:t>
      </w:r>
      <w:proofErr w:type="gramEnd"/>
      <w:r w:rsidRPr="003D3EE7">
        <w:rPr>
          <w:rFonts w:ascii="Bookman Old Style" w:eastAsia="Times New Roman" w:hAnsi="Bookman Old Style" w:cs="Arial"/>
          <w:b/>
          <w:lang w:eastAsia="ru-RU"/>
        </w:rPr>
        <w:t xml:space="preserve"> с указанием планируемых к достижению значений в результате реализации муниципальной программы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tbl>
      <w:tblPr>
        <w:tblW w:w="1460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4"/>
        <w:gridCol w:w="2190"/>
        <w:gridCol w:w="851"/>
        <w:gridCol w:w="41"/>
        <w:gridCol w:w="1377"/>
        <w:gridCol w:w="852"/>
        <w:gridCol w:w="851"/>
        <w:gridCol w:w="851"/>
        <w:gridCol w:w="850"/>
        <w:gridCol w:w="992"/>
        <w:gridCol w:w="993"/>
        <w:gridCol w:w="567"/>
        <w:gridCol w:w="567"/>
        <w:gridCol w:w="567"/>
        <w:gridCol w:w="567"/>
        <w:gridCol w:w="567"/>
        <w:gridCol w:w="567"/>
        <w:gridCol w:w="567"/>
      </w:tblGrid>
      <w:tr w:rsidR="003D3EE7" w:rsidRPr="003D3EE7" w:rsidTr="003D3EE7">
        <w:trPr>
          <w:cantSplit/>
          <w:trHeight w:val="240"/>
        </w:trPr>
        <w:tc>
          <w:tcPr>
            <w:tcW w:w="7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№  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br/>
            </w:r>
            <w:proofErr w:type="gram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п</w:t>
            </w:r>
            <w:proofErr w:type="gram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>/п</w:t>
            </w:r>
          </w:p>
        </w:tc>
        <w:tc>
          <w:tcPr>
            <w:tcW w:w="219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Цели,    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br/>
              <w:t xml:space="preserve">целевые   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br/>
              <w:t xml:space="preserve">показатели 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br/>
            </w:r>
          </w:p>
        </w:tc>
        <w:tc>
          <w:tcPr>
            <w:tcW w:w="892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Единица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br/>
              <w:t>измерения</w:t>
            </w:r>
          </w:p>
        </w:tc>
        <w:tc>
          <w:tcPr>
            <w:tcW w:w="137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Год, предшествующий реализации </w:t>
            </w: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муници-пальной</w:t>
            </w:r>
            <w:proofErr w:type="spellEnd"/>
            <w:proofErr w:type="gram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 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2019</w:t>
            </w:r>
          </w:p>
        </w:tc>
        <w:tc>
          <w:tcPr>
            <w:tcW w:w="9358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Годы реализации муниципальной программы</w:t>
            </w:r>
          </w:p>
        </w:tc>
      </w:tr>
      <w:tr w:rsidR="003D3EE7" w:rsidRPr="003D3EE7" w:rsidTr="003D3EE7">
        <w:trPr>
          <w:cantSplit/>
          <w:trHeight w:val="240"/>
        </w:trPr>
        <w:tc>
          <w:tcPr>
            <w:tcW w:w="78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19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92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7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96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Годы до конца реализации муниципальной программы в пятилетнем интервале</w:t>
            </w:r>
          </w:p>
        </w:tc>
      </w:tr>
      <w:tr w:rsidR="003D3EE7" w:rsidRPr="003D3EE7" w:rsidTr="003D3EE7">
        <w:trPr>
          <w:cantSplit/>
          <w:trHeight w:val="240"/>
        </w:trPr>
        <w:tc>
          <w:tcPr>
            <w:tcW w:w="7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19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92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7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1-й год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2-й год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proofErr w:type="gram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Теку-</w:t>
            </w:r>
            <w:proofErr w:type="spell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щий</w:t>
            </w:r>
            <w:proofErr w:type="spellEnd"/>
            <w:proofErr w:type="gram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 финансовый год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Очередной финансовый год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proofErr w:type="gram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Пер-вый</w:t>
            </w:r>
            <w:proofErr w:type="gram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 год </w:t>
            </w:r>
            <w:proofErr w:type="spell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плано-вого</w:t>
            </w:r>
            <w:proofErr w:type="spell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 пери-ода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Второй год </w:t>
            </w: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плано-вого</w:t>
            </w:r>
            <w:proofErr w:type="spellEnd"/>
            <w:proofErr w:type="gram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 пери-ода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2026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2027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2028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2029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2030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2031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2032</w:t>
            </w:r>
          </w:p>
        </w:tc>
      </w:tr>
      <w:tr w:rsidR="003D3EE7" w:rsidRPr="003D3EE7" w:rsidTr="003D3EE7">
        <w:trPr>
          <w:gridAfter w:val="1"/>
          <w:wAfter w:w="567" w:type="dxa"/>
          <w:cantSplit/>
          <w:trHeight w:val="240"/>
        </w:trPr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1    </w:t>
            </w:r>
          </w:p>
        </w:tc>
        <w:tc>
          <w:tcPr>
            <w:tcW w:w="13250" w:type="dxa"/>
            <w:gridSpan w:val="16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Цель 1: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    Создание условий для развития и реализации культурного и духовного потенциала населения Элитовского сельсовета.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Times New Roman" w:hAnsi="Bookman Old Style" w:cs="Arial"/>
                <w:b/>
                <w:lang w:eastAsia="ru-RU"/>
              </w:rPr>
            </w:pPr>
          </w:p>
        </w:tc>
      </w:tr>
      <w:tr w:rsidR="003D3EE7" w:rsidRPr="003D3EE7" w:rsidTr="003D3EE7">
        <w:trPr>
          <w:cantSplit/>
          <w:trHeight w:val="360"/>
        </w:trPr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Целевой показатель 1: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Удельный вес населения, участвующего в культурно-досуговых мероприятиях проводимых предприятиями культуры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%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29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33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35</w:t>
            </w:r>
          </w:p>
        </w:tc>
      </w:tr>
      <w:tr w:rsidR="003D3EE7" w:rsidRPr="003D3EE7" w:rsidTr="003D3EE7">
        <w:trPr>
          <w:cantSplit/>
          <w:trHeight w:val="240"/>
        </w:trPr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13817" w:type="dxa"/>
            <w:gridSpan w:val="1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Цель 2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: Создание условий, обеспечивающих возможность гражданам систематически заниматься физической культурой. </w:t>
            </w:r>
          </w:p>
        </w:tc>
      </w:tr>
      <w:tr w:rsidR="003D3EE7" w:rsidRPr="003D3EE7" w:rsidTr="003D3EE7">
        <w:trPr>
          <w:cantSplit/>
          <w:trHeight w:val="240"/>
        </w:trPr>
        <w:tc>
          <w:tcPr>
            <w:tcW w:w="7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1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ind w:right="-71"/>
              <w:jc w:val="both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Целевой показатель 2:</w:t>
            </w:r>
          </w:p>
          <w:p w:rsidR="003D3EE7" w:rsidRPr="003D3EE7" w:rsidRDefault="003D3EE7" w:rsidP="003D3EE7">
            <w:pPr>
              <w:spacing w:after="0" w:line="240" w:lineRule="auto"/>
              <w:ind w:right="-71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Доля населения Элитовского сельсовета, систематически </w:t>
            </w:r>
            <w:proofErr w:type="gram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занимающихся</w:t>
            </w:r>
            <w:proofErr w:type="gram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 физической культурой и спортом;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%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18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19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25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25</w:t>
            </w: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Исполняющий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обязанности главы сельсовета                                                                                                              Е. В. Щемелев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2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</w:t>
      </w:r>
    </w:p>
    <w:p w:rsid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lastRenderedPageBreak/>
        <w:t xml:space="preserve">                   Приложение № 2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                                                                                               к Паспорту муниципальной программы  Элитовского сельсовета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«Развитие культуры, физической культуры и спорта 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 xml:space="preserve">Ресурсное обеспечение муниципальной программы за счет средств бюджета Элитовского сельсовета, в том числе средств, поступивших из бюджетов других уровней бюджетной системы. </w:t>
      </w:r>
    </w:p>
    <w:tbl>
      <w:tblPr>
        <w:tblW w:w="15592" w:type="dxa"/>
        <w:tblInd w:w="93" w:type="dxa"/>
        <w:tblLook w:val="04A0" w:firstRow="1" w:lastRow="0" w:firstColumn="1" w:lastColumn="0" w:noHBand="0" w:noVBand="1"/>
      </w:tblPr>
      <w:tblGrid>
        <w:gridCol w:w="2040"/>
        <w:gridCol w:w="1893"/>
        <w:gridCol w:w="2010"/>
        <w:gridCol w:w="837"/>
        <w:gridCol w:w="560"/>
        <w:gridCol w:w="727"/>
        <w:gridCol w:w="1618"/>
        <w:gridCol w:w="1651"/>
        <w:gridCol w:w="1368"/>
        <w:gridCol w:w="1368"/>
        <w:gridCol w:w="1651"/>
      </w:tblGrid>
      <w:tr w:rsidR="003D3EE7" w:rsidRPr="003D3EE7" w:rsidTr="003D3EE7">
        <w:trPr>
          <w:trHeight w:val="675"/>
        </w:trPr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Статус (муниципальная программа, подпрограмма)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Наименование  программы, подпрограммы</w:t>
            </w:r>
          </w:p>
        </w:tc>
        <w:tc>
          <w:tcPr>
            <w:tcW w:w="2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Наименование ГРБС</w:t>
            </w:r>
          </w:p>
        </w:tc>
        <w:tc>
          <w:tcPr>
            <w:tcW w:w="37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58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Расходы 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br/>
              <w:t>(тыс. руб.), годы</w:t>
            </w:r>
          </w:p>
        </w:tc>
      </w:tr>
      <w:tr w:rsidR="003D3EE7" w:rsidRPr="003D3EE7" w:rsidTr="003D3EE7">
        <w:trPr>
          <w:trHeight w:val="1354"/>
        </w:trPr>
        <w:tc>
          <w:tcPr>
            <w:tcW w:w="2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ГРБС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Рз</w:t>
            </w:r>
            <w:proofErr w:type="spellEnd"/>
            <w:r w:rsidRPr="003D3EE7">
              <w:rPr>
                <w:rFonts w:ascii="Bookman Old Style" w:eastAsia="Times New Roman" w:hAnsi="Bookman Old Style" w:cs="Arial"/>
                <w:lang w:eastAsia="ru-RU"/>
              </w:rPr>
              <w:br/>
            </w: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ЦСР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ВР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очередной финансовый год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2023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план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первый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2024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план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второй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2025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план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Итого на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очередной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финансо</w:t>
            </w:r>
            <w:proofErr w:type="spell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>-вый</w:t>
            </w:r>
            <w:proofErr w:type="gram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 год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и плановый период</w:t>
            </w:r>
          </w:p>
        </w:tc>
      </w:tr>
      <w:tr w:rsidR="003D3EE7" w:rsidRPr="003D3EE7" w:rsidTr="003D3EE7">
        <w:trPr>
          <w:trHeight w:val="360"/>
        </w:trPr>
        <w:tc>
          <w:tcPr>
            <w:tcW w:w="204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Муниципальная программа</w:t>
            </w:r>
          </w:p>
        </w:tc>
        <w:tc>
          <w:tcPr>
            <w:tcW w:w="188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«Развитие культуры, физической культуры и спорта Элитовского сельсовета»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28231,72116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18612,67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18688,67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65533,06116</w:t>
            </w:r>
          </w:p>
        </w:tc>
      </w:tr>
      <w:tr w:rsidR="003D3EE7" w:rsidRPr="003D3EE7" w:rsidTr="003D3EE7">
        <w:trPr>
          <w:trHeight w:val="360"/>
        </w:trPr>
        <w:tc>
          <w:tcPr>
            <w:tcW w:w="20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 том числе по ГРБС: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 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 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rPr>
          <w:trHeight w:val="359"/>
        </w:trPr>
        <w:tc>
          <w:tcPr>
            <w:tcW w:w="20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Администрация Элитовского сельсовета Емельяновского района Красноярского края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804 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28231,72116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18612,67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18688,67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65533,06116</w:t>
            </w: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Подпрограмма 1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 </w:t>
            </w:r>
            <w:r w:rsidRPr="003D3EE7">
              <w:rPr>
                <w:rFonts w:ascii="Bookman Old Style" w:eastAsia="Calibri" w:hAnsi="Bookman Old Style" w:cs="Arial"/>
              </w:rPr>
              <w:t xml:space="preserve">«Поддержка народного творчества в Элитовском сельсовете» 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всего расходные обязательства по подпрограмме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13214,3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13214,3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13214,3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39642,9</w:t>
            </w: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в том числе по 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ГРБС: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rPr>
          <w:trHeight w:val="1744"/>
        </w:trPr>
        <w:tc>
          <w:tcPr>
            <w:tcW w:w="2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0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Администрация Элитовского сельсовета Емельяновского района Красноярского края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 804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16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13214,3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13214,3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13214,3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39642,9</w:t>
            </w: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Подпрограмма 2</w:t>
            </w:r>
          </w:p>
        </w:tc>
        <w:tc>
          <w:tcPr>
            <w:tcW w:w="18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«Развитие массовой физической культуры и спорта в Элитовском сельсовете»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всего расходные обязательства по подпрограмме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15017,42116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5398,37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5474,37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25890,16116</w:t>
            </w: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 том числе по ГРБС: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rPr>
          <w:trHeight w:val="908"/>
        </w:trPr>
        <w:tc>
          <w:tcPr>
            <w:tcW w:w="2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8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0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Администрация Элитовского сельсовета Емельяновского района Красноярского края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 804</w:t>
            </w:r>
          </w:p>
        </w:tc>
        <w:tc>
          <w:tcPr>
            <w:tcW w:w="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Х</w:t>
            </w:r>
          </w:p>
        </w:tc>
        <w:tc>
          <w:tcPr>
            <w:tcW w:w="16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15017,42116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5398,37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5474,37</w:t>
            </w:r>
          </w:p>
        </w:tc>
        <w:tc>
          <w:tcPr>
            <w:tcW w:w="15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25890,16116</w:t>
            </w:r>
          </w:p>
        </w:tc>
      </w:tr>
    </w:tbl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  <w:proofErr w:type="gramStart"/>
      <w:r w:rsidRPr="003D3EE7">
        <w:rPr>
          <w:rFonts w:ascii="Bookman Old Style" w:eastAsia="Calibri" w:hAnsi="Bookman Old Style" w:cs="Arial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</w:rPr>
        <w:t xml:space="preserve"> обязанности главы сельсовета                                                                                       </w:t>
      </w:r>
      <w:r>
        <w:rPr>
          <w:rFonts w:ascii="Bookman Old Style" w:eastAsia="Calibri" w:hAnsi="Bookman Old Style" w:cs="Arial"/>
        </w:rPr>
        <w:t xml:space="preserve">                    </w:t>
      </w:r>
      <w:r w:rsidRPr="003D3EE7">
        <w:rPr>
          <w:rFonts w:ascii="Bookman Old Style" w:eastAsia="Calibri" w:hAnsi="Bookman Old Style" w:cs="Arial"/>
        </w:rPr>
        <w:t xml:space="preserve"> Е. В. Щемелев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lastRenderedPageBreak/>
        <w:t xml:space="preserve">                           Приложение № 3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2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                                                      к Паспорту муниципальной программы Элитовского</w:t>
      </w:r>
      <w:r w:rsidRPr="003D3EE7">
        <w:rPr>
          <w:rFonts w:ascii="Bookman Old Style" w:eastAsia="Calibri" w:hAnsi="Bookman Old Style" w:cs="Arial"/>
        </w:rPr>
        <w:t xml:space="preserve"> </w:t>
      </w:r>
      <w:r w:rsidRPr="003D3EE7">
        <w:rPr>
          <w:rFonts w:ascii="Bookman Old Style" w:eastAsia="Times New Roman" w:hAnsi="Bookman Old Style" w:cs="Arial"/>
          <w:lang w:eastAsia="ru-RU"/>
        </w:rPr>
        <w:t>сельсовета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2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                              «Развитие культуры, физической культуры и спорта 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2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Информация об источниках финансирования отдельных мероприятий и подпрограмм муниципальной программы (средства бюджета Элитовского сельсовета, в том числе средства, поступившие из других уровней бюджетной системы)</w:t>
      </w:r>
    </w:p>
    <w:tbl>
      <w:tblPr>
        <w:tblW w:w="14991" w:type="dxa"/>
        <w:tblInd w:w="93" w:type="dxa"/>
        <w:tblLook w:val="04A0" w:firstRow="1" w:lastRow="0" w:firstColumn="1" w:lastColumn="0" w:noHBand="0" w:noVBand="1"/>
      </w:tblPr>
      <w:tblGrid>
        <w:gridCol w:w="2044"/>
        <w:gridCol w:w="3268"/>
        <w:gridCol w:w="3675"/>
        <w:gridCol w:w="1634"/>
        <w:gridCol w:w="1368"/>
        <w:gridCol w:w="1368"/>
        <w:gridCol w:w="1634"/>
      </w:tblGrid>
      <w:tr w:rsidR="003D3EE7" w:rsidRPr="003D3EE7" w:rsidTr="003D3EE7">
        <w:trPr>
          <w:trHeight w:val="600"/>
        </w:trPr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Статус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(муниципальная программа, подпрограмма, отдельное мероприятие)</w:t>
            </w:r>
          </w:p>
        </w:tc>
        <w:tc>
          <w:tcPr>
            <w:tcW w:w="3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Наименование муниципальной программы, подпрограммы, отдельного мероприятия муниципальной  программы</w:t>
            </w:r>
          </w:p>
        </w:tc>
        <w:tc>
          <w:tcPr>
            <w:tcW w:w="3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Уровень бюджетной системы / источники финансирования</w:t>
            </w:r>
          </w:p>
        </w:tc>
        <w:tc>
          <w:tcPr>
            <w:tcW w:w="600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Расходы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br/>
              <w:t>(тыс. руб.), годы</w:t>
            </w:r>
          </w:p>
        </w:tc>
      </w:tr>
      <w:tr w:rsidR="003D3EE7" w:rsidRPr="003D3EE7" w:rsidTr="003D3EE7">
        <w:trPr>
          <w:trHeight w:val="782"/>
        </w:trPr>
        <w:tc>
          <w:tcPr>
            <w:tcW w:w="20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очередной финансовый год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первый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второй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Итого на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очередной финансовый год и плановый период</w:t>
            </w:r>
          </w:p>
        </w:tc>
      </w:tr>
      <w:tr w:rsidR="003D3EE7" w:rsidRPr="003D3EE7" w:rsidTr="003D3EE7">
        <w:trPr>
          <w:trHeight w:val="315"/>
        </w:trPr>
        <w:tc>
          <w:tcPr>
            <w:tcW w:w="20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Муниципальная программа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2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«Развитие культуры, физической культуры и спорта Элитовского сельсовета»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Всего       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28231,72116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18612,67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18688,67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65533,06116</w:t>
            </w: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 том числе: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краевой бюджет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4648,441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4648,441</w:t>
            </w: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внебюджетные  источники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245"/>
        </w:trPr>
        <w:tc>
          <w:tcPr>
            <w:tcW w:w="20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бюджеты поселений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23583,28016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18612,67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18688,67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60884,62016</w:t>
            </w: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юридические лица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Подпрограмма 1</w:t>
            </w:r>
          </w:p>
        </w:tc>
        <w:tc>
          <w:tcPr>
            <w:tcW w:w="326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«Поддержка народного творчества в Элитовском сельсовете»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Всего       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13214,3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13214,3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13214,3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39642,9</w:t>
            </w: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 том числе: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краевой бюджет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внебюджетные  источники    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285"/>
        </w:trPr>
        <w:tc>
          <w:tcPr>
            <w:tcW w:w="20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бюджеты поселений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13214,3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13214,3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13214,3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39642,9</w:t>
            </w: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юридические лица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lastRenderedPageBreak/>
              <w:t>Подпрограмма 2</w:t>
            </w:r>
          </w:p>
        </w:tc>
        <w:tc>
          <w:tcPr>
            <w:tcW w:w="32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«Развитие массовой физической культуры и спорта в Элитовском сельсовете»</w:t>
            </w:r>
          </w:p>
        </w:tc>
        <w:tc>
          <w:tcPr>
            <w:tcW w:w="3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Всего                    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15017,42116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5398,37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5474,37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25890,16116</w:t>
            </w: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 том числе: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краевой бюджет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4648,441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4648,441</w:t>
            </w: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внебюджетные  источники    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бюджеты поселений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10368,98016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5398,37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5474,37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21241,72016</w:t>
            </w: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юридические лица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300"/>
        </w:trPr>
        <w:tc>
          <w:tcPr>
            <w:tcW w:w="20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2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Исполняющий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обязанности главы сельсовета                                                                                     </w:t>
      </w:r>
      <w:r>
        <w:rPr>
          <w:rFonts w:ascii="Bookman Old Style" w:eastAsia="Times New Roman" w:hAnsi="Bookman Old Style" w:cs="Arial"/>
          <w:lang w:eastAsia="ru-RU"/>
        </w:rPr>
        <w:t xml:space="preserve">                     </w:t>
      </w:r>
      <w:r w:rsidRPr="003D3EE7">
        <w:rPr>
          <w:rFonts w:ascii="Bookman Old Style" w:eastAsia="Times New Roman" w:hAnsi="Bookman Old Style" w:cs="Arial"/>
          <w:lang w:eastAsia="ru-RU"/>
        </w:rPr>
        <w:t xml:space="preserve">  Е. В. Щемелев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lastRenderedPageBreak/>
        <w:t xml:space="preserve">                           Приложение № 4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2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                                                      к Паспорту муниципальной программы Элитовского</w:t>
      </w:r>
      <w:r w:rsidRPr="003D3EE7">
        <w:rPr>
          <w:rFonts w:ascii="Bookman Old Style" w:eastAsia="Calibri" w:hAnsi="Bookman Old Style" w:cs="Arial"/>
        </w:rPr>
        <w:t xml:space="preserve"> </w:t>
      </w:r>
      <w:r w:rsidRPr="003D3EE7">
        <w:rPr>
          <w:rFonts w:ascii="Bookman Old Style" w:eastAsia="Times New Roman" w:hAnsi="Bookman Old Style" w:cs="Arial"/>
          <w:lang w:eastAsia="ru-RU"/>
        </w:rPr>
        <w:t>сельсовета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2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                              «Развитие культуры, физической культуры и спорта 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2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2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Bookman Old Style" w:eastAsia="Times New Roman" w:hAnsi="Bookman Old Style" w:cs="Arial"/>
          <w:b/>
          <w:lang w:eastAsia="ru-RU"/>
        </w:rPr>
      </w:pPr>
      <w:r w:rsidRPr="003D3EE7">
        <w:rPr>
          <w:rFonts w:ascii="Bookman Old Style" w:eastAsia="Times New Roman" w:hAnsi="Bookman Old Style" w:cs="Arial"/>
          <w:b/>
          <w:lang w:eastAsia="ru-RU"/>
        </w:rPr>
        <w:t>Информация о сводных показателях муниципальных заданий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2"/>
        <w:rPr>
          <w:rFonts w:ascii="Bookman Old Style" w:eastAsia="Times New Roman" w:hAnsi="Bookman Old Style" w:cs="Arial"/>
          <w:lang w:eastAsia="ru-RU"/>
        </w:rPr>
      </w:pP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897"/>
        <w:gridCol w:w="3052"/>
        <w:gridCol w:w="4394"/>
        <w:gridCol w:w="1560"/>
        <w:gridCol w:w="1559"/>
        <w:gridCol w:w="1417"/>
      </w:tblGrid>
      <w:tr w:rsidR="003D3EE7" w:rsidRPr="003D3EE7" w:rsidTr="003D3EE7">
        <w:tc>
          <w:tcPr>
            <w:tcW w:w="2897" w:type="dxa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Наименование муниципальной услуги (работы)</w:t>
            </w:r>
          </w:p>
        </w:tc>
        <w:tc>
          <w:tcPr>
            <w:tcW w:w="3052" w:type="dxa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Содержание муниципальной услуги (работы)</w:t>
            </w:r>
          </w:p>
        </w:tc>
        <w:tc>
          <w:tcPr>
            <w:tcW w:w="4394" w:type="dxa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Наименование и значение показателя объема муниципальной услуги (работы)</w:t>
            </w:r>
          </w:p>
        </w:tc>
        <w:tc>
          <w:tcPr>
            <w:tcW w:w="4536" w:type="dxa"/>
            <w:gridSpan w:val="3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Значение показателя объема услуги (работы) по годам реализации программы</w:t>
            </w:r>
          </w:p>
        </w:tc>
      </w:tr>
      <w:tr w:rsidR="003D3EE7" w:rsidRPr="003D3EE7" w:rsidTr="003D3EE7">
        <w:tc>
          <w:tcPr>
            <w:tcW w:w="2897" w:type="dxa"/>
            <w:vMerge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052" w:type="dxa"/>
            <w:vMerge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4394" w:type="dxa"/>
            <w:vMerge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6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Очередной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финансовый год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2023</w:t>
            </w: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1-ый год планового периода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2024</w:t>
            </w: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2-ой год планового периода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2025</w:t>
            </w:r>
          </w:p>
        </w:tc>
      </w:tr>
      <w:tr w:rsidR="003D3EE7" w:rsidRPr="003D3EE7" w:rsidTr="003D3EE7">
        <w:tc>
          <w:tcPr>
            <w:tcW w:w="289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</w:t>
            </w:r>
          </w:p>
        </w:tc>
        <w:tc>
          <w:tcPr>
            <w:tcW w:w="305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439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  <w:tc>
          <w:tcPr>
            <w:tcW w:w="156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</w:t>
            </w: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</w:t>
            </w: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6</w:t>
            </w:r>
          </w:p>
        </w:tc>
      </w:tr>
      <w:tr w:rsidR="003D3EE7" w:rsidRPr="003D3EE7" w:rsidTr="003D3EE7">
        <w:tc>
          <w:tcPr>
            <w:tcW w:w="2897" w:type="dxa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Работа 1: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Проведение занятий физкультурно-спортивной направленности по месту проживания граждан</w:t>
            </w:r>
          </w:p>
        </w:tc>
        <w:tc>
          <w:tcPr>
            <w:tcW w:w="3052" w:type="dxa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439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Количество занятий</w:t>
            </w:r>
          </w:p>
        </w:tc>
        <w:tc>
          <w:tcPr>
            <w:tcW w:w="156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1060</w:t>
            </w: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1060</w:t>
            </w: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1060</w:t>
            </w:r>
          </w:p>
        </w:tc>
      </w:tr>
      <w:tr w:rsidR="003D3EE7" w:rsidRPr="003D3EE7" w:rsidTr="003D3EE7">
        <w:tc>
          <w:tcPr>
            <w:tcW w:w="2897" w:type="dxa"/>
            <w:vMerge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052" w:type="dxa"/>
            <w:vMerge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439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6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897" w:type="dxa"/>
            <w:vMerge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052" w:type="dxa"/>
            <w:vMerge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439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6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89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Расходы бюджета сельсовета на оказание (выполнение) муниципальной  услуги (работы), тыс. руб.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05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439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6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5209,8705</w:t>
            </w: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2699,185</w:t>
            </w: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2737,185</w:t>
            </w:r>
          </w:p>
        </w:tc>
      </w:tr>
      <w:tr w:rsidR="003D3EE7" w:rsidRPr="003D3EE7" w:rsidTr="003D3EE7">
        <w:tc>
          <w:tcPr>
            <w:tcW w:w="289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1</w:t>
            </w:r>
          </w:p>
        </w:tc>
        <w:tc>
          <w:tcPr>
            <w:tcW w:w="305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439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  <w:tc>
          <w:tcPr>
            <w:tcW w:w="156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</w:t>
            </w: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</w:t>
            </w: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6</w:t>
            </w:r>
          </w:p>
        </w:tc>
      </w:tr>
      <w:tr w:rsidR="003D3EE7" w:rsidRPr="003D3EE7" w:rsidTr="003D3EE7">
        <w:tc>
          <w:tcPr>
            <w:tcW w:w="2897" w:type="dxa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Работа 2: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Организация и проведение официальных физкультурных (физкультурно-оздоровительных) мероприятий</w:t>
            </w:r>
          </w:p>
        </w:tc>
        <w:tc>
          <w:tcPr>
            <w:tcW w:w="3052" w:type="dxa"/>
            <w:vMerge w:val="restart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муниципальные</w:t>
            </w:r>
          </w:p>
        </w:tc>
        <w:tc>
          <w:tcPr>
            <w:tcW w:w="439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Количество мероприятий</w:t>
            </w:r>
          </w:p>
        </w:tc>
        <w:tc>
          <w:tcPr>
            <w:tcW w:w="156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</w:t>
            </w: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</w:t>
            </w: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</w:t>
            </w:r>
          </w:p>
        </w:tc>
      </w:tr>
      <w:tr w:rsidR="003D3EE7" w:rsidRPr="003D3EE7" w:rsidTr="003D3EE7">
        <w:tc>
          <w:tcPr>
            <w:tcW w:w="2897" w:type="dxa"/>
            <w:vMerge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052" w:type="dxa"/>
            <w:vMerge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439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6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897" w:type="dxa"/>
            <w:vMerge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3052" w:type="dxa"/>
            <w:vMerge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439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6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89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Расходы бюджета сельсовета на оказание (выполнение) муниципальной  услуги (работы), тыс. руб.</w:t>
            </w:r>
          </w:p>
        </w:tc>
        <w:tc>
          <w:tcPr>
            <w:tcW w:w="3052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4394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56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5209,8705</w:t>
            </w:r>
          </w:p>
        </w:tc>
        <w:tc>
          <w:tcPr>
            <w:tcW w:w="1559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2699,185</w:t>
            </w:r>
          </w:p>
        </w:tc>
        <w:tc>
          <w:tcPr>
            <w:tcW w:w="1417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2737,185</w:t>
            </w: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2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2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2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  <w:sectPr w:rsidR="003D3EE7" w:rsidRPr="003D3EE7" w:rsidSect="003D3EE7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Исполняющий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обязанности главы сельсовета                                                                                                          Е. В. Щемелев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                    Приложение № 1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                    к муниципальной программе 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ar-SA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                    «Развитие культуры,  </w:t>
      </w:r>
      <w:r w:rsidRPr="003D3EE7">
        <w:rPr>
          <w:rFonts w:ascii="Bookman Old Style" w:eastAsia="Times New Roman" w:hAnsi="Bookman Old Style" w:cs="Arial"/>
          <w:lang w:eastAsia="ar-SA"/>
        </w:rPr>
        <w:t>физической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ar-SA"/>
        </w:rPr>
        <w:t xml:space="preserve">                                                                            культуры и спорта </w:t>
      </w:r>
      <w:r w:rsidRPr="003D3EE7">
        <w:rPr>
          <w:rFonts w:ascii="Bookman Old Style" w:eastAsia="Times New Roman" w:hAnsi="Bookman Old Style" w:cs="Arial"/>
          <w:lang w:eastAsia="ru-RU"/>
        </w:rPr>
        <w:t>Элитовского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 сельсовета»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tabs>
          <w:tab w:val="left" w:pos="5040"/>
          <w:tab w:val="left" w:pos="5220"/>
        </w:tabs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</w:p>
    <w:p w:rsidR="003D3EE7" w:rsidRPr="003D3EE7" w:rsidRDefault="003D3EE7" w:rsidP="003D3EE7">
      <w:pPr>
        <w:tabs>
          <w:tab w:val="left" w:pos="5040"/>
          <w:tab w:val="left" w:pos="5220"/>
        </w:tabs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t>Подпрограмма «Поддержка народного творчества в Элитовском сельсовете»,</w:t>
      </w:r>
      <w:r w:rsidRPr="003D3EE7">
        <w:rPr>
          <w:rFonts w:ascii="Bookman Old Style" w:eastAsia="Times New Roman" w:hAnsi="Bookman Old Style" w:cs="Arial"/>
          <w:lang w:eastAsia="ru-RU"/>
        </w:rPr>
        <w:t xml:space="preserve"> реализуемая в рамках муниципальной программы «Развитие культуры,  </w:t>
      </w:r>
      <w:r w:rsidRPr="003D3EE7">
        <w:rPr>
          <w:rFonts w:ascii="Bookman Old Style" w:eastAsia="Times New Roman" w:hAnsi="Bookman Old Style" w:cs="Arial"/>
          <w:lang w:eastAsia="ar-SA"/>
        </w:rPr>
        <w:t xml:space="preserve">физической культуры и спорта </w:t>
      </w:r>
      <w:r w:rsidRPr="003D3EE7">
        <w:rPr>
          <w:rFonts w:ascii="Bookman Old Style" w:eastAsia="Times New Roman" w:hAnsi="Bookman Old Style" w:cs="Arial"/>
          <w:lang w:eastAsia="ru-RU"/>
        </w:rPr>
        <w:t>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tabs>
          <w:tab w:val="left" w:pos="5040"/>
          <w:tab w:val="left" w:pos="5220"/>
        </w:tabs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1. Паспорт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tbl>
      <w:tblPr>
        <w:tblW w:w="91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5400"/>
      </w:tblGrid>
      <w:tr w:rsidR="003D3EE7" w:rsidRPr="003D3EE7" w:rsidTr="003D3EE7">
        <w:tc>
          <w:tcPr>
            <w:tcW w:w="3780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Наименование подпрограммы</w:t>
            </w:r>
          </w:p>
        </w:tc>
        <w:tc>
          <w:tcPr>
            <w:tcW w:w="5400" w:type="dxa"/>
          </w:tcPr>
          <w:p w:rsidR="003D3EE7" w:rsidRPr="003D3EE7" w:rsidRDefault="003D3EE7" w:rsidP="003D3EE7">
            <w:pPr>
              <w:tabs>
                <w:tab w:val="left" w:pos="5040"/>
                <w:tab w:val="left" w:pos="5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color w:val="FF0000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«Поддержка народного творчества в Элитовском сельсовете» (далее – подпрограмма)</w:t>
            </w:r>
          </w:p>
        </w:tc>
      </w:tr>
      <w:tr w:rsidR="003D3EE7" w:rsidRPr="003D3EE7" w:rsidTr="003D3EE7">
        <w:tc>
          <w:tcPr>
            <w:tcW w:w="3780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Наименование муниципальной программы, в рамках которой реализуется подпрограмма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</w:p>
        </w:tc>
        <w:tc>
          <w:tcPr>
            <w:tcW w:w="5400" w:type="dxa"/>
          </w:tcPr>
          <w:p w:rsidR="003D3EE7" w:rsidRPr="003D3EE7" w:rsidRDefault="003D3EE7" w:rsidP="003D3EE7">
            <w:pPr>
              <w:tabs>
                <w:tab w:val="left" w:pos="5040"/>
                <w:tab w:val="left" w:pos="5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 xml:space="preserve">«Развитие культуры,  </w:t>
            </w: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ar-SA"/>
              </w:rPr>
              <w:t xml:space="preserve">физической культуры и спорта </w:t>
            </w: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Элитовского сельсовета» (далее – программа)</w:t>
            </w:r>
          </w:p>
          <w:p w:rsidR="003D3EE7" w:rsidRPr="003D3EE7" w:rsidRDefault="003D3EE7" w:rsidP="003D3EE7">
            <w:pPr>
              <w:tabs>
                <w:tab w:val="left" w:pos="5040"/>
                <w:tab w:val="left" w:pos="5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</w:p>
        </w:tc>
      </w:tr>
      <w:tr w:rsidR="003D3EE7" w:rsidRPr="003D3EE7" w:rsidTr="003D3EE7">
        <w:tc>
          <w:tcPr>
            <w:tcW w:w="3780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Муниципальный заказчик –</w:t>
            </w:r>
          </w:p>
        </w:tc>
        <w:tc>
          <w:tcPr>
            <w:tcW w:w="5400" w:type="dxa"/>
          </w:tcPr>
          <w:p w:rsidR="003D3EE7" w:rsidRPr="003D3EE7" w:rsidRDefault="003D3EE7" w:rsidP="003D3EE7">
            <w:pPr>
              <w:tabs>
                <w:tab w:val="left" w:pos="5040"/>
                <w:tab w:val="left" w:pos="5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Администрация Элитовского сельсовета Емельяновского района Красноярского края</w:t>
            </w:r>
          </w:p>
        </w:tc>
      </w:tr>
      <w:tr w:rsidR="003D3EE7" w:rsidRPr="003D3EE7" w:rsidTr="003D3EE7">
        <w:tc>
          <w:tcPr>
            <w:tcW w:w="3780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Исполнители мероприятий подпрограммы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главные распорядители бюджетных средств</w:t>
            </w:r>
          </w:p>
        </w:tc>
        <w:tc>
          <w:tcPr>
            <w:tcW w:w="5400" w:type="dxa"/>
          </w:tcPr>
          <w:p w:rsidR="003D3EE7" w:rsidRPr="003D3EE7" w:rsidRDefault="003D3EE7" w:rsidP="003D3EE7">
            <w:pPr>
              <w:tabs>
                <w:tab w:val="left" w:pos="5040"/>
                <w:tab w:val="left" w:pos="5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 xml:space="preserve">Муниципальное бюджетное учреждение культуры «Емельяновский РДК» (филиал Элитовский СДК, сектор СДК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с</w:t>
            </w:r>
            <w:proofErr w:type="gramStart"/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.А</w:t>
            </w:r>
            <w:proofErr w:type="gramEnd"/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рейское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 xml:space="preserve">, сектор СДК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д.Минино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 xml:space="preserve">, СК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д.Бугачево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)</w:t>
            </w:r>
          </w:p>
          <w:p w:rsidR="003D3EE7" w:rsidRPr="003D3EE7" w:rsidRDefault="003D3EE7" w:rsidP="003D3EE7">
            <w:pPr>
              <w:tabs>
                <w:tab w:val="left" w:pos="5040"/>
                <w:tab w:val="left" w:pos="5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Администрация Емельяновского района</w:t>
            </w:r>
          </w:p>
        </w:tc>
      </w:tr>
      <w:tr w:rsidR="003D3EE7" w:rsidRPr="003D3EE7" w:rsidTr="003D3EE7">
        <w:tc>
          <w:tcPr>
            <w:tcW w:w="3780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 xml:space="preserve">Цель и задачи подпрограммы 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</w:p>
        </w:tc>
        <w:tc>
          <w:tcPr>
            <w:tcW w:w="5400" w:type="dxa"/>
          </w:tcPr>
          <w:p w:rsidR="003D3EE7" w:rsidRPr="003D3EE7" w:rsidRDefault="003D3EE7" w:rsidP="003D3EE7">
            <w:pPr>
              <w:tabs>
                <w:tab w:val="left" w:pos="5040"/>
                <w:tab w:val="left" w:pos="5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u w:val="single"/>
                <w:lang w:eastAsia="ru-RU"/>
              </w:rPr>
              <w:t>Цель:</w:t>
            </w: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 xml:space="preserve"> Обеспечение доступа населения Элитовского сельсовета к культурным благам и участию в культурной жизни;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u w:val="single"/>
                <w:lang w:eastAsia="ru-RU"/>
              </w:rPr>
              <w:t xml:space="preserve">Задачи: </w:t>
            </w: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1. Сохранение и развитие традиционной народной культуры;</w:t>
            </w:r>
          </w:p>
          <w:p w:rsidR="003D3EE7" w:rsidRPr="003D3EE7" w:rsidRDefault="003D3EE7" w:rsidP="003D3EE7">
            <w:pPr>
              <w:tabs>
                <w:tab w:val="left" w:pos="403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2. Поддержка творческих инициатив населения;</w:t>
            </w:r>
          </w:p>
          <w:p w:rsidR="003D3EE7" w:rsidRPr="003D3EE7" w:rsidRDefault="003D3EE7" w:rsidP="003D3EE7">
            <w:pPr>
              <w:tabs>
                <w:tab w:val="left" w:pos="403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3. Организация и проведение культурных событий, в том числе на районном, краевом и межрегиональном уровне</w:t>
            </w:r>
          </w:p>
        </w:tc>
      </w:tr>
      <w:tr w:rsidR="003D3EE7" w:rsidRPr="003D3EE7" w:rsidTr="003D3EE7">
        <w:tc>
          <w:tcPr>
            <w:tcW w:w="378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Показатели результативности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</w:p>
        </w:tc>
        <w:tc>
          <w:tcPr>
            <w:tcW w:w="540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1.Количество посетителей культурно-массовых мероприятий;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2. Количество клубных формирований;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3. Количество участников клубных формирований;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4. Количество участников клубных формирований для детей в возрасте до 14 лет;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5. Количество проведенных культурно-массовых мероприятий.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</w:p>
        </w:tc>
      </w:tr>
      <w:tr w:rsidR="003D3EE7" w:rsidRPr="003D3EE7" w:rsidTr="003D3EE7">
        <w:tc>
          <w:tcPr>
            <w:tcW w:w="378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Сроки реализации подпрограммы</w:t>
            </w:r>
          </w:p>
        </w:tc>
        <w:tc>
          <w:tcPr>
            <w:tcW w:w="540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2023 - 2025 годы</w:t>
            </w:r>
          </w:p>
        </w:tc>
      </w:tr>
      <w:tr w:rsidR="003D3EE7" w:rsidRPr="003D3EE7" w:rsidTr="003D3EE7">
        <w:tc>
          <w:tcPr>
            <w:tcW w:w="378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Информация по ресурсному обеспечению подпрограммы, в том числе в разбивке по источникам финансирования на очередной финансовый год и плановый период</w:t>
            </w:r>
          </w:p>
        </w:tc>
        <w:tc>
          <w:tcPr>
            <w:tcW w:w="5400" w:type="dxa"/>
            <w:shd w:val="clear" w:color="auto" w:fill="auto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 w:line="233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proofErr w:type="gramStart"/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 xml:space="preserve">Общий объем финансирования за счет средств бюджета сельсовета – 39642,9 тыс. рублей,  из них по годам:                                              </w:t>
            </w: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br/>
              <w:t xml:space="preserve">2023 год – 13214,3 тыс. рублей;                    </w:t>
            </w: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br/>
              <w:t xml:space="preserve">2024 год – 13214,3 тыс. рублей;                    </w:t>
            </w: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br/>
              <w:t>2025 год – 13214,3 тыс. рублей.</w:t>
            </w:r>
            <w:proofErr w:type="gramEnd"/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 w:line="233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</w:p>
        </w:tc>
      </w:tr>
      <w:tr w:rsidR="003D3EE7" w:rsidRPr="003D3EE7" w:rsidTr="003D3EE7">
        <w:tc>
          <w:tcPr>
            <w:tcW w:w="378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 xml:space="preserve">Система организации </w:t>
            </w:r>
            <w:proofErr w:type="gramStart"/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контроля за</w:t>
            </w:r>
            <w:proofErr w:type="gramEnd"/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 xml:space="preserve"> исполнением подпрограммы</w:t>
            </w:r>
          </w:p>
        </w:tc>
        <w:tc>
          <w:tcPr>
            <w:tcW w:w="5400" w:type="dxa"/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8"/>
                <w:szCs w:val="18"/>
                <w:lang w:eastAsia="ru-RU"/>
              </w:rPr>
              <w:t>Администрация Элитовского сельсовета Емельяновского района Красноярского края</w:t>
            </w: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Исполняющий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обязанности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главы сельсовета                                                                          Е. В. Щемелев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b/>
          <w:bCs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lastRenderedPageBreak/>
        <w:t>2. Основные разделы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t xml:space="preserve">2.1. Постановка </w:t>
      </w:r>
      <w:proofErr w:type="spellStart"/>
      <w:r w:rsidRPr="003D3EE7">
        <w:rPr>
          <w:rFonts w:ascii="Bookman Old Style" w:eastAsia="Times New Roman" w:hAnsi="Bookman Old Style" w:cs="Arial"/>
          <w:b/>
          <w:bCs/>
          <w:lang w:eastAsia="ru-RU"/>
        </w:rPr>
        <w:t>общепоселенческой</w:t>
      </w:r>
      <w:proofErr w:type="spellEnd"/>
      <w:r w:rsidRPr="003D3EE7">
        <w:rPr>
          <w:rFonts w:ascii="Bookman Old Style" w:eastAsia="Times New Roman" w:hAnsi="Bookman Old Style" w:cs="Arial"/>
          <w:b/>
          <w:bCs/>
          <w:lang w:eastAsia="ru-RU"/>
        </w:rPr>
        <w:t xml:space="preserve"> проблемы и обоснование необходимости разработки подпрограммы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Подпрограмма направлена на решение задачи: сохранение и развитие традиционной народной культуры, поддержка творческих инициатив населения, организация и проведение культурных событий, в том числе на районном, краевом и межрегиональном уровне.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В условиях перехода к инновационному типу развития эффективность и успешность экономики становится как никогда зависимой от уровня развития человеческого и особенно творческого капитала. Творческая деятельность как основа человеческого капитала является наиболее ценным из стратегических ресурсов, соответственно задача создания в районе комфортной и стимулирующей среды, способной сохранять и развивать творческую атмосферу и предоставляющей человеку разнообразные возможности для творческой самореализации, становится приоритетной.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Культура в современном мире все больше выступает в качестве важной составной части жизни человека и одного из основных факторов прогресса, важнейшим условием которого является обеспечение постоянного роста духовного потенциала общества на основе всестороннего и гармоничного развития всех его членов и наиболее полного раскрытия их творческих возможностей. Повышение духовного и культурного уровня всего общества на основе гуманистических ценностей становится возможным, если  основными дополняющими друг друга элементами культурной политики, воспринимаемыми во взаимном воздействии их результатов, являются доступ населения  к культуре и участие в культурной жизни.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t xml:space="preserve">2.1.1. Сохранение и развитие традиционной народной культуры 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b/>
          <w:bCs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Культурное наследие, состоящее из аспектов прошлого, которые люди сохраняют, культивируют, изучают и передают следующему поколе</w:t>
      </w:r>
      <w:r w:rsidRPr="003D3EE7">
        <w:rPr>
          <w:rFonts w:ascii="Bookman Old Style" w:eastAsia="Times New Roman" w:hAnsi="Bookman Old Style" w:cs="Arial"/>
          <w:lang w:eastAsia="ru-RU"/>
        </w:rPr>
        <w:softHyphen/>
        <w:t>нию, воплощено как в материальных формах, так и в нематериальных. Базовой основой нематериального культурного наследия является традиционная художественная народная культура, выраженная в языках, различных жанрах творчества, верованиях, костюме, в различных формах фольклорных празднеств и обрядов, знаниях и навыках, связанных с традиционными ремеслами.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Сохранение и развитие нематериального культурного наследия становится более важным также ввиду необходимости преодоления сырьевой стратегии развития края, перехода к новому инновационному типу экономики и актуализации культурного фактора как ресурса развития, активизации жизнеспособных культурно-исторических традиций, способных дать социальный и экономический эффект.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В сфере культуры, особенно в сельской местности, наиболее массовыми, доступными и востребованными учреждениями остаются учреждения культурно-досугового типа (Дома культуры, сельские клубы). Формируя свою деятельность по принципам многофункционального культурного центра, они сохраняют традиционную специфику и виды клубного досуга:  коллективное общение, эстетическое воспитание, развитие любительского творчества. Ориентируясь на запросы посетителей, учреждения культурно-досугового типа развивают  в качестве приоритетных специализированные формы клубного досуга – детского, подросткового, молодежного, семейного.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3D3EE7">
        <w:rPr>
          <w:rFonts w:ascii="Bookman Old Style" w:eastAsia="Times New Roman" w:hAnsi="Bookman Old Style" w:cs="Arial"/>
          <w:lang w:eastAsia="ru-RU"/>
        </w:rPr>
        <w:t xml:space="preserve">На базе учреждений культурно-досугового типа организуются мероприятия, способствующие нравственному и патриотическому воспитанию подрастающего поколения, стабилизации и гармонизации семейных и общественных отношений, профилактике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девиантного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 поведения среди детей и молодежи, что особенно важно, так как в настоящее время социокультурная ситуация характеризуется </w:t>
      </w:r>
      <w:r w:rsidRPr="003D3EE7">
        <w:rPr>
          <w:rFonts w:ascii="Bookman Old Style" w:eastAsia="Times New Roman" w:hAnsi="Bookman Old Style" w:cs="Arial"/>
          <w:lang w:eastAsia="ru-RU"/>
        </w:rPr>
        <w:lastRenderedPageBreak/>
        <w:t>целым рядом негативных процессов, в первую очередь, утратой населением духовно-нравственных ориентиров.</w:t>
      </w:r>
      <w:proofErr w:type="gramEnd"/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Сложилась система традиционных творческих акций по всем жанрам любительского искусства, таких как музыкальные, хореографические и фольклорные фестивали, творческие мастерские, выставки декоративно-прикладного искусства, фестивали национальных культур, детского творчества. 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Учреждения культурно-досугового типа, как основные хранители народных традиций, оснащаются современным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свето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 и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звукотехническим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 оборудованием, музыкальными инструментами, компьютерной и офисной техникой, мебелью. 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color w:val="339966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По основным показателям деятельности учреждений культурно-досугового типа в Элитовском сельсовете наблюдается положительная динамика, что объясняется, в том числе, активизацией усилий работников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культуры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по расширению спектра предоставляемых жителям  культурных услуг, улучшением материально-технической базы учреждений. На территории Элитовского сельсовета находятся Сельский Дом культуры п. Элита – филиал МБУК «Емельяновский РДК», Сельский Дом культуры с.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Арейское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, Сельский Дом культуры д.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Минино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 и сельский клуб д. Бугачево, которые являются секторами МБУК «Емельяновский РДК». Количество сотрудников составляет 40 человек. Из них 21 специалист культурно-досуговой деятельности. В учреждении насчитывается 45 творческих коллективов, из них 24 для детей. Удостоенных звания «народный» -  Элитовский  народный  хор. Общее количество участников клубных формирований составляет 525 человек, из них детей – 257.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В целом для учреждений культурно-досугового типа характерны те же системные проблемы, как и для страны в целом – сохраняющийся дефицит сре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дств дл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>я реализации мероприятий по сохранению и популяризации традиционной народной культуры, разрушение материально-технической базы, недостаток в высокопрофессиональных кадрах.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color w:val="FF0000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Важнейшим фактором, определяющим эффективность учреждений культурно-досугового типа, является кадровый ресурс. На сегодняшний день профессиональный уровень специалистов в сельских клубах отстает от уровня современных технологий культурно-досуговой деятельности.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Состояние материально-технической базы учреждений культурно-досугового типа ещё не в полной мере соответствует современным требованиям, что значительно сдерживает развитие современных форм просветительно-досуговой деятельности и информационно-образовательных услуг. 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Необходимо сосредоточить усилия на обеспечении равного доступа населения к услугам учреждений культурно-досугового типа, расширении спектра предложений, увеличении степени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вовлечённости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 различных социальных групп в деятельность клубных формирований, повышении просветительской роли учреждений культурно-досугового типа, обеспечении учреждений квалифицированными кадрами, улучшении материально-технической базы.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Bookman Old Style" w:eastAsia="Times New Roman" w:hAnsi="Bookman Old Style" w:cs="Arial"/>
          <w:b/>
          <w:bCs/>
          <w:lang w:eastAsia="ru-RU"/>
        </w:rPr>
      </w:pP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t xml:space="preserve">2.1.2. Поддержка творческих инициатив населения, творческих союзов                 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shd w:val="clear" w:color="auto" w:fill="FFFFFF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На современном этапе в условиях формирующегося гражданского общества стимулирование творческих инициатив является одним из основных методов поддержки развития отрасли культуры. Важная роль в данном процессе принадлежит клубным формированиям. Одним из них является Творческое  объединение  театрального  и  художественного  мастерства  «Чебурашка»  СДК д.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Минино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,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созданный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в 1991 году, одной из главных задач которого является поддержка и популяризация деятельности одарённых граждан. Ежегодно клубом проводится не менее 3  спектаклей  и  литературных  мероприятий, в том числе творческие встречи, выставки, авторские концерты, мастер-классы, конкурсы</w:t>
      </w:r>
      <w:r w:rsidRPr="003D3EE7">
        <w:rPr>
          <w:rFonts w:ascii="Bookman Old Style" w:eastAsia="Times New Roman" w:hAnsi="Bookman Old Style" w:cs="Arial"/>
          <w:color w:val="339966"/>
          <w:lang w:eastAsia="ru-RU"/>
        </w:rPr>
        <w:t>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Объединение населения в клубы способствует  активному включению в культурную жизнь.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Bookman Old Style" w:eastAsia="Times New Roman" w:hAnsi="Bookman Old Style" w:cs="Arial"/>
          <w:color w:val="FF0000"/>
          <w:lang w:eastAsia="ru-RU"/>
        </w:rPr>
      </w:pP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lastRenderedPageBreak/>
        <w:t xml:space="preserve">2.1.3. Организация и проведение культурных событий, 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t>в том числе на районном, краевом и межрегиональном уровне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Ежегодно в населенных пунктах Элитовского сельсовета, районе  проводится ряд крупных культурно-массовых мероприятий, позволяющих вовлечь в культурную жизнь большие группы населения, в том числе мероприятия, связанные с празднованием календарных праздников и памятных дат. Празднование Масленицы, открытие главной новогодней ёлки, День Молодёжи, бал выпускников, День защиты детей, сельскохозяйственные ярмарки и многие другие.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Интеграции района в краевое культурное пространство способствует проведение на территории района фестивалей и конкурсов, спортивных состязаний, в том числе наиболее известны брендовые мероприятия территории: краевой поэтический фестиваль «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Качинские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 Зори», фестиваль-конкурс хоровых коллективов «Поёт село родное», конкурс эстрадной песни «Звёздный дождь». 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Творческие коллективы сельских домов культуры успешно выступают на краевых, Всероссийских и Международных площадках, занимая призовые места.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Созданию условий, обеспечивающих доступ населения сельсовета и района к профессиональному искусству, мировым культурным ценностям способствует привлечение в район видных деятелей культуры, искусства и профессиональных коллективов.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ab/>
      </w:r>
      <w:r w:rsidRPr="003D3EE7">
        <w:rPr>
          <w:rFonts w:ascii="Bookman Old Style" w:eastAsia="Times New Roman" w:hAnsi="Bookman Old Style" w:cs="Arial"/>
          <w:lang w:eastAsia="ru-RU"/>
        </w:rPr>
        <w:tab/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В целях наиболее полной интеграции посёлка необходимо продолжить реализацию культурных проектов на территории Элитовского сельсовета, активизировать продвижение культуры поселка Элита за его пределами, прежде всего в форме гастролей, участия в конкурсах, выставках и фестивалях, использование современных информационных технологий для формирования образа филиала Элитовский СДК при Администрации Элитовского сельсовета Емельяновского района Красноярского края.</w:t>
      </w:r>
      <w:proofErr w:type="gramEnd"/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t xml:space="preserve">2.2. Основная цель, задачи, этапы и сроки 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t>выполнения подпрограммы, показатели результативности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Bookman Old Style" w:eastAsia="Times New Roman" w:hAnsi="Bookman Old Style" w:cs="Arial"/>
          <w:b/>
          <w:bCs/>
          <w:lang w:eastAsia="ru-RU"/>
        </w:rPr>
      </w:pP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С учетом целевых установок и приоритетов государственной культурной политики, основных направлений стратегии культурной политики Красноярского края на 2009 - 2020 годы, утвержденных постановлением Правительства Красноярского края от 20.01.2009 № 24-п, целью подпрограммы определено обеспечение доступа населения Элитовского сельсовета к культурным благам и участию в культурной жизни.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Достижение данной цели потребует решения следующих задач: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сохранение и развитие традиционной народной культуры;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поддержка творческих инициатив населения;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организация и проведение культурных событий, в том числе на районном, краевом и  межрегиональном уровне.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Сроки исполнения подпрограммы: 2023 - 2025 годы.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Подпрограмма не предусматривает отдельные этапы реализации. 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Оценка результатов реализации подпрограммы осуществляется на основе использования показателей, сформированных с учетом специфики деятельности учреждений культурно-досугового типа, показателей Плана мероприятий («дорожной карты») «Изменения в отраслях социальной сферы, направленные на повышение эффективности сферы культуры Красноярского края», утвержденного распоряжением Губернатора Красноярского края от 25.02.2013 № 58-рг.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t>Показателями результативности подпрограммы являются: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Количество проведенных культурно-массовых мероприятий;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количество посетителей культурно-массовых мероприятий;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количество клубных формирований;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количество участников клубных формирований;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количество участников клубных формирований для детей в возрасте до 14 лет.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bCs/>
          <w:lang w:eastAsia="ru-RU"/>
        </w:rPr>
      </w:pPr>
      <w:r w:rsidRPr="003D3EE7">
        <w:rPr>
          <w:rFonts w:ascii="Bookman Old Style" w:eastAsia="Times New Roman" w:hAnsi="Bookman Old Style" w:cs="Arial"/>
          <w:bCs/>
          <w:lang w:eastAsia="ru-RU"/>
        </w:rPr>
        <w:lastRenderedPageBreak/>
        <w:t>Показатели результативности приведены в приложении № 1 к подпрограмме.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t>2.3. Механизм реализации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color w:val="FF0000"/>
          <w:highlight w:val="yellow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color w:val="FF0000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2.3.1. Главный распорядитель бюджетных средств – Администрация Емельяновского района Красноярского края.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2.3.2. Реализация подпрограммы осуществляется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2.3.2.1. Путем предоставления иных межбюджетных трансфертов из бюджета Элитовского сельсовета в бюджет Емельяновского района на передачу части полномочий в области культуры на основании Соглашения от 12.02.2021 г.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t xml:space="preserve">2.4. Управление подпрограммой и </w:t>
      </w:r>
      <w:proofErr w:type="gramStart"/>
      <w:r w:rsidRPr="003D3EE7">
        <w:rPr>
          <w:rFonts w:ascii="Bookman Old Style" w:eastAsia="Times New Roman" w:hAnsi="Bookman Old Style" w:cs="Arial"/>
          <w:b/>
          <w:bCs/>
          <w:lang w:eastAsia="ru-RU"/>
        </w:rPr>
        <w:t>контроль за</w:t>
      </w:r>
      <w:proofErr w:type="gramEnd"/>
      <w:r w:rsidRPr="003D3EE7">
        <w:rPr>
          <w:rFonts w:ascii="Bookman Old Style" w:eastAsia="Times New Roman" w:hAnsi="Bookman Old Style" w:cs="Arial"/>
          <w:b/>
          <w:bCs/>
          <w:lang w:eastAsia="ru-RU"/>
        </w:rPr>
        <w:t xml:space="preserve"> ходом ее выполнения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2.4.1. Текущий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реализацией подпрограммы осуществляет Администрация Элитовского сельсовета. 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Филиал МБУК «Емельяновский РДК» Элитовский СДК, сектора МБУК «Емельяновский РДК» СДК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с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.А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>рейское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, СДК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д.Минино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, СК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д.Бугачево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 несут ответственность за реализацию подпрограммы, достижение конечного результата, целевое и эффективное использование финансовых средств, выделяемых на выполнение подпрограммы.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2.4.2. Филиал МБУК «Емельяновский РДК» Элитовский СДК, сектора МБУК «Емельяновский РДК» СДК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с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.А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>рейское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, СДК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д.Минино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, СК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д.Бугачево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 осуществляют: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1) исполнение мероприятий подпрограммы, мониторинг их реализации;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2) подготовку отчетов о реализации подпрограммы.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2.4.3. Филиал МБУК «Емельяновский РДК» Элитовский СДК, сектора МБУК «Емельяновский РДК» СДК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с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.А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>рейское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, СДК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д.Минино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, СК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д.Бугачево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 ежеквартально не позднее 5 числа второго месяца, следующего за отчетным, направляют  отчеты о реализации подпрограммы в  администрацию Элитовского сельсовета.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2.4.4. Филиал МБУК «Емельяновский РДК» Элитовский СДК, сектора МБУК «Емельяновский РДК» СДК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с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.А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>рейское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, СДК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д.Минино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, СК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д.Бугачево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 ежегодно формируют годовой отчет о реализации подпрограммы и не позднее 10 марта года, следующего за отчетным, направляют его в администрацию Элитовского сельсовета.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2.4.5. Обеспечение целевого расходования бюджетных средств осуществляет Администрация Емельяновского района,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ходом реализации подпрограммы и за достижением конечных результатов осуществляет Администрация  Элитовского  сельсовета.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2.4.7. Филиал МБУК «Емельяновский РДК» Элитовский СДК, сектора МБУК «Емельяновский РДК» СДК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с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.А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>рейское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, СДК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д.Минино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, СК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д.Бугачево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 вправе запрашивать  у главного распорядителя бюджетных средств необходимые документы и информацию, связанные с реализацией подпрограммы, для рассмотрения и подготовки  информации.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2.4.8.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соблюдением условий выделения, получения, целевого использования и возврата средств, законностью, результативностью (эффективностью и экономностью) использования средств из местного бюджета осуществляет Администрация  Элитовского  сельсовета.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color w:val="FF0000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t>2.5. Оценка социально-экономической эффективности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Экономическая эффективность и результативность реализации подпрограммы зависят от степени достижения ожидаемого конечного результата.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Ожидаемые результаты: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количество посетителей Филиала МБУК «Емельяновский РДК» Элитовский СДК, секторов МБУК «Емельяновский РДК» СДК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с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.А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>рейское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, СДК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д.Минино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, СК </w:t>
      </w:r>
      <w:proofErr w:type="spellStart"/>
      <w:r w:rsidRPr="003D3EE7">
        <w:rPr>
          <w:rFonts w:ascii="Bookman Old Style" w:eastAsia="Times New Roman" w:hAnsi="Bookman Old Style" w:cs="Arial"/>
          <w:lang w:eastAsia="ru-RU"/>
        </w:rPr>
        <w:t>д.Бугачево</w:t>
      </w:r>
      <w:proofErr w:type="spellEnd"/>
      <w:r w:rsidRPr="003D3EE7">
        <w:rPr>
          <w:rFonts w:ascii="Bookman Old Style" w:eastAsia="Times New Roman" w:hAnsi="Bookman Old Style" w:cs="Arial"/>
          <w:lang w:eastAsia="ru-RU"/>
        </w:rPr>
        <w:t xml:space="preserve"> составит всего 54,478 тыс. человек, в том числе по годам: в 2023 году –17,963 тыс. человек, в 2024 году – 17,965 тыс. человек,  в 2025 году – 18,550 тыс. человек;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3D3EE7">
        <w:rPr>
          <w:rFonts w:ascii="Bookman Old Style" w:eastAsia="Times New Roman" w:hAnsi="Bookman Old Style" w:cs="Arial"/>
          <w:lang w:eastAsia="ru-RU"/>
        </w:rPr>
        <w:lastRenderedPageBreak/>
        <w:t>количество мероприятий, направленных на сохранение и развитие традиционной народной культуры, поддержку творческих инициатив населения, на организацию и проведение культурных событий, в том числе на районном, краевом и межрегиональном уровне, составит всего 1297 ед., в том числе по годам: в 2023 году – 428 ед., в 2024 году – 431 ед., в 2025 году – 438 ед.</w:t>
      </w:r>
      <w:proofErr w:type="gramEnd"/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Реализация мероприятий подпрограммы будет способствовать: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сохранению традиционной народной культуры, содействию, сохранению        и развитию народных ремесел;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повышению качества и доступности культурно-досуговых услуг;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росту вовлеченности всех групп населения в активную творческую деятельность;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увеличению муниципальной и государственной поддержки творческих инициатив населения;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повышению уровня проведения культурных мероприятий;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развитию районного, краевого и межрегионального  сотрудничества в сфере культуры.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t>2.6. Мероприятия подпрограммы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Bookman Old Style" w:eastAsia="Times New Roman" w:hAnsi="Bookman Old Style" w:cs="Arial"/>
          <w:lang w:eastAsia="ru-RU"/>
        </w:rPr>
      </w:pPr>
      <w:hyperlink w:anchor="Par573" w:history="1">
        <w:r w:rsidRPr="003D3EE7">
          <w:rPr>
            <w:rFonts w:ascii="Bookman Old Style" w:eastAsia="Times New Roman" w:hAnsi="Bookman Old Style" w:cs="Arial"/>
            <w:lang w:eastAsia="ru-RU"/>
          </w:rPr>
          <w:t>Перечень</w:t>
        </w:r>
      </w:hyperlink>
      <w:r w:rsidRPr="003D3EE7">
        <w:rPr>
          <w:rFonts w:ascii="Bookman Old Style" w:eastAsia="Times New Roman" w:hAnsi="Bookman Old Style" w:cs="Arial"/>
          <w:lang w:eastAsia="ru-RU"/>
        </w:rPr>
        <w:t xml:space="preserve"> мероприятий подпрограммы приведен в приложении                          № 2 к подпрограмме.</w:t>
      </w:r>
    </w:p>
    <w:p w:rsidR="003D3EE7" w:rsidRPr="003D3EE7" w:rsidRDefault="003D3EE7" w:rsidP="003D3EE7">
      <w:pPr>
        <w:tabs>
          <w:tab w:val="left" w:pos="2805"/>
        </w:tabs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t xml:space="preserve">2.7. Обоснование </w:t>
      </w:r>
      <w:proofErr w:type="gramStart"/>
      <w:r w:rsidRPr="003D3EE7">
        <w:rPr>
          <w:rFonts w:ascii="Bookman Old Style" w:eastAsia="Times New Roman" w:hAnsi="Bookman Old Style" w:cs="Arial"/>
          <w:b/>
          <w:bCs/>
          <w:lang w:eastAsia="ru-RU"/>
        </w:rPr>
        <w:t>финансовых</w:t>
      </w:r>
      <w:proofErr w:type="gramEnd"/>
      <w:r w:rsidRPr="003D3EE7">
        <w:rPr>
          <w:rFonts w:ascii="Bookman Old Style" w:eastAsia="Times New Roman" w:hAnsi="Bookman Old Style" w:cs="Arial"/>
          <w:b/>
          <w:bCs/>
          <w:lang w:eastAsia="ru-RU"/>
        </w:rPr>
        <w:t xml:space="preserve">, материальных и трудовых </w:t>
      </w:r>
    </w:p>
    <w:p w:rsidR="003D3EE7" w:rsidRPr="003D3EE7" w:rsidRDefault="003D3EE7" w:rsidP="003D3EE7">
      <w:pPr>
        <w:tabs>
          <w:tab w:val="left" w:pos="2805"/>
        </w:tabs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t xml:space="preserve">затрат (ресурсное обеспечение подпрограммы) с указанием </w:t>
      </w:r>
    </w:p>
    <w:p w:rsidR="003D3EE7" w:rsidRPr="003D3EE7" w:rsidRDefault="003D3EE7" w:rsidP="003D3EE7">
      <w:pPr>
        <w:tabs>
          <w:tab w:val="left" w:pos="2805"/>
        </w:tabs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t>источников финансирования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Мероприятия подпрограммы реализуются за счет иных межбюджетных трансфертов на передачу полномочий в области культуры муниципальному образованию Емельяновский район.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33" w:lineRule="auto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Общий объем финансирования за счет средств бюджета муниципального образования Элитовский сельсовет – 39642,9 тыс. рублей, 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33" w:lineRule="auto"/>
        <w:rPr>
          <w:rFonts w:ascii="Bookman Old Style" w:eastAsia="Times New Roman" w:hAnsi="Bookman Old Style" w:cs="Arial"/>
          <w:lang w:eastAsia="ru-RU"/>
        </w:rPr>
      </w:pPr>
      <w:proofErr w:type="gramStart"/>
      <w:r w:rsidRPr="003D3EE7">
        <w:rPr>
          <w:rFonts w:ascii="Bookman Old Style" w:eastAsia="Times New Roman" w:hAnsi="Bookman Old Style" w:cs="Arial"/>
          <w:lang w:eastAsia="ru-RU"/>
        </w:rPr>
        <w:t xml:space="preserve">из них по годам:                                              </w:t>
      </w:r>
      <w:r w:rsidRPr="003D3EE7">
        <w:rPr>
          <w:rFonts w:ascii="Bookman Old Style" w:eastAsia="Times New Roman" w:hAnsi="Bookman Old Style" w:cs="Arial"/>
          <w:lang w:eastAsia="ru-RU"/>
        </w:rPr>
        <w:br/>
        <w:t>2023 год – 13214,3 тыс. рублей;</w:t>
      </w:r>
      <w:r w:rsidRPr="003D3EE7">
        <w:rPr>
          <w:rFonts w:ascii="Bookman Old Style" w:eastAsia="Times New Roman" w:hAnsi="Bookman Old Style" w:cs="Arial"/>
          <w:lang w:eastAsia="ru-RU"/>
        </w:rPr>
        <w:br/>
        <w:t xml:space="preserve">2024 год – 13214,3 тыс. рублей;                    </w:t>
      </w:r>
      <w:r w:rsidRPr="003D3EE7">
        <w:rPr>
          <w:rFonts w:ascii="Bookman Old Style" w:eastAsia="Times New Roman" w:hAnsi="Bookman Old Style" w:cs="Arial"/>
          <w:lang w:eastAsia="ru-RU"/>
        </w:rPr>
        <w:br/>
        <w:t>2025 год – 13214,3 тыс. рублей.</w:t>
      </w:r>
      <w:proofErr w:type="gramEnd"/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  <w:sectPr w:rsidR="003D3EE7" w:rsidRPr="003D3EE7" w:rsidSect="003D3EE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Исполняющий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обязанности главы сельсовета                                      Е. В. Щемелев</w:t>
      </w:r>
    </w:p>
    <w:p w:rsidR="003D3EE7" w:rsidRPr="003D3EE7" w:rsidRDefault="003D3EE7" w:rsidP="003D3EE7">
      <w:pPr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lastRenderedPageBreak/>
        <w:t>Приложение №1</w:t>
      </w:r>
    </w:p>
    <w:p w:rsidR="003D3EE7" w:rsidRPr="003D3EE7" w:rsidRDefault="003D3EE7" w:rsidP="003D3EE7">
      <w:pPr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к подпрограмме «Поддержка народного творчества в Элитовском сельсовете»,</w:t>
      </w:r>
    </w:p>
    <w:p w:rsidR="003D3EE7" w:rsidRPr="003D3EE7" w:rsidRDefault="003D3EE7" w:rsidP="003D3EE7">
      <w:pPr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реализуемой в рамках муниципальной программы </w:t>
      </w:r>
    </w:p>
    <w:p w:rsidR="003D3EE7" w:rsidRPr="003D3EE7" w:rsidRDefault="003D3EE7" w:rsidP="003D3EE7">
      <w:pPr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«Развитие культуры, физической культуры и спорта Элитовского сельсовета»</w:t>
      </w: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t>Перечень и значения показателей результативности подпрограммы</w:t>
      </w: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6"/>
        <w:gridCol w:w="2561"/>
        <w:gridCol w:w="1423"/>
        <w:gridCol w:w="2103"/>
        <w:gridCol w:w="1651"/>
        <w:gridCol w:w="1651"/>
        <w:gridCol w:w="1617"/>
        <w:gridCol w:w="1617"/>
      </w:tblGrid>
      <w:tr w:rsidR="003D3EE7" w:rsidRPr="003D3EE7" w:rsidTr="003D3EE7">
        <w:tc>
          <w:tcPr>
            <w:tcW w:w="666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№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proofErr w:type="gram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п</w:t>
            </w:r>
            <w:proofErr w:type="gram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>/п</w:t>
            </w:r>
          </w:p>
        </w:tc>
        <w:tc>
          <w:tcPr>
            <w:tcW w:w="2561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Цель, 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показатели результативности</w:t>
            </w:r>
          </w:p>
        </w:tc>
        <w:tc>
          <w:tcPr>
            <w:tcW w:w="1423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Единица измерения</w:t>
            </w:r>
          </w:p>
        </w:tc>
        <w:tc>
          <w:tcPr>
            <w:tcW w:w="2103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Источник информации</w:t>
            </w:r>
          </w:p>
        </w:tc>
        <w:tc>
          <w:tcPr>
            <w:tcW w:w="6504" w:type="dxa"/>
            <w:gridSpan w:val="4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Годы реализации подпрограммы</w:t>
            </w:r>
          </w:p>
        </w:tc>
      </w:tr>
      <w:tr w:rsidR="003D3EE7" w:rsidRPr="003D3EE7" w:rsidTr="003D3EE7">
        <w:tc>
          <w:tcPr>
            <w:tcW w:w="666" w:type="dxa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561" w:type="dxa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23" w:type="dxa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103" w:type="dxa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Текущий финансовый год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2022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Очередной финансовый год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2023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1-й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2024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2-й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2025</w:t>
            </w:r>
          </w:p>
        </w:tc>
      </w:tr>
      <w:tr w:rsidR="003D3EE7" w:rsidRPr="003D3EE7" w:rsidTr="003D3EE7">
        <w:trPr>
          <w:trHeight w:val="627"/>
        </w:trPr>
        <w:tc>
          <w:tcPr>
            <w:tcW w:w="666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</w:t>
            </w:r>
          </w:p>
        </w:tc>
        <w:tc>
          <w:tcPr>
            <w:tcW w:w="12591" w:type="dxa"/>
            <w:gridSpan w:val="7"/>
          </w:tcPr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Цель: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 Обеспечение доступа населения Элитовского сельсовета к культурным благам и участию в культурной жизни</w:t>
            </w:r>
          </w:p>
        </w:tc>
      </w:tr>
      <w:tr w:rsidR="003D3EE7" w:rsidRPr="003D3EE7" w:rsidTr="003D3EE7">
        <w:trPr>
          <w:trHeight w:val="565"/>
        </w:trPr>
        <w:tc>
          <w:tcPr>
            <w:tcW w:w="666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12591" w:type="dxa"/>
            <w:gridSpan w:val="7"/>
          </w:tcPr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Задача 1: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 Сохранение и развитие традиционной народной культуры</w:t>
            </w:r>
          </w:p>
        </w:tc>
      </w:tr>
      <w:tr w:rsidR="003D3EE7" w:rsidRPr="003D3EE7" w:rsidTr="003D3EE7">
        <w:tc>
          <w:tcPr>
            <w:tcW w:w="666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  <w:tc>
          <w:tcPr>
            <w:tcW w:w="2561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Показатель результативности 1: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Количество посетителей культурно-массовых мероприятий;</w:t>
            </w:r>
          </w:p>
        </w:tc>
        <w:tc>
          <w:tcPr>
            <w:tcW w:w="142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чел.</w:t>
            </w:r>
          </w:p>
        </w:tc>
        <w:tc>
          <w:tcPr>
            <w:tcW w:w="210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Отраслевая статистическая отчётность (Форма №7-НК «Сведения об учреждении культурно-досугового типа»)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16590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17963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17965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18550</w:t>
            </w:r>
          </w:p>
        </w:tc>
      </w:tr>
      <w:tr w:rsidR="003D3EE7" w:rsidRPr="003D3EE7" w:rsidTr="003D3EE7">
        <w:tc>
          <w:tcPr>
            <w:tcW w:w="666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</w:t>
            </w:r>
          </w:p>
        </w:tc>
        <w:tc>
          <w:tcPr>
            <w:tcW w:w="12591" w:type="dxa"/>
            <w:gridSpan w:val="7"/>
          </w:tcPr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Задача 2: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 Поддержка творческих инициатив населения</w:t>
            </w:r>
          </w:p>
        </w:tc>
      </w:tr>
      <w:tr w:rsidR="003D3EE7" w:rsidRPr="003D3EE7" w:rsidTr="003D3EE7">
        <w:tc>
          <w:tcPr>
            <w:tcW w:w="666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</w:t>
            </w:r>
          </w:p>
        </w:tc>
        <w:tc>
          <w:tcPr>
            <w:tcW w:w="2561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Показатель результативности 2: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Количество клубных формирований;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highlight w:val="yellow"/>
                <w:lang w:eastAsia="ru-RU"/>
              </w:rPr>
            </w:pPr>
          </w:p>
        </w:tc>
        <w:tc>
          <w:tcPr>
            <w:tcW w:w="142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ед.</w:t>
            </w:r>
          </w:p>
        </w:tc>
        <w:tc>
          <w:tcPr>
            <w:tcW w:w="210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bCs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Отраслевая статистическая отчётность (Форма №7-НК «Сведения об учреждении культурно-досугового 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типа»)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45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45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45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45</w:t>
            </w:r>
          </w:p>
        </w:tc>
      </w:tr>
      <w:tr w:rsidR="003D3EE7" w:rsidRPr="003D3EE7" w:rsidTr="003D3EE7">
        <w:tc>
          <w:tcPr>
            <w:tcW w:w="666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6</w:t>
            </w:r>
          </w:p>
        </w:tc>
        <w:tc>
          <w:tcPr>
            <w:tcW w:w="2561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Показатель результативности 3: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highlight w:val="yellow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Количество участников клубных формирований;</w:t>
            </w:r>
          </w:p>
        </w:tc>
        <w:tc>
          <w:tcPr>
            <w:tcW w:w="142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чел.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10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Отраслевая статистическая отчётность (Форма №7-НК «Сведения об учреждении культурно-досугового типа»)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526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505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501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505</w:t>
            </w:r>
          </w:p>
        </w:tc>
      </w:tr>
      <w:tr w:rsidR="003D3EE7" w:rsidRPr="003D3EE7" w:rsidTr="003D3EE7">
        <w:tc>
          <w:tcPr>
            <w:tcW w:w="666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7</w:t>
            </w:r>
          </w:p>
        </w:tc>
        <w:tc>
          <w:tcPr>
            <w:tcW w:w="2561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Показатель результативности 4: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Количество участников клубных формирований для детей в возрасте до 14 лет;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highlight w:val="yellow"/>
                <w:lang w:eastAsia="ru-RU"/>
              </w:rPr>
            </w:pPr>
          </w:p>
        </w:tc>
        <w:tc>
          <w:tcPr>
            <w:tcW w:w="142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чел. </w:t>
            </w:r>
          </w:p>
        </w:tc>
        <w:tc>
          <w:tcPr>
            <w:tcW w:w="210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bCs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Отраслевая статистическая отчётность (Форма №7-НК «Сведения об учреждении культурно-досугового типа»)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281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267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267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267</w:t>
            </w:r>
          </w:p>
        </w:tc>
      </w:tr>
      <w:tr w:rsidR="003D3EE7" w:rsidRPr="003D3EE7" w:rsidTr="003D3EE7">
        <w:tc>
          <w:tcPr>
            <w:tcW w:w="666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8</w:t>
            </w:r>
          </w:p>
        </w:tc>
        <w:tc>
          <w:tcPr>
            <w:tcW w:w="12591" w:type="dxa"/>
            <w:gridSpan w:val="7"/>
          </w:tcPr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Задача 3: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 Организация и проведение культурных событий, в том числе на районном, краевом и межрегиональном уровне</w:t>
            </w:r>
          </w:p>
        </w:tc>
      </w:tr>
      <w:tr w:rsidR="003D3EE7" w:rsidRPr="003D3EE7" w:rsidTr="003D3EE7">
        <w:tc>
          <w:tcPr>
            <w:tcW w:w="666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9</w:t>
            </w:r>
          </w:p>
        </w:tc>
        <w:tc>
          <w:tcPr>
            <w:tcW w:w="2561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Показатель результативности 5: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highlight w:val="yellow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Количество проведенных культурно-массовых мероприятий;</w:t>
            </w:r>
          </w:p>
        </w:tc>
        <w:tc>
          <w:tcPr>
            <w:tcW w:w="142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шт.</w:t>
            </w:r>
          </w:p>
        </w:tc>
        <w:tc>
          <w:tcPr>
            <w:tcW w:w="210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bCs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Отраслевая статистическая отчётность (Форма №7-НК «Сведения об учреждении культурно-досугового типа»)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427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428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431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438</w:t>
            </w:r>
          </w:p>
        </w:tc>
      </w:tr>
    </w:tbl>
    <w:p w:rsidR="003D3EE7" w:rsidRDefault="003D3EE7" w:rsidP="003D3EE7">
      <w:pPr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rPr>
          <w:rFonts w:ascii="Bookman Old Style" w:eastAsia="Calibri" w:hAnsi="Bookman Old Style" w:cs="Arial"/>
        </w:rPr>
      </w:pPr>
      <w:proofErr w:type="gramStart"/>
      <w:r w:rsidRPr="003D3EE7">
        <w:rPr>
          <w:rFonts w:ascii="Bookman Old Style" w:eastAsia="Calibri" w:hAnsi="Bookman Old Style" w:cs="Arial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</w:rPr>
        <w:t xml:space="preserve"> обязанности главы сельсовета                                                                                            Е. В. Щемелев</w:t>
      </w:r>
    </w:p>
    <w:p w:rsidR="003D3EE7" w:rsidRDefault="003D3EE7" w:rsidP="003D3EE7">
      <w:pPr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</w:p>
    <w:p w:rsidR="003D3EE7" w:rsidRDefault="003D3EE7" w:rsidP="003D3EE7">
      <w:pPr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lastRenderedPageBreak/>
        <w:t>Приложение №2</w:t>
      </w:r>
    </w:p>
    <w:p w:rsidR="003D3EE7" w:rsidRPr="003D3EE7" w:rsidRDefault="003D3EE7" w:rsidP="003D3EE7">
      <w:pPr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к  подпрограмме «Поддержка народного творчества в Элитовском сельсовете»,</w:t>
      </w:r>
    </w:p>
    <w:p w:rsidR="003D3EE7" w:rsidRPr="003D3EE7" w:rsidRDefault="003D3EE7" w:rsidP="003D3EE7">
      <w:pPr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реализуемой в рамках муниципальной программы </w:t>
      </w:r>
    </w:p>
    <w:p w:rsidR="003D3EE7" w:rsidRPr="003D3EE7" w:rsidRDefault="003D3EE7" w:rsidP="003D3EE7">
      <w:pPr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«Развитие культуры, физической культуры и спорта Элитовского сельсовета»</w:t>
      </w: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t>Перечень мероприятий подпрограммы</w:t>
      </w: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2"/>
        <w:gridCol w:w="1671"/>
        <w:gridCol w:w="993"/>
        <w:gridCol w:w="850"/>
        <w:gridCol w:w="1085"/>
        <w:gridCol w:w="608"/>
        <w:gridCol w:w="1142"/>
        <w:gridCol w:w="1418"/>
        <w:gridCol w:w="1417"/>
        <w:gridCol w:w="1312"/>
        <w:gridCol w:w="1778"/>
      </w:tblGrid>
      <w:tr w:rsidR="003D3EE7" w:rsidRPr="003D3EE7" w:rsidTr="003D3EE7">
        <w:trPr>
          <w:trHeight w:val="720"/>
        </w:trPr>
        <w:tc>
          <w:tcPr>
            <w:tcW w:w="2512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Цели, задачи, мероприятия подпрограммы</w:t>
            </w:r>
          </w:p>
        </w:tc>
        <w:tc>
          <w:tcPr>
            <w:tcW w:w="1671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ГРБС</w:t>
            </w:r>
          </w:p>
        </w:tc>
        <w:tc>
          <w:tcPr>
            <w:tcW w:w="3536" w:type="dxa"/>
            <w:gridSpan w:val="4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Код бюджетной классификации</w:t>
            </w:r>
          </w:p>
        </w:tc>
        <w:tc>
          <w:tcPr>
            <w:tcW w:w="5289" w:type="dxa"/>
            <w:gridSpan w:val="4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Расходы по годам реализации подпрограммы, (тыс. руб.)</w:t>
            </w:r>
          </w:p>
        </w:tc>
        <w:tc>
          <w:tcPr>
            <w:tcW w:w="1778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Ожидаемый непосредственный результат (краткое описание) от реализации подпрограммного мероприятия (в том числе в натуральном выражении)</w:t>
            </w:r>
          </w:p>
        </w:tc>
      </w:tr>
      <w:tr w:rsidR="003D3EE7" w:rsidRPr="003D3EE7" w:rsidTr="003D3EE7">
        <w:trPr>
          <w:trHeight w:val="540"/>
        </w:trPr>
        <w:tc>
          <w:tcPr>
            <w:tcW w:w="2512" w:type="dxa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671" w:type="dxa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ГРБС</w:t>
            </w:r>
          </w:p>
        </w:tc>
        <w:tc>
          <w:tcPr>
            <w:tcW w:w="850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РзПр</w:t>
            </w:r>
            <w:proofErr w:type="spellEnd"/>
          </w:p>
        </w:tc>
        <w:tc>
          <w:tcPr>
            <w:tcW w:w="108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ЦСР</w:t>
            </w:r>
          </w:p>
        </w:tc>
        <w:tc>
          <w:tcPr>
            <w:tcW w:w="608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ВР</w:t>
            </w:r>
          </w:p>
        </w:tc>
        <w:tc>
          <w:tcPr>
            <w:tcW w:w="114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Очередной </w:t>
            </w: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финан-совый</w:t>
            </w:r>
            <w:proofErr w:type="spellEnd"/>
            <w:proofErr w:type="gram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 год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2023</w:t>
            </w:r>
          </w:p>
        </w:tc>
        <w:tc>
          <w:tcPr>
            <w:tcW w:w="1418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1-й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2024</w:t>
            </w:r>
          </w:p>
        </w:tc>
        <w:tc>
          <w:tcPr>
            <w:tcW w:w="14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2-й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2025</w:t>
            </w:r>
          </w:p>
        </w:tc>
        <w:tc>
          <w:tcPr>
            <w:tcW w:w="131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Итого на очередной финансовый год и плановый период</w:t>
            </w:r>
          </w:p>
        </w:tc>
        <w:tc>
          <w:tcPr>
            <w:tcW w:w="1778" w:type="dxa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512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u w:val="single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bCs/>
                <w:u w:val="single"/>
                <w:lang w:eastAsia="ru-RU"/>
              </w:rPr>
              <w:t>Цель подпрограммы</w:t>
            </w:r>
            <w:r w:rsidRPr="003D3EE7">
              <w:rPr>
                <w:rFonts w:ascii="Bookman Old Style" w:eastAsia="Times New Roman" w:hAnsi="Bookman Old Style" w:cs="Arial"/>
                <w:u w:val="single"/>
                <w:lang w:eastAsia="ru-RU"/>
              </w:rPr>
              <w:t>:</w:t>
            </w:r>
          </w:p>
          <w:p w:rsidR="003D3EE7" w:rsidRPr="003D3EE7" w:rsidRDefault="003D3EE7" w:rsidP="003D3EE7">
            <w:pPr>
              <w:tabs>
                <w:tab w:val="left" w:pos="5040"/>
                <w:tab w:val="left" w:pos="5220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Обеспечение доступа населения Элитовского сельсовета к культурным благам и участию в культурной жизни;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671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804</w:t>
            </w:r>
          </w:p>
        </w:tc>
        <w:tc>
          <w:tcPr>
            <w:tcW w:w="99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804</w:t>
            </w:r>
          </w:p>
        </w:tc>
        <w:tc>
          <w:tcPr>
            <w:tcW w:w="850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0801</w:t>
            </w:r>
          </w:p>
        </w:tc>
        <w:tc>
          <w:tcPr>
            <w:tcW w:w="1085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0110000000</w:t>
            </w:r>
          </w:p>
        </w:tc>
        <w:tc>
          <w:tcPr>
            <w:tcW w:w="608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540</w:t>
            </w:r>
          </w:p>
        </w:tc>
        <w:tc>
          <w:tcPr>
            <w:tcW w:w="114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13214,3</w:t>
            </w:r>
          </w:p>
        </w:tc>
        <w:tc>
          <w:tcPr>
            <w:tcW w:w="1418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13214,3</w:t>
            </w:r>
          </w:p>
        </w:tc>
        <w:tc>
          <w:tcPr>
            <w:tcW w:w="14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13214,3</w:t>
            </w:r>
          </w:p>
        </w:tc>
        <w:tc>
          <w:tcPr>
            <w:tcW w:w="131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39642,9</w:t>
            </w:r>
          </w:p>
        </w:tc>
        <w:tc>
          <w:tcPr>
            <w:tcW w:w="1778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512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u w:val="single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bCs/>
                <w:u w:val="single"/>
                <w:lang w:eastAsia="ru-RU"/>
              </w:rPr>
              <w:t>Задачи подпрограммы</w:t>
            </w:r>
            <w:r w:rsidRPr="003D3EE7">
              <w:rPr>
                <w:rFonts w:ascii="Bookman Old Style" w:eastAsia="Times New Roman" w:hAnsi="Bookman Old Style" w:cs="Arial"/>
                <w:u w:val="single"/>
                <w:lang w:eastAsia="ru-RU"/>
              </w:rPr>
              <w:t>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Сохранение и развитие традиционной 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народной культуры;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u w:val="single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поддержка творческих инициатив населения; организация и проведение культурных событий, в том числе на районном, краевом и межрегиональном уровне</w:t>
            </w:r>
          </w:p>
        </w:tc>
        <w:tc>
          <w:tcPr>
            <w:tcW w:w="1671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804</w:t>
            </w:r>
          </w:p>
        </w:tc>
        <w:tc>
          <w:tcPr>
            <w:tcW w:w="99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804</w:t>
            </w:r>
          </w:p>
        </w:tc>
        <w:tc>
          <w:tcPr>
            <w:tcW w:w="850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0801</w:t>
            </w:r>
          </w:p>
        </w:tc>
        <w:tc>
          <w:tcPr>
            <w:tcW w:w="1085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0110000000</w:t>
            </w:r>
          </w:p>
        </w:tc>
        <w:tc>
          <w:tcPr>
            <w:tcW w:w="608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540</w:t>
            </w:r>
          </w:p>
        </w:tc>
        <w:tc>
          <w:tcPr>
            <w:tcW w:w="114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13214,3</w:t>
            </w:r>
          </w:p>
        </w:tc>
        <w:tc>
          <w:tcPr>
            <w:tcW w:w="1418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13214,3</w:t>
            </w:r>
          </w:p>
        </w:tc>
        <w:tc>
          <w:tcPr>
            <w:tcW w:w="14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13214,3</w:t>
            </w:r>
          </w:p>
        </w:tc>
        <w:tc>
          <w:tcPr>
            <w:tcW w:w="131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39642,9</w:t>
            </w:r>
          </w:p>
        </w:tc>
        <w:tc>
          <w:tcPr>
            <w:tcW w:w="1778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rPr>
          <w:trHeight w:val="796"/>
        </w:trPr>
        <w:tc>
          <w:tcPr>
            <w:tcW w:w="2512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bCs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bCs/>
                <w:lang w:eastAsia="ru-RU"/>
              </w:rPr>
              <w:lastRenderedPageBreak/>
              <w:t>Мероприятие 1: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bCs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Создание условий для организации досуга и обеспечения жителей поселения услугами организации культуры за счет иных межбюджетных трансфертов из бюджета Элитовского сельсовета в бюджет Емельяновского района</w:t>
            </w:r>
          </w:p>
        </w:tc>
        <w:tc>
          <w:tcPr>
            <w:tcW w:w="1671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804</w:t>
            </w:r>
          </w:p>
        </w:tc>
        <w:tc>
          <w:tcPr>
            <w:tcW w:w="993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804</w:t>
            </w:r>
          </w:p>
        </w:tc>
        <w:tc>
          <w:tcPr>
            <w:tcW w:w="850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0801</w:t>
            </w:r>
          </w:p>
        </w:tc>
        <w:tc>
          <w:tcPr>
            <w:tcW w:w="1085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0110090700</w:t>
            </w:r>
          </w:p>
        </w:tc>
        <w:tc>
          <w:tcPr>
            <w:tcW w:w="608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540</w:t>
            </w:r>
          </w:p>
        </w:tc>
        <w:tc>
          <w:tcPr>
            <w:tcW w:w="114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13214,3</w:t>
            </w:r>
          </w:p>
        </w:tc>
        <w:tc>
          <w:tcPr>
            <w:tcW w:w="1418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13214,3</w:t>
            </w:r>
          </w:p>
        </w:tc>
        <w:tc>
          <w:tcPr>
            <w:tcW w:w="14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13214,3</w:t>
            </w:r>
          </w:p>
        </w:tc>
        <w:tc>
          <w:tcPr>
            <w:tcW w:w="131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39642,9</w:t>
            </w:r>
          </w:p>
        </w:tc>
        <w:tc>
          <w:tcPr>
            <w:tcW w:w="1778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- Количество посетителей составит 54,478 тыс. чел, в </w:t>
            </w:r>
            <w:proofErr w:type="spell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т.ч</w:t>
            </w:r>
            <w:proofErr w:type="spell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>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2023 год – 17,963 </w:t>
            </w:r>
            <w:proofErr w:type="spell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тыс</w:t>
            </w:r>
            <w:proofErr w:type="gram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.ч</w:t>
            </w:r>
            <w:proofErr w:type="gram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>ел</w:t>
            </w:r>
            <w:proofErr w:type="spell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>.,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2024 год – 17,965 </w:t>
            </w:r>
            <w:proofErr w:type="spell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тыс</w:t>
            </w:r>
            <w:proofErr w:type="gram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.ч</w:t>
            </w:r>
            <w:proofErr w:type="gram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>ел</w:t>
            </w:r>
            <w:proofErr w:type="spell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>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2025 год – 18,550 чел.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- Количество мероприятий составит 1297 ед., в </w:t>
            </w:r>
            <w:proofErr w:type="spell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т.ч</w:t>
            </w:r>
            <w:proofErr w:type="spell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>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2022 год - 428 ед.,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2023 год – 431 ед.,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2024 год – 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438 ед.</w:t>
            </w:r>
          </w:p>
        </w:tc>
      </w:tr>
      <w:tr w:rsidR="003D3EE7" w:rsidRPr="003D3EE7" w:rsidTr="003D3EE7">
        <w:trPr>
          <w:trHeight w:val="796"/>
        </w:trPr>
        <w:tc>
          <w:tcPr>
            <w:tcW w:w="2512" w:type="dxa"/>
            <w:vMerge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671" w:type="dxa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3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804</w:t>
            </w:r>
          </w:p>
        </w:tc>
        <w:tc>
          <w:tcPr>
            <w:tcW w:w="850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0801</w:t>
            </w:r>
          </w:p>
        </w:tc>
        <w:tc>
          <w:tcPr>
            <w:tcW w:w="1085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0110090700</w:t>
            </w:r>
          </w:p>
        </w:tc>
        <w:tc>
          <w:tcPr>
            <w:tcW w:w="608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540</w:t>
            </w:r>
          </w:p>
        </w:tc>
        <w:tc>
          <w:tcPr>
            <w:tcW w:w="1142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0</w:t>
            </w:r>
          </w:p>
        </w:tc>
        <w:tc>
          <w:tcPr>
            <w:tcW w:w="1418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-</w:t>
            </w:r>
          </w:p>
        </w:tc>
        <w:tc>
          <w:tcPr>
            <w:tcW w:w="1417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-</w:t>
            </w:r>
          </w:p>
        </w:tc>
        <w:tc>
          <w:tcPr>
            <w:tcW w:w="1312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0</w:t>
            </w:r>
          </w:p>
        </w:tc>
        <w:tc>
          <w:tcPr>
            <w:tcW w:w="1778" w:type="dxa"/>
            <w:vMerge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rPr>
          <w:trHeight w:val="1185"/>
        </w:trPr>
        <w:tc>
          <w:tcPr>
            <w:tcW w:w="2512" w:type="dxa"/>
            <w:vMerge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671" w:type="dxa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3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850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1085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608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1142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1418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1417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1312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</w:p>
        </w:tc>
        <w:tc>
          <w:tcPr>
            <w:tcW w:w="1778" w:type="dxa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512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bCs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bCs/>
                <w:lang w:eastAsia="ru-RU"/>
              </w:rPr>
              <w:lastRenderedPageBreak/>
              <w:t>Мероприятие 2: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Создание условий для организации досуга и обеспечения жителей поселения услугами организации культуры за счет субсидии на погашение кредиторской задолженности</w:t>
            </w:r>
          </w:p>
        </w:tc>
        <w:tc>
          <w:tcPr>
            <w:tcW w:w="1671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804</w:t>
            </w:r>
          </w:p>
        </w:tc>
        <w:tc>
          <w:tcPr>
            <w:tcW w:w="850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0801</w:t>
            </w:r>
          </w:p>
        </w:tc>
        <w:tc>
          <w:tcPr>
            <w:tcW w:w="1085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0110090610</w:t>
            </w:r>
          </w:p>
        </w:tc>
        <w:tc>
          <w:tcPr>
            <w:tcW w:w="608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611</w:t>
            </w:r>
          </w:p>
        </w:tc>
        <w:tc>
          <w:tcPr>
            <w:tcW w:w="114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0</w:t>
            </w:r>
          </w:p>
        </w:tc>
        <w:tc>
          <w:tcPr>
            <w:tcW w:w="1418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-</w:t>
            </w:r>
          </w:p>
        </w:tc>
        <w:tc>
          <w:tcPr>
            <w:tcW w:w="14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-</w:t>
            </w:r>
          </w:p>
        </w:tc>
        <w:tc>
          <w:tcPr>
            <w:tcW w:w="131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0</w:t>
            </w:r>
          </w:p>
        </w:tc>
        <w:tc>
          <w:tcPr>
            <w:tcW w:w="1778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512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 том числе</w:t>
            </w:r>
          </w:p>
        </w:tc>
        <w:tc>
          <w:tcPr>
            <w:tcW w:w="1671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99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850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08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608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14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8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31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778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  <w:tr w:rsidR="003D3EE7" w:rsidRPr="003D3EE7" w:rsidTr="003D3EE7">
        <w:tc>
          <w:tcPr>
            <w:tcW w:w="2512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ГРБС 1</w:t>
            </w:r>
          </w:p>
        </w:tc>
        <w:tc>
          <w:tcPr>
            <w:tcW w:w="1671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Администрация Элитовского сельсовета Емельяновского района Красноярского края</w:t>
            </w:r>
          </w:p>
        </w:tc>
        <w:tc>
          <w:tcPr>
            <w:tcW w:w="993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804</w:t>
            </w:r>
          </w:p>
        </w:tc>
        <w:tc>
          <w:tcPr>
            <w:tcW w:w="850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  <w:proofErr w:type="spellStart"/>
            <w:r w:rsidRPr="003D3EE7">
              <w:rPr>
                <w:rFonts w:ascii="Bookman Old Style" w:eastAsia="Calibri" w:hAnsi="Bookman Old Style" w:cs="Arial"/>
              </w:rPr>
              <w:t>ххх</w:t>
            </w:r>
            <w:proofErr w:type="spellEnd"/>
          </w:p>
        </w:tc>
        <w:tc>
          <w:tcPr>
            <w:tcW w:w="1085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  <w:proofErr w:type="spellStart"/>
            <w:r w:rsidRPr="003D3EE7">
              <w:rPr>
                <w:rFonts w:ascii="Bookman Old Style" w:eastAsia="Calibri" w:hAnsi="Bookman Old Style" w:cs="Arial"/>
              </w:rPr>
              <w:t>ххх</w:t>
            </w:r>
            <w:proofErr w:type="spellEnd"/>
          </w:p>
        </w:tc>
        <w:tc>
          <w:tcPr>
            <w:tcW w:w="608" w:type="dxa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</w:rPr>
            </w:pPr>
            <w:proofErr w:type="spellStart"/>
            <w:r w:rsidRPr="003D3EE7">
              <w:rPr>
                <w:rFonts w:ascii="Bookman Old Style" w:eastAsia="Calibri" w:hAnsi="Bookman Old Style" w:cs="Arial"/>
              </w:rPr>
              <w:t>ххх</w:t>
            </w:r>
            <w:proofErr w:type="spellEnd"/>
          </w:p>
        </w:tc>
        <w:tc>
          <w:tcPr>
            <w:tcW w:w="114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13214,3</w:t>
            </w:r>
          </w:p>
        </w:tc>
        <w:tc>
          <w:tcPr>
            <w:tcW w:w="1418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13214,3</w:t>
            </w:r>
          </w:p>
        </w:tc>
        <w:tc>
          <w:tcPr>
            <w:tcW w:w="14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13214,3</w:t>
            </w:r>
          </w:p>
        </w:tc>
        <w:tc>
          <w:tcPr>
            <w:tcW w:w="131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39642,9</w:t>
            </w:r>
          </w:p>
        </w:tc>
        <w:tc>
          <w:tcPr>
            <w:tcW w:w="1778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3D3EE7" w:rsidRPr="003D3EE7" w:rsidRDefault="003D3EE7" w:rsidP="003D3EE7">
      <w:pPr>
        <w:rPr>
          <w:rFonts w:ascii="Bookman Old Style" w:eastAsia="Calibri" w:hAnsi="Bookman Old Style" w:cs="Arial"/>
        </w:rPr>
      </w:pPr>
      <w:proofErr w:type="gramStart"/>
      <w:r w:rsidRPr="003D3EE7">
        <w:rPr>
          <w:rFonts w:ascii="Bookman Old Style" w:eastAsia="Calibri" w:hAnsi="Bookman Old Style" w:cs="Arial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</w:rPr>
        <w:t xml:space="preserve"> обязанности главы сельсовета                                                                                                                Е. В. Щемелев</w:t>
      </w:r>
    </w:p>
    <w:p w:rsidR="003D3EE7" w:rsidRPr="003D3EE7" w:rsidRDefault="003D3EE7" w:rsidP="003D3EE7">
      <w:pPr>
        <w:rPr>
          <w:rFonts w:ascii="Bookman Old Style" w:eastAsia="Calibri" w:hAnsi="Bookman Old Style" w:cs="Arial"/>
        </w:rPr>
        <w:sectPr w:rsidR="003D3EE7" w:rsidRPr="003D3EE7" w:rsidSect="003D3EE7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3D3EE7" w:rsidRPr="003D3EE7" w:rsidRDefault="003D3EE7" w:rsidP="003D3EE7">
      <w:pPr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                       Приложение № 2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                       к муниципальной программе 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ar-SA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                       «Развитие культуры,  </w:t>
      </w:r>
      <w:r w:rsidRPr="003D3EE7">
        <w:rPr>
          <w:rFonts w:ascii="Bookman Old Style" w:eastAsia="Times New Roman" w:hAnsi="Bookman Old Style" w:cs="Arial"/>
          <w:lang w:eastAsia="ar-SA"/>
        </w:rPr>
        <w:t>физической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ar-SA"/>
        </w:rPr>
        <w:t xml:space="preserve">                                                                               культуры и спорта </w:t>
      </w:r>
      <w:r w:rsidRPr="003D3EE7">
        <w:rPr>
          <w:rFonts w:ascii="Bookman Old Style" w:eastAsia="Times New Roman" w:hAnsi="Bookman Old Style" w:cs="Arial"/>
          <w:lang w:eastAsia="ru-RU"/>
        </w:rPr>
        <w:t>Элитовского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      сельсовета»</w:t>
      </w:r>
    </w:p>
    <w:p w:rsidR="003D3EE7" w:rsidRPr="003D3EE7" w:rsidRDefault="003D3EE7" w:rsidP="003D3EE7">
      <w:pPr>
        <w:suppressAutoHyphens/>
        <w:autoSpaceDE w:val="0"/>
        <w:spacing w:after="0" w:line="240" w:lineRule="auto"/>
        <w:jc w:val="right"/>
        <w:rPr>
          <w:rFonts w:ascii="Bookman Old Style" w:eastAsia="Arial" w:hAnsi="Bookman Old Style" w:cs="Arial"/>
          <w:lang w:eastAsia="ar-SA"/>
        </w:rPr>
      </w:pPr>
    </w:p>
    <w:p w:rsidR="003D3EE7" w:rsidRPr="003D3EE7" w:rsidRDefault="003D3EE7" w:rsidP="003D3EE7">
      <w:pPr>
        <w:suppressAutoHyphens/>
        <w:spacing w:after="0" w:line="240" w:lineRule="auto"/>
        <w:jc w:val="both"/>
        <w:rPr>
          <w:rFonts w:ascii="Bookman Old Style" w:eastAsia="Times New Roman" w:hAnsi="Bookman Old Style" w:cs="Arial"/>
          <w:b/>
          <w:lang w:eastAsia="ar-SA"/>
        </w:rPr>
      </w:pPr>
      <w:r w:rsidRPr="003D3EE7">
        <w:rPr>
          <w:rFonts w:ascii="Bookman Old Style" w:eastAsia="Times New Roman" w:hAnsi="Bookman Old Style" w:cs="Arial"/>
          <w:b/>
          <w:lang w:eastAsia="ar-SA"/>
        </w:rPr>
        <w:t>Подпрограмма «Развитие  массовой физической культуры и спорта в Элитовском сельсовете</w:t>
      </w:r>
      <w:r w:rsidRPr="003D3EE7">
        <w:rPr>
          <w:rFonts w:ascii="Bookman Old Style" w:eastAsia="Times New Roman" w:hAnsi="Bookman Old Style" w:cs="Arial"/>
          <w:b/>
          <w:bCs/>
          <w:lang w:eastAsia="ru-RU"/>
        </w:rPr>
        <w:t xml:space="preserve">», </w:t>
      </w:r>
      <w:r w:rsidRPr="003D3EE7">
        <w:rPr>
          <w:rFonts w:ascii="Bookman Old Style" w:eastAsia="Times New Roman" w:hAnsi="Bookman Old Style" w:cs="Arial"/>
          <w:bCs/>
          <w:lang w:eastAsia="ru-RU"/>
        </w:rPr>
        <w:t xml:space="preserve">реализуемая в рамках муниципальной программы «Развитие культуры,  </w:t>
      </w:r>
      <w:r w:rsidRPr="003D3EE7">
        <w:rPr>
          <w:rFonts w:ascii="Bookman Old Style" w:eastAsia="Times New Roman" w:hAnsi="Bookman Old Style" w:cs="Arial"/>
          <w:lang w:eastAsia="ar-SA"/>
        </w:rPr>
        <w:t xml:space="preserve">физической культуры и спорта </w:t>
      </w:r>
      <w:r w:rsidRPr="003D3EE7">
        <w:rPr>
          <w:rFonts w:ascii="Bookman Old Style" w:eastAsia="Times New Roman" w:hAnsi="Bookman Old Style" w:cs="Arial"/>
          <w:bCs/>
          <w:lang w:eastAsia="ru-RU"/>
        </w:rPr>
        <w:t>Элитовского сельсовета»</w:t>
      </w:r>
    </w:p>
    <w:p w:rsidR="003D3EE7" w:rsidRPr="003D3EE7" w:rsidRDefault="003D3EE7" w:rsidP="003D3EE7">
      <w:pPr>
        <w:suppressAutoHyphens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p w:rsidR="003D3EE7" w:rsidRPr="003D3EE7" w:rsidRDefault="003D3EE7" w:rsidP="003D3EE7">
      <w:pPr>
        <w:numPr>
          <w:ilvl w:val="0"/>
          <w:numId w:val="21"/>
        </w:numPr>
        <w:suppressAutoHyphens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  <w:r w:rsidRPr="003D3EE7">
        <w:rPr>
          <w:rFonts w:ascii="Bookman Old Style" w:eastAsia="Times New Roman" w:hAnsi="Bookman Old Style" w:cs="Arial"/>
          <w:lang w:eastAsia="ar-SA"/>
        </w:rPr>
        <w:t>Паспорт подпрограммы</w:t>
      </w:r>
    </w:p>
    <w:p w:rsidR="003D3EE7" w:rsidRPr="003D3EE7" w:rsidRDefault="003D3EE7" w:rsidP="003D3EE7">
      <w:pPr>
        <w:suppressAutoHyphens/>
        <w:spacing w:after="0" w:line="240" w:lineRule="auto"/>
        <w:jc w:val="both"/>
        <w:rPr>
          <w:rFonts w:ascii="Bookman Old Style" w:eastAsia="Times New Roman" w:hAnsi="Bookman Old Style" w:cs="Arial"/>
          <w:b/>
          <w:lang w:eastAsia="ar-SA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14"/>
        <w:gridCol w:w="5953"/>
      </w:tblGrid>
      <w:tr w:rsidR="003D3EE7" w:rsidRPr="003D3EE7" w:rsidTr="003D3EE7">
        <w:trPr>
          <w:trHeight w:val="145"/>
        </w:trPr>
        <w:tc>
          <w:tcPr>
            <w:tcW w:w="3794" w:type="dxa"/>
            <w:gridSpan w:val="2"/>
          </w:tcPr>
          <w:p w:rsidR="003D3EE7" w:rsidRPr="003D3EE7" w:rsidRDefault="003D3EE7" w:rsidP="003D3EE7">
            <w:pPr>
              <w:suppressAutoHyphens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  <w:r w:rsidRPr="003D3EE7">
              <w:rPr>
                <w:rFonts w:ascii="Bookman Old Style" w:eastAsia="Times New Roman" w:hAnsi="Bookman Old Style" w:cs="Arial"/>
                <w:lang w:eastAsia="ar-SA"/>
              </w:rPr>
              <w:t>Наименование подпрограммы</w:t>
            </w:r>
          </w:p>
        </w:tc>
        <w:tc>
          <w:tcPr>
            <w:tcW w:w="5953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«Развитие массовой  </w:t>
            </w:r>
            <w:r w:rsidRPr="003D3EE7">
              <w:rPr>
                <w:rFonts w:ascii="Bookman Old Style" w:eastAsia="Times New Roman" w:hAnsi="Bookman Old Style" w:cs="Arial"/>
                <w:lang w:eastAsia="ar-SA"/>
              </w:rPr>
              <w:t xml:space="preserve">физической культуры и спорта в 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t>Элитовском сельсовете»</w:t>
            </w:r>
            <w:r w:rsidRPr="003D3EE7">
              <w:rPr>
                <w:rFonts w:ascii="Bookman Old Style" w:eastAsia="Times New Roman" w:hAnsi="Bookman Old Style" w:cs="Arial"/>
                <w:lang w:eastAsia="ar-SA"/>
              </w:rPr>
              <w:t xml:space="preserve"> (далее-подпрограмма)</w:t>
            </w:r>
          </w:p>
          <w:p w:rsidR="003D3EE7" w:rsidRPr="003D3EE7" w:rsidRDefault="003D3EE7" w:rsidP="003D3EE7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</w:tr>
      <w:tr w:rsidR="003D3EE7" w:rsidRPr="003D3EE7" w:rsidTr="003D3EE7">
        <w:trPr>
          <w:trHeight w:val="145"/>
        </w:trPr>
        <w:tc>
          <w:tcPr>
            <w:tcW w:w="3794" w:type="dxa"/>
            <w:gridSpan w:val="2"/>
          </w:tcPr>
          <w:p w:rsidR="003D3EE7" w:rsidRPr="003D3EE7" w:rsidRDefault="003D3EE7" w:rsidP="003D3EE7">
            <w:pPr>
              <w:suppressAutoHyphens/>
              <w:autoSpaceDE w:val="0"/>
              <w:spacing w:after="0" w:line="240" w:lineRule="auto"/>
              <w:jc w:val="both"/>
              <w:rPr>
                <w:rFonts w:ascii="Bookman Old Style" w:eastAsia="Arial" w:hAnsi="Bookman Old Style" w:cs="Arial"/>
                <w:bCs/>
                <w:lang w:eastAsia="ar-SA"/>
              </w:rPr>
            </w:pPr>
            <w:r w:rsidRPr="003D3EE7">
              <w:rPr>
                <w:rFonts w:ascii="Bookman Old Style" w:eastAsia="Arial" w:hAnsi="Bookman Old Style" w:cs="Arial"/>
                <w:bCs/>
                <w:lang w:eastAsia="ar-SA"/>
              </w:rPr>
              <w:t>Наименование муниципальной программы, в рамках которой реализуется подпрограмма</w:t>
            </w:r>
          </w:p>
          <w:p w:rsidR="003D3EE7" w:rsidRPr="003D3EE7" w:rsidRDefault="003D3EE7" w:rsidP="003D3EE7">
            <w:pPr>
              <w:suppressAutoHyphens/>
              <w:autoSpaceDE w:val="0"/>
              <w:spacing w:after="0" w:line="240" w:lineRule="auto"/>
              <w:jc w:val="both"/>
              <w:rPr>
                <w:rFonts w:ascii="Bookman Old Style" w:eastAsia="Arial" w:hAnsi="Bookman Old Style" w:cs="Arial"/>
                <w:bCs/>
                <w:lang w:eastAsia="ar-SA"/>
              </w:rPr>
            </w:pPr>
          </w:p>
        </w:tc>
        <w:tc>
          <w:tcPr>
            <w:tcW w:w="5953" w:type="dxa"/>
          </w:tcPr>
          <w:p w:rsidR="003D3EE7" w:rsidRPr="003D3EE7" w:rsidRDefault="003D3EE7" w:rsidP="003D3EE7">
            <w:pPr>
              <w:tabs>
                <w:tab w:val="left" w:pos="5040"/>
                <w:tab w:val="left" w:pos="5220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bCs/>
                <w:lang w:eastAsia="ar-SA"/>
              </w:rPr>
            </w:pPr>
            <w:r w:rsidRPr="003D3EE7">
              <w:rPr>
                <w:rFonts w:ascii="Bookman Old Style" w:eastAsia="Times New Roman" w:hAnsi="Bookman Old Style" w:cs="Arial"/>
                <w:bCs/>
                <w:lang w:eastAsia="ar-SA"/>
              </w:rPr>
              <w:t xml:space="preserve">«Развитие культуры,  </w:t>
            </w:r>
            <w:r w:rsidRPr="003D3EE7">
              <w:rPr>
                <w:rFonts w:ascii="Bookman Old Style" w:eastAsia="Times New Roman" w:hAnsi="Bookman Old Style" w:cs="Arial"/>
                <w:lang w:eastAsia="ar-SA"/>
              </w:rPr>
              <w:t>физической культуры и спорта</w:t>
            </w:r>
            <w:r w:rsidRPr="003D3EE7">
              <w:rPr>
                <w:rFonts w:ascii="Bookman Old Style" w:eastAsia="Times New Roman" w:hAnsi="Bookman Old Style" w:cs="Arial"/>
                <w:b/>
                <w:lang w:eastAsia="ar-SA"/>
              </w:rPr>
              <w:t xml:space="preserve"> </w:t>
            </w:r>
            <w:r w:rsidRPr="003D3EE7">
              <w:rPr>
                <w:rFonts w:ascii="Bookman Old Style" w:eastAsia="Times New Roman" w:hAnsi="Bookman Old Style" w:cs="Arial"/>
                <w:bCs/>
                <w:lang w:eastAsia="ar-SA"/>
              </w:rPr>
              <w:t>Элитовского сельсовета» (далее – программа)</w:t>
            </w:r>
          </w:p>
          <w:p w:rsidR="003D3EE7" w:rsidRPr="003D3EE7" w:rsidRDefault="003D3EE7" w:rsidP="003D3EE7">
            <w:pPr>
              <w:tabs>
                <w:tab w:val="left" w:pos="5040"/>
                <w:tab w:val="left" w:pos="5220"/>
              </w:tabs>
              <w:suppressAutoHyphens/>
              <w:spacing w:after="0" w:line="100" w:lineRule="atLeast"/>
              <w:rPr>
                <w:rFonts w:ascii="Bookman Old Style" w:eastAsia="SimSun" w:hAnsi="Bookman Old Style" w:cs="Arial"/>
                <w:kern w:val="1"/>
                <w:lang w:eastAsia="ar-SA"/>
              </w:rPr>
            </w:pPr>
          </w:p>
        </w:tc>
      </w:tr>
      <w:tr w:rsidR="003D3EE7" w:rsidRPr="003D3EE7" w:rsidTr="003D3EE7">
        <w:tblPrEx>
          <w:tblLook w:val="01E0" w:firstRow="1" w:lastRow="1" w:firstColumn="1" w:lastColumn="1" w:noHBand="0" w:noVBand="0"/>
        </w:tblPrEx>
        <w:tc>
          <w:tcPr>
            <w:tcW w:w="3780" w:type="dxa"/>
          </w:tcPr>
          <w:p w:rsidR="003D3EE7" w:rsidRPr="003D3EE7" w:rsidRDefault="003D3EE7" w:rsidP="003D3EE7">
            <w:pPr>
              <w:suppressAutoHyphens/>
              <w:autoSpaceDE w:val="0"/>
              <w:spacing w:after="0" w:line="240" w:lineRule="auto"/>
              <w:jc w:val="both"/>
              <w:rPr>
                <w:rFonts w:ascii="Bookman Old Style" w:eastAsia="Arial" w:hAnsi="Bookman Old Style" w:cs="Arial"/>
                <w:bCs/>
                <w:lang w:eastAsia="ar-SA"/>
              </w:rPr>
            </w:pPr>
            <w:r w:rsidRPr="003D3EE7">
              <w:rPr>
                <w:rFonts w:ascii="Bookman Old Style" w:eastAsia="Arial" w:hAnsi="Bookman Old Style" w:cs="Arial"/>
                <w:bCs/>
                <w:lang w:eastAsia="ar-SA"/>
              </w:rPr>
              <w:t xml:space="preserve">Муниципальный заказчик – координатор подпрограммы </w:t>
            </w:r>
          </w:p>
          <w:p w:rsidR="003D3EE7" w:rsidRPr="003D3EE7" w:rsidRDefault="003D3EE7" w:rsidP="003D3EE7">
            <w:pPr>
              <w:suppressAutoHyphens/>
              <w:autoSpaceDE w:val="0"/>
              <w:spacing w:after="0" w:line="240" w:lineRule="auto"/>
              <w:jc w:val="both"/>
              <w:rPr>
                <w:rFonts w:ascii="Bookman Old Style" w:eastAsia="Arial" w:hAnsi="Bookman Old Style" w:cs="Arial"/>
                <w:bCs/>
                <w:lang w:eastAsia="ar-SA"/>
              </w:rPr>
            </w:pPr>
          </w:p>
        </w:tc>
        <w:tc>
          <w:tcPr>
            <w:tcW w:w="5967" w:type="dxa"/>
            <w:gridSpan w:val="2"/>
          </w:tcPr>
          <w:p w:rsidR="003D3EE7" w:rsidRPr="003D3EE7" w:rsidRDefault="003D3EE7" w:rsidP="003D3EE7">
            <w:pPr>
              <w:tabs>
                <w:tab w:val="left" w:pos="5040"/>
                <w:tab w:val="left" w:pos="5220"/>
              </w:tabs>
              <w:suppressAutoHyphens/>
              <w:spacing w:after="0" w:line="100" w:lineRule="atLeast"/>
              <w:rPr>
                <w:rFonts w:ascii="Bookman Old Style" w:eastAsia="SimSun" w:hAnsi="Bookman Old Style" w:cs="Arial"/>
                <w:kern w:val="1"/>
                <w:lang w:eastAsia="ar-SA"/>
              </w:rPr>
            </w:pPr>
            <w:r w:rsidRPr="003D3EE7">
              <w:rPr>
                <w:rFonts w:ascii="Bookman Old Style" w:eastAsia="SimSun" w:hAnsi="Bookman Old Style" w:cs="Arial"/>
                <w:bCs/>
                <w:kern w:val="1"/>
                <w:lang w:eastAsia="ar-SA"/>
              </w:rPr>
              <w:t>Администрация  Элитовского   сельсовета Емельяновского района Красноярского края</w:t>
            </w:r>
          </w:p>
        </w:tc>
      </w:tr>
      <w:tr w:rsidR="003D3EE7" w:rsidRPr="003D3EE7" w:rsidTr="003D3EE7">
        <w:tblPrEx>
          <w:tblLook w:val="01E0" w:firstRow="1" w:lastRow="1" w:firstColumn="1" w:lastColumn="1" w:noHBand="0" w:noVBand="0"/>
        </w:tblPrEx>
        <w:tc>
          <w:tcPr>
            <w:tcW w:w="3780" w:type="dxa"/>
          </w:tcPr>
          <w:p w:rsidR="003D3EE7" w:rsidRPr="003D3EE7" w:rsidRDefault="003D3EE7" w:rsidP="003D3EE7">
            <w:pPr>
              <w:suppressAutoHyphens/>
              <w:autoSpaceDE w:val="0"/>
              <w:spacing w:after="0" w:line="240" w:lineRule="auto"/>
              <w:jc w:val="both"/>
              <w:rPr>
                <w:rFonts w:ascii="Bookman Old Style" w:eastAsia="Arial" w:hAnsi="Bookman Old Style" w:cs="Arial"/>
                <w:lang w:eastAsia="ar-SA"/>
              </w:rPr>
            </w:pPr>
            <w:r w:rsidRPr="003D3EE7">
              <w:rPr>
                <w:rFonts w:ascii="Bookman Old Style" w:eastAsia="Arial" w:hAnsi="Bookman Old Style" w:cs="Arial"/>
                <w:lang w:eastAsia="ar-SA"/>
              </w:rPr>
              <w:t>Исполнители мероприятий подпрограммы</w:t>
            </w:r>
          </w:p>
          <w:p w:rsidR="003D3EE7" w:rsidRPr="003D3EE7" w:rsidRDefault="003D3EE7" w:rsidP="003D3EE7">
            <w:pPr>
              <w:suppressAutoHyphens/>
              <w:autoSpaceDE w:val="0"/>
              <w:spacing w:after="0" w:line="240" w:lineRule="auto"/>
              <w:jc w:val="both"/>
              <w:rPr>
                <w:rFonts w:ascii="Bookman Old Style" w:eastAsia="Arial" w:hAnsi="Bookman Old Style" w:cs="Arial"/>
                <w:lang w:eastAsia="ar-SA"/>
              </w:rPr>
            </w:pPr>
          </w:p>
          <w:p w:rsidR="003D3EE7" w:rsidRPr="003D3EE7" w:rsidRDefault="003D3EE7" w:rsidP="003D3EE7">
            <w:pPr>
              <w:suppressAutoHyphens/>
              <w:autoSpaceDE w:val="0"/>
              <w:spacing w:after="0" w:line="240" w:lineRule="auto"/>
              <w:jc w:val="both"/>
              <w:rPr>
                <w:rFonts w:ascii="Bookman Old Style" w:eastAsia="Arial" w:hAnsi="Bookman Old Style" w:cs="Arial"/>
                <w:lang w:eastAsia="ar-SA"/>
              </w:rPr>
            </w:pPr>
            <w:r w:rsidRPr="003D3EE7">
              <w:rPr>
                <w:rFonts w:ascii="Bookman Old Style" w:eastAsia="Arial" w:hAnsi="Bookman Old Style" w:cs="Arial"/>
                <w:lang w:eastAsia="ar-SA"/>
              </w:rPr>
              <w:t>главные распорядители бюджетных средств</w:t>
            </w:r>
          </w:p>
        </w:tc>
        <w:tc>
          <w:tcPr>
            <w:tcW w:w="5967" w:type="dxa"/>
            <w:gridSpan w:val="2"/>
          </w:tcPr>
          <w:p w:rsidR="003D3EE7" w:rsidRPr="003D3EE7" w:rsidRDefault="003D3EE7" w:rsidP="003D3EE7">
            <w:pPr>
              <w:tabs>
                <w:tab w:val="left" w:pos="5040"/>
                <w:tab w:val="left" w:pos="5220"/>
              </w:tabs>
              <w:suppressAutoHyphens/>
              <w:spacing w:after="0" w:line="100" w:lineRule="atLeast"/>
              <w:rPr>
                <w:rFonts w:ascii="Bookman Old Style" w:eastAsia="SimSun" w:hAnsi="Bookman Old Style" w:cs="Arial"/>
                <w:bCs/>
                <w:kern w:val="1"/>
                <w:lang w:eastAsia="ar-SA"/>
              </w:rPr>
            </w:pPr>
            <w:r w:rsidRPr="003D3EE7">
              <w:rPr>
                <w:rFonts w:ascii="Bookman Old Style" w:eastAsia="SimSun" w:hAnsi="Bookman Old Style" w:cs="Arial"/>
                <w:bCs/>
                <w:kern w:val="1"/>
                <w:lang w:eastAsia="ar-SA"/>
              </w:rPr>
              <w:t>Муниципальное бюджетное учреждение администрации Элитовского сельсовета «Спортивный клуб по месту жительства «Элита»</w:t>
            </w:r>
          </w:p>
          <w:p w:rsidR="003D3EE7" w:rsidRPr="003D3EE7" w:rsidRDefault="003D3EE7" w:rsidP="003D3EE7">
            <w:pPr>
              <w:tabs>
                <w:tab w:val="left" w:pos="5040"/>
                <w:tab w:val="left" w:pos="5220"/>
              </w:tabs>
              <w:suppressAutoHyphens/>
              <w:spacing w:after="0" w:line="100" w:lineRule="atLeast"/>
              <w:rPr>
                <w:rFonts w:ascii="Bookman Old Style" w:eastAsia="SimSun" w:hAnsi="Bookman Old Style" w:cs="Arial"/>
                <w:kern w:val="1"/>
                <w:lang w:eastAsia="ar-SA"/>
              </w:rPr>
            </w:pPr>
            <w:r w:rsidRPr="003D3EE7">
              <w:rPr>
                <w:rFonts w:ascii="Bookman Old Style" w:eastAsia="SimSun" w:hAnsi="Bookman Old Style" w:cs="Arial"/>
                <w:bCs/>
                <w:kern w:val="1"/>
                <w:lang w:eastAsia="ar-SA"/>
              </w:rPr>
              <w:t>Администрация  Элитовского   сельсовета Емельяновского района Красноярского края</w:t>
            </w:r>
            <w:r w:rsidRPr="003D3EE7">
              <w:rPr>
                <w:rFonts w:ascii="Bookman Old Style" w:eastAsia="SimSun" w:hAnsi="Bookman Old Style" w:cs="Arial"/>
                <w:kern w:val="1"/>
                <w:lang w:eastAsia="ar-SA"/>
              </w:rPr>
              <w:t xml:space="preserve"> </w:t>
            </w:r>
          </w:p>
        </w:tc>
      </w:tr>
      <w:tr w:rsidR="003D3EE7" w:rsidRPr="003D3EE7" w:rsidTr="003D3EE7">
        <w:trPr>
          <w:trHeight w:val="3888"/>
        </w:trPr>
        <w:tc>
          <w:tcPr>
            <w:tcW w:w="3794" w:type="dxa"/>
            <w:gridSpan w:val="2"/>
          </w:tcPr>
          <w:p w:rsidR="003D3EE7" w:rsidRPr="003D3EE7" w:rsidRDefault="003D3EE7" w:rsidP="003D3EE7">
            <w:pPr>
              <w:suppressAutoHyphens/>
              <w:autoSpaceDE w:val="0"/>
              <w:spacing w:after="0" w:line="240" w:lineRule="auto"/>
              <w:jc w:val="both"/>
              <w:rPr>
                <w:rFonts w:ascii="Bookman Old Style" w:eastAsia="Arial" w:hAnsi="Bookman Old Style" w:cs="Arial"/>
                <w:lang w:eastAsia="ar-SA"/>
              </w:rPr>
            </w:pPr>
            <w:r w:rsidRPr="003D3EE7">
              <w:rPr>
                <w:rFonts w:ascii="Bookman Old Style" w:eastAsia="Arial" w:hAnsi="Bookman Old Style" w:cs="Arial"/>
                <w:lang w:eastAsia="ar-SA"/>
              </w:rPr>
              <w:t xml:space="preserve">Цель и задачи подпрограммы </w:t>
            </w:r>
          </w:p>
        </w:tc>
        <w:tc>
          <w:tcPr>
            <w:tcW w:w="5953" w:type="dxa"/>
          </w:tcPr>
          <w:p w:rsidR="003D3EE7" w:rsidRPr="003D3EE7" w:rsidRDefault="003D3EE7" w:rsidP="003D3EE7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3D3EE7">
              <w:rPr>
                <w:rFonts w:ascii="Bookman Old Style" w:eastAsia="Times New Roman" w:hAnsi="Bookman Old Style" w:cs="Arial"/>
                <w:u w:val="single"/>
                <w:lang w:eastAsia="ar-SA"/>
              </w:rPr>
              <w:t>Цель:</w:t>
            </w:r>
            <w:r w:rsidRPr="003D3EE7">
              <w:rPr>
                <w:rFonts w:ascii="Bookman Old Style" w:eastAsia="Times New Roman" w:hAnsi="Bookman Old Style" w:cs="Arial"/>
                <w:lang w:eastAsia="ar-SA"/>
              </w:rPr>
              <w:t xml:space="preserve"> </w:t>
            </w:r>
            <w:r w:rsidRPr="003D3EE7">
              <w:rPr>
                <w:rFonts w:ascii="Bookman Old Style" w:eastAsia="Times New Roman" w:hAnsi="Bookman Old Style" w:cs="Arial"/>
                <w:bCs/>
                <w:lang w:eastAsia="ar-SA"/>
              </w:rPr>
              <w:t>Обеспечение развития массовой физической культуры на территории Элитовского сельсовета</w:t>
            </w:r>
            <w:r w:rsidRPr="003D3EE7">
              <w:rPr>
                <w:rFonts w:ascii="Bookman Old Style" w:eastAsia="Times New Roman" w:hAnsi="Bookman Old Style" w:cs="Arial"/>
                <w:lang w:eastAsia="ar-SA"/>
              </w:rPr>
              <w:t>;</w:t>
            </w:r>
          </w:p>
          <w:p w:rsidR="003D3EE7" w:rsidRPr="003D3EE7" w:rsidRDefault="003D3EE7" w:rsidP="003D3EE7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bCs/>
                <w:u w:val="single"/>
                <w:lang w:eastAsia="ar-SA"/>
              </w:rPr>
            </w:pPr>
            <w:r w:rsidRPr="003D3EE7">
              <w:rPr>
                <w:rFonts w:ascii="Bookman Old Style" w:eastAsia="Times New Roman" w:hAnsi="Bookman Old Style" w:cs="Arial"/>
                <w:bCs/>
                <w:u w:val="single"/>
                <w:lang w:eastAsia="ar-SA"/>
              </w:rPr>
              <w:t xml:space="preserve">Задача:  </w:t>
            </w:r>
          </w:p>
          <w:p w:rsidR="003D3EE7" w:rsidRPr="003D3EE7" w:rsidRDefault="003D3EE7" w:rsidP="003D3EE7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bCs/>
                <w:lang w:eastAsia="ar-SA"/>
              </w:rPr>
            </w:pPr>
            <w:r w:rsidRPr="003D3EE7">
              <w:rPr>
                <w:rFonts w:ascii="Bookman Old Style" w:eastAsia="Times New Roman" w:hAnsi="Bookman Old Style" w:cs="Arial"/>
                <w:bCs/>
                <w:lang w:eastAsia="ar-SA"/>
              </w:rPr>
              <w:t>Развитие устойчивой потребности всех категорий населения сельсовета к здоровому образу жизни, формирование мотивации к регулярным занятиям физической культурой и спортом посредством проведения, участия и организации физкультурных, спортивных мероприятий на территории Элитовского сельсовета;</w:t>
            </w:r>
          </w:p>
        </w:tc>
      </w:tr>
      <w:tr w:rsidR="003D3EE7" w:rsidRPr="003D3EE7" w:rsidTr="003D3EE7">
        <w:trPr>
          <w:trHeight w:val="70"/>
        </w:trPr>
        <w:tc>
          <w:tcPr>
            <w:tcW w:w="3794" w:type="dxa"/>
            <w:gridSpan w:val="2"/>
          </w:tcPr>
          <w:p w:rsidR="003D3EE7" w:rsidRPr="003D3EE7" w:rsidRDefault="003D3EE7" w:rsidP="003D3EE7">
            <w:pPr>
              <w:widowControl w:val="0"/>
              <w:suppressAutoHyphens/>
              <w:spacing w:after="0" w:line="100" w:lineRule="atLeast"/>
              <w:rPr>
                <w:rFonts w:ascii="Bookman Old Style" w:eastAsia="SimSun" w:hAnsi="Bookman Old Style" w:cs="Arial"/>
                <w:kern w:val="1"/>
                <w:lang w:eastAsia="ar-SA"/>
              </w:rPr>
            </w:pPr>
            <w:r w:rsidRPr="003D3EE7">
              <w:rPr>
                <w:rFonts w:ascii="Bookman Old Style" w:eastAsia="SimSun" w:hAnsi="Bookman Old Style" w:cs="Arial"/>
                <w:kern w:val="1"/>
                <w:lang w:eastAsia="ar-SA"/>
              </w:rPr>
              <w:t>Показатели результативности</w:t>
            </w:r>
          </w:p>
          <w:p w:rsidR="003D3EE7" w:rsidRPr="003D3EE7" w:rsidRDefault="003D3EE7" w:rsidP="003D3EE7">
            <w:pPr>
              <w:suppressAutoHyphens/>
              <w:snapToGrid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</w:p>
          <w:p w:rsidR="003D3EE7" w:rsidRPr="003D3EE7" w:rsidRDefault="003D3EE7" w:rsidP="003D3EE7">
            <w:pPr>
              <w:suppressAutoHyphens/>
              <w:snapToGrid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</w:p>
          <w:p w:rsidR="003D3EE7" w:rsidRPr="003D3EE7" w:rsidRDefault="003D3EE7" w:rsidP="003D3EE7">
            <w:pPr>
              <w:suppressAutoHyphens/>
              <w:snapToGrid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</w:p>
          <w:p w:rsidR="003D3EE7" w:rsidRPr="003D3EE7" w:rsidRDefault="003D3EE7" w:rsidP="003D3EE7">
            <w:pPr>
              <w:suppressAutoHyphens/>
              <w:snapToGrid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</w:p>
          <w:p w:rsidR="003D3EE7" w:rsidRPr="003D3EE7" w:rsidRDefault="003D3EE7" w:rsidP="003D3EE7">
            <w:pPr>
              <w:suppressAutoHyphens/>
              <w:snapToGrid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</w:p>
          <w:p w:rsidR="003D3EE7" w:rsidRPr="003D3EE7" w:rsidRDefault="003D3EE7" w:rsidP="003D3EE7">
            <w:pPr>
              <w:suppressAutoHyphens/>
              <w:snapToGrid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</w:p>
          <w:p w:rsidR="003D3EE7" w:rsidRPr="003D3EE7" w:rsidRDefault="003D3EE7" w:rsidP="003D3EE7">
            <w:pPr>
              <w:suppressAutoHyphens/>
              <w:snapToGrid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</w:p>
          <w:p w:rsidR="003D3EE7" w:rsidRPr="003D3EE7" w:rsidRDefault="003D3EE7" w:rsidP="003D3EE7">
            <w:pPr>
              <w:suppressAutoHyphens/>
              <w:snapToGrid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  <w:tc>
          <w:tcPr>
            <w:tcW w:w="5953" w:type="dxa"/>
          </w:tcPr>
          <w:p w:rsidR="003D3EE7" w:rsidRPr="003D3EE7" w:rsidRDefault="003D3EE7" w:rsidP="003D3EE7">
            <w:pPr>
              <w:suppressAutoHyphen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Times New Roman" w:hAnsi="Bookman Old Style" w:cs="Arial"/>
                <w:lang w:eastAsia="ar-SA"/>
              </w:rPr>
            </w:pPr>
            <w:r w:rsidRPr="003D3EE7">
              <w:rPr>
                <w:rFonts w:ascii="Bookman Old Style" w:eastAsia="Times New Roman" w:hAnsi="Bookman Old Style" w:cs="Arial"/>
                <w:lang w:eastAsia="ar-SA"/>
              </w:rPr>
              <w:t>1.Единовременная пропускная способность спортивных сооружений Элитовского сельсовета;</w:t>
            </w:r>
          </w:p>
          <w:p w:rsidR="003D3EE7" w:rsidRPr="003D3EE7" w:rsidRDefault="003D3EE7" w:rsidP="003D3EE7">
            <w:pPr>
              <w:suppressAutoHyphen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Times New Roman" w:hAnsi="Bookman Old Style" w:cs="Arial"/>
                <w:lang w:eastAsia="ar-SA"/>
              </w:rPr>
            </w:pPr>
            <w:r w:rsidRPr="003D3EE7">
              <w:rPr>
                <w:rFonts w:ascii="Bookman Old Style" w:eastAsia="Times New Roman" w:hAnsi="Bookman Old Style" w:cs="Arial"/>
                <w:lang w:eastAsia="ar-SA"/>
              </w:rPr>
              <w:t>2.Количество проведенных мероприятий по физической культуре и спорту на территории Элитовского сельсовета;</w:t>
            </w:r>
          </w:p>
          <w:p w:rsidR="003D3EE7" w:rsidRPr="003D3EE7" w:rsidRDefault="003D3EE7" w:rsidP="003D3EE7">
            <w:pPr>
              <w:suppressAutoHyphen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Times New Roman" w:hAnsi="Bookman Old Style" w:cs="Arial"/>
                <w:lang w:eastAsia="ar-SA"/>
              </w:rPr>
            </w:pPr>
            <w:r w:rsidRPr="003D3EE7">
              <w:rPr>
                <w:rFonts w:ascii="Bookman Old Style" w:eastAsia="Times New Roman" w:hAnsi="Bookman Old Style" w:cs="Arial"/>
                <w:lang w:eastAsia="ar-SA"/>
              </w:rPr>
              <w:t>3.Количество проведенных занятий;</w:t>
            </w:r>
          </w:p>
          <w:p w:rsidR="003D3EE7" w:rsidRPr="003D3EE7" w:rsidRDefault="003D3EE7" w:rsidP="003D3EE7">
            <w:pPr>
              <w:suppressAutoHyphen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Times New Roman" w:hAnsi="Bookman Old Style" w:cs="Arial"/>
                <w:lang w:eastAsia="ar-SA"/>
              </w:rPr>
            </w:pPr>
            <w:r w:rsidRPr="003D3EE7">
              <w:rPr>
                <w:rFonts w:ascii="Bookman Old Style" w:eastAsia="Times New Roman" w:hAnsi="Bookman Old Style" w:cs="Arial"/>
                <w:lang w:eastAsia="ar-SA"/>
              </w:rPr>
              <w:t xml:space="preserve">4.Количество команд принявших участие в районных, краевых соревнованиях;  </w:t>
            </w:r>
          </w:p>
          <w:p w:rsidR="003D3EE7" w:rsidRPr="003D3EE7" w:rsidRDefault="003D3EE7" w:rsidP="003D3EE7">
            <w:pPr>
              <w:suppressAutoHyphens/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Times New Roman" w:hAnsi="Bookman Old Style" w:cs="Arial"/>
                <w:lang w:eastAsia="ar-SA"/>
              </w:rPr>
            </w:pPr>
            <w:r w:rsidRPr="003D3EE7">
              <w:rPr>
                <w:rFonts w:ascii="Bookman Old Style" w:eastAsia="Times New Roman" w:hAnsi="Bookman Old Style" w:cs="Arial"/>
                <w:lang w:eastAsia="ar-SA"/>
              </w:rPr>
              <w:t>5.Количество участников физкультурных мероприятий.</w:t>
            </w:r>
          </w:p>
        </w:tc>
      </w:tr>
      <w:tr w:rsidR="003D3EE7" w:rsidRPr="003D3EE7" w:rsidTr="003D3EE7">
        <w:trPr>
          <w:trHeight w:val="80"/>
        </w:trPr>
        <w:tc>
          <w:tcPr>
            <w:tcW w:w="3794" w:type="dxa"/>
            <w:gridSpan w:val="2"/>
          </w:tcPr>
          <w:p w:rsidR="003D3EE7" w:rsidRPr="003D3EE7" w:rsidRDefault="003D3EE7" w:rsidP="003D3EE7">
            <w:pPr>
              <w:suppressAutoHyphens/>
              <w:snapToGrid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highlight w:val="yellow"/>
                <w:lang w:eastAsia="ar-SA"/>
              </w:rPr>
            </w:pPr>
            <w:r w:rsidRPr="003D3EE7">
              <w:rPr>
                <w:rFonts w:ascii="Bookman Old Style" w:eastAsia="Times New Roman" w:hAnsi="Bookman Old Style" w:cs="Arial"/>
                <w:bCs/>
                <w:lang w:eastAsia="ar-SA"/>
              </w:rPr>
              <w:t xml:space="preserve">Сроки реализации </w:t>
            </w:r>
            <w:r w:rsidRPr="003D3EE7">
              <w:rPr>
                <w:rFonts w:ascii="Bookman Old Style" w:eastAsia="Times New Roman" w:hAnsi="Bookman Old Style" w:cs="Arial"/>
                <w:bCs/>
                <w:lang w:eastAsia="ar-SA"/>
              </w:rPr>
              <w:lastRenderedPageBreak/>
              <w:t>подпрограммы</w:t>
            </w:r>
          </w:p>
        </w:tc>
        <w:tc>
          <w:tcPr>
            <w:tcW w:w="5953" w:type="dxa"/>
          </w:tcPr>
          <w:p w:rsidR="003D3EE7" w:rsidRPr="003D3EE7" w:rsidRDefault="003D3EE7" w:rsidP="003D3EE7">
            <w:pPr>
              <w:suppressAutoHyphens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3D3EE7">
              <w:rPr>
                <w:rFonts w:ascii="Bookman Old Style" w:eastAsia="Times New Roman" w:hAnsi="Bookman Old Style" w:cs="Arial"/>
                <w:lang w:eastAsia="ar-SA"/>
              </w:rPr>
              <w:lastRenderedPageBreak/>
              <w:t>2023-2025 годы</w:t>
            </w:r>
          </w:p>
          <w:p w:rsidR="003D3EE7" w:rsidRPr="003D3EE7" w:rsidRDefault="003D3EE7" w:rsidP="003D3EE7">
            <w:pPr>
              <w:suppressAutoHyphens/>
              <w:snapToGrid w:val="0"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</w:tr>
      <w:tr w:rsidR="003D3EE7" w:rsidRPr="003D3EE7" w:rsidTr="003D3EE7">
        <w:trPr>
          <w:trHeight w:val="80"/>
        </w:trPr>
        <w:tc>
          <w:tcPr>
            <w:tcW w:w="3794" w:type="dxa"/>
            <w:gridSpan w:val="2"/>
          </w:tcPr>
          <w:p w:rsidR="003D3EE7" w:rsidRPr="003D3EE7" w:rsidRDefault="003D3EE7" w:rsidP="003D3EE7">
            <w:pPr>
              <w:suppressAutoHyphens/>
              <w:snapToGrid w:val="0"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</w:p>
          <w:p w:rsidR="003D3EE7" w:rsidRPr="003D3EE7" w:rsidRDefault="003D3EE7" w:rsidP="003D3EE7">
            <w:pPr>
              <w:suppressAutoHyphens/>
              <w:snapToGrid w:val="0"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  <w:r w:rsidRPr="003D3EE7">
              <w:rPr>
                <w:rFonts w:ascii="Bookman Old Style" w:eastAsia="Times New Roman" w:hAnsi="Bookman Old Style" w:cs="Arial"/>
                <w:bCs/>
                <w:lang w:eastAsia="ar-SA"/>
              </w:rPr>
              <w:t>Информация по ресурсному обеспечению  подпрограммы, в том числе в разбивке по источникам финансирования на очередной финансовый год и плановый период</w:t>
            </w:r>
            <w:r w:rsidRPr="003D3EE7">
              <w:rPr>
                <w:rFonts w:ascii="Bookman Old Style" w:eastAsia="Times New Roman" w:hAnsi="Bookman Old Style" w:cs="Arial"/>
                <w:lang w:eastAsia="ar-SA"/>
              </w:rPr>
              <w:t xml:space="preserve"> </w:t>
            </w:r>
          </w:p>
          <w:p w:rsidR="003D3EE7" w:rsidRPr="003D3EE7" w:rsidRDefault="003D3EE7" w:rsidP="003D3EE7">
            <w:pPr>
              <w:suppressAutoHyphens/>
              <w:snapToGrid w:val="0"/>
              <w:spacing w:after="0" w:line="240" w:lineRule="auto"/>
              <w:rPr>
                <w:rFonts w:ascii="Bookman Old Style" w:eastAsia="Times New Roman" w:hAnsi="Bookman Old Style" w:cs="Arial"/>
                <w:lang w:eastAsia="ar-SA"/>
              </w:rPr>
            </w:pPr>
          </w:p>
        </w:tc>
        <w:tc>
          <w:tcPr>
            <w:tcW w:w="5953" w:type="dxa"/>
          </w:tcPr>
          <w:p w:rsidR="003D3EE7" w:rsidRPr="003D3EE7" w:rsidRDefault="003D3EE7" w:rsidP="003D3EE7">
            <w:pPr>
              <w:widowControl w:val="0"/>
              <w:suppressAutoHyphens/>
              <w:autoSpaceDE w:val="0"/>
              <w:autoSpaceDN w:val="0"/>
              <w:adjustRightInd w:val="0"/>
              <w:spacing w:after="0" w:line="233" w:lineRule="auto"/>
              <w:rPr>
                <w:rFonts w:ascii="Bookman Old Style" w:eastAsia="Times New Roman" w:hAnsi="Bookman Old Style" w:cs="Arial"/>
                <w:bCs/>
                <w:lang w:eastAsia="ar-SA"/>
              </w:rPr>
            </w:pPr>
            <w:r w:rsidRPr="003D3EE7">
              <w:rPr>
                <w:rFonts w:ascii="Bookman Old Style" w:eastAsia="Times New Roman" w:hAnsi="Bookman Old Style" w:cs="Arial"/>
                <w:bCs/>
                <w:lang w:eastAsia="ar-SA"/>
              </w:rPr>
              <w:t xml:space="preserve">Общий объем финансирования за счет средств бюджета сельсовета – 25890,16116 тыс. рублей, из них по годам:                                              </w:t>
            </w:r>
          </w:p>
          <w:p w:rsidR="003D3EE7" w:rsidRPr="003D3EE7" w:rsidRDefault="003D3EE7" w:rsidP="003D3EE7">
            <w:pPr>
              <w:widowControl w:val="0"/>
              <w:suppressAutoHyphens/>
              <w:autoSpaceDE w:val="0"/>
              <w:autoSpaceDN w:val="0"/>
              <w:adjustRightInd w:val="0"/>
              <w:spacing w:after="0" w:line="233" w:lineRule="auto"/>
              <w:rPr>
                <w:rFonts w:ascii="Bookman Old Style" w:eastAsia="Times New Roman" w:hAnsi="Bookman Old Style" w:cs="Arial"/>
                <w:bCs/>
                <w:lang w:eastAsia="ar-SA"/>
              </w:rPr>
            </w:pPr>
            <w:proofErr w:type="gramStart"/>
            <w:r w:rsidRPr="003D3EE7">
              <w:rPr>
                <w:rFonts w:ascii="Bookman Old Style" w:eastAsia="Times New Roman" w:hAnsi="Bookman Old Style" w:cs="Arial"/>
                <w:bCs/>
                <w:lang w:eastAsia="ar-SA"/>
              </w:rPr>
              <w:t xml:space="preserve">2023 год – 15017,42116 тыс. рублей;                    </w:t>
            </w:r>
            <w:r w:rsidRPr="003D3EE7">
              <w:rPr>
                <w:rFonts w:ascii="Bookman Old Style" w:eastAsia="Times New Roman" w:hAnsi="Bookman Old Style" w:cs="Arial"/>
                <w:bCs/>
                <w:lang w:eastAsia="ar-SA"/>
              </w:rPr>
              <w:br/>
              <w:t xml:space="preserve">2024 год – 5398,37 тыс. рублей;                    </w:t>
            </w:r>
            <w:r w:rsidRPr="003D3EE7">
              <w:rPr>
                <w:rFonts w:ascii="Bookman Old Style" w:eastAsia="Times New Roman" w:hAnsi="Bookman Old Style" w:cs="Arial"/>
                <w:bCs/>
                <w:lang w:eastAsia="ar-SA"/>
              </w:rPr>
              <w:br/>
              <w:t xml:space="preserve">2025 год – 5474,37 тыс. рублей  </w:t>
            </w:r>
            <w:proofErr w:type="gramEnd"/>
          </w:p>
          <w:p w:rsidR="003D3EE7" w:rsidRPr="003D3EE7" w:rsidRDefault="003D3EE7" w:rsidP="003D3EE7">
            <w:pPr>
              <w:widowControl w:val="0"/>
              <w:suppressAutoHyphens/>
              <w:autoSpaceDE w:val="0"/>
              <w:autoSpaceDN w:val="0"/>
              <w:adjustRightInd w:val="0"/>
              <w:spacing w:after="0" w:line="233" w:lineRule="auto"/>
              <w:rPr>
                <w:rFonts w:ascii="Bookman Old Style" w:eastAsia="Times New Roman" w:hAnsi="Bookman Old Style" w:cs="Arial"/>
                <w:bCs/>
                <w:lang w:eastAsia="ar-SA"/>
              </w:rPr>
            </w:pPr>
            <w:r w:rsidRPr="003D3EE7">
              <w:rPr>
                <w:rFonts w:ascii="Bookman Old Style" w:eastAsia="Times New Roman" w:hAnsi="Bookman Old Style" w:cs="Arial"/>
                <w:bCs/>
                <w:lang w:eastAsia="ar-SA"/>
              </w:rPr>
              <w:t xml:space="preserve"> </w:t>
            </w:r>
          </w:p>
        </w:tc>
      </w:tr>
      <w:tr w:rsidR="003D3EE7" w:rsidRPr="003D3EE7" w:rsidTr="003D3EE7">
        <w:trPr>
          <w:trHeight w:val="80"/>
        </w:trPr>
        <w:tc>
          <w:tcPr>
            <w:tcW w:w="3794" w:type="dxa"/>
            <w:gridSpan w:val="2"/>
          </w:tcPr>
          <w:p w:rsidR="003D3EE7" w:rsidRPr="003D3EE7" w:rsidRDefault="003D3EE7" w:rsidP="003D3EE7">
            <w:pPr>
              <w:widowControl w:val="0"/>
              <w:suppressAutoHyphens/>
              <w:spacing w:after="0" w:line="100" w:lineRule="atLeast"/>
              <w:rPr>
                <w:rFonts w:ascii="Bookman Old Style" w:eastAsia="SimSun" w:hAnsi="Bookman Old Style" w:cs="Arial"/>
                <w:bCs/>
                <w:kern w:val="1"/>
                <w:lang w:eastAsia="ar-SA"/>
              </w:rPr>
            </w:pPr>
            <w:r w:rsidRPr="003D3EE7">
              <w:rPr>
                <w:rFonts w:ascii="Bookman Old Style" w:eastAsia="SimSun" w:hAnsi="Bookman Old Style" w:cs="Arial"/>
                <w:bCs/>
                <w:kern w:val="1"/>
                <w:lang w:eastAsia="ar-SA"/>
              </w:rPr>
              <w:t xml:space="preserve">Система организации </w:t>
            </w:r>
            <w:proofErr w:type="gramStart"/>
            <w:r w:rsidRPr="003D3EE7">
              <w:rPr>
                <w:rFonts w:ascii="Bookman Old Style" w:eastAsia="SimSun" w:hAnsi="Bookman Old Style" w:cs="Arial"/>
                <w:bCs/>
                <w:kern w:val="1"/>
                <w:lang w:eastAsia="ar-SA"/>
              </w:rPr>
              <w:t>контроля  за</w:t>
            </w:r>
            <w:proofErr w:type="gramEnd"/>
            <w:r w:rsidRPr="003D3EE7">
              <w:rPr>
                <w:rFonts w:ascii="Bookman Old Style" w:eastAsia="SimSun" w:hAnsi="Bookman Old Style" w:cs="Arial"/>
                <w:bCs/>
                <w:kern w:val="1"/>
                <w:lang w:eastAsia="ar-SA"/>
              </w:rPr>
              <w:t xml:space="preserve"> исполнением подпрограммы</w:t>
            </w:r>
          </w:p>
        </w:tc>
        <w:tc>
          <w:tcPr>
            <w:tcW w:w="5953" w:type="dxa"/>
          </w:tcPr>
          <w:p w:rsidR="003D3EE7" w:rsidRPr="003D3EE7" w:rsidRDefault="003D3EE7" w:rsidP="003D3EE7">
            <w:pPr>
              <w:widowControl w:val="0"/>
              <w:suppressAutoHyphens/>
              <w:spacing w:after="0" w:line="100" w:lineRule="atLeast"/>
              <w:rPr>
                <w:rFonts w:ascii="Bookman Old Style" w:eastAsia="SimSun" w:hAnsi="Bookman Old Style" w:cs="Arial"/>
                <w:bCs/>
                <w:kern w:val="1"/>
                <w:lang w:eastAsia="ar-SA"/>
              </w:rPr>
            </w:pPr>
            <w:r w:rsidRPr="003D3EE7">
              <w:rPr>
                <w:rFonts w:ascii="Bookman Old Style" w:eastAsia="SimSun" w:hAnsi="Bookman Old Style" w:cs="Arial"/>
                <w:bCs/>
                <w:kern w:val="1"/>
                <w:lang w:eastAsia="ar-SA"/>
              </w:rPr>
              <w:t>Администрация Элитовского сельсовета Емельяновского района Красноярского края</w:t>
            </w:r>
          </w:p>
        </w:tc>
      </w:tr>
    </w:tbl>
    <w:p w:rsidR="003D3EE7" w:rsidRPr="003D3EE7" w:rsidRDefault="003D3EE7" w:rsidP="003D3EE7">
      <w:pPr>
        <w:suppressAutoHyphens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p w:rsidR="003D3EE7" w:rsidRPr="003D3EE7" w:rsidRDefault="003D3EE7" w:rsidP="003D3EE7">
      <w:pPr>
        <w:suppressAutoHyphens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p w:rsidR="003D3EE7" w:rsidRPr="003D3EE7" w:rsidRDefault="003D3EE7" w:rsidP="003D3EE7">
      <w:pPr>
        <w:suppressAutoHyphens/>
        <w:spacing w:after="0" w:line="240" w:lineRule="auto"/>
        <w:jc w:val="center"/>
        <w:rPr>
          <w:rFonts w:ascii="Bookman Old Style" w:eastAsia="Times New Roman" w:hAnsi="Bookman Old Style" w:cs="Arial"/>
          <w:lang w:eastAsia="ar-SA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  <w:proofErr w:type="gramStart"/>
      <w:r w:rsidRPr="003D3EE7">
        <w:rPr>
          <w:rFonts w:ascii="Bookman Old Style" w:eastAsia="Calibri" w:hAnsi="Bookman Old Style" w:cs="Arial"/>
          <w:lang w:eastAsia="ru-RU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  <w:lang w:eastAsia="ru-RU"/>
        </w:rPr>
        <w:t xml:space="preserve"> обязанности главы сельсовета                                      Е. В. Щемелев</w:t>
      </w: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lastRenderedPageBreak/>
        <w:t>2. Основные разделы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2.1 Постановка проблемы поселения и обоснование необходимости разработки подпрограммы.</w:t>
      </w:r>
    </w:p>
    <w:p w:rsidR="003D3EE7" w:rsidRPr="003D3EE7" w:rsidRDefault="003D3EE7" w:rsidP="003D3EE7">
      <w:pPr>
        <w:widowControl w:val="0"/>
        <w:spacing w:after="0" w:line="322" w:lineRule="exact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r w:rsidRPr="003D3EE7">
        <w:rPr>
          <w:rFonts w:ascii="Bookman Old Style" w:eastAsia="Times New Roman" w:hAnsi="Bookman Old Style" w:cs="Arial"/>
          <w:color w:val="000000"/>
          <w:lang w:eastAsia="ru-RU"/>
        </w:rPr>
        <w:t>Муниципальное образование «Элитовский сельсовет» образовано в 1976 году в связи с упразднением «</w:t>
      </w:r>
      <w:proofErr w:type="spellStart"/>
      <w:r w:rsidRPr="003D3EE7">
        <w:rPr>
          <w:rFonts w:ascii="Bookman Old Style" w:eastAsia="Times New Roman" w:hAnsi="Bookman Old Style" w:cs="Arial"/>
          <w:color w:val="000000"/>
          <w:lang w:eastAsia="ru-RU"/>
        </w:rPr>
        <w:t>Бугачевского</w:t>
      </w:r>
      <w:proofErr w:type="spellEnd"/>
      <w:r w:rsidRPr="003D3EE7">
        <w:rPr>
          <w:rFonts w:ascii="Bookman Old Style" w:eastAsia="Times New Roman" w:hAnsi="Bookman Old Style" w:cs="Arial"/>
          <w:color w:val="000000"/>
          <w:lang w:eastAsia="ru-RU"/>
        </w:rPr>
        <w:t xml:space="preserve"> сельсовета». Площадь территории составляет 13792,7 га (883,84 га земли населенных пунктов, 8691,1 га земли с/х назначения, 4217,76 га </w:t>
      </w:r>
      <w:proofErr w:type="gramStart"/>
      <w:r w:rsidRPr="003D3EE7">
        <w:rPr>
          <w:rFonts w:ascii="Bookman Old Style" w:eastAsia="Times New Roman" w:hAnsi="Bookman Old Style" w:cs="Arial"/>
          <w:color w:val="000000"/>
          <w:lang w:eastAsia="ru-RU"/>
        </w:rPr>
        <w:t>–л</w:t>
      </w:r>
      <w:proofErr w:type="gramEnd"/>
      <w:r w:rsidRPr="003D3EE7">
        <w:rPr>
          <w:rFonts w:ascii="Bookman Old Style" w:eastAsia="Times New Roman" w:hAnsi="Bookman Old Style" w:cs="Arial"/>
          <w:color w:val="000000"/>
          <w:lang w:eastAsia="ru-RU"/>
        </w:rPr>
        <w:t>еса).</w:t>
      </w:r>
    </w:p>
    <w:p w:rsidR="003D3EE7" w:rsidRPr="003D3EE7" w:rsidRDefault="003D3EE7" w:rsidP="003D3EE7">
      <w:pPr>
        <w:widowControl w:val="0"/>
        <w:spacing w:after="0" w:line="322" w:lineRule="exact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r w:rsidRPr="003D3EE7">
        <w:rPr>
          <w:rFonts w:ascii="Bookman Old Style" w:eastAsia="Times New Roman" w:hAnsi="Bookman Old Style" w:cs="Arial"/>
          <w:color w:val="000000"/>
          <w:lang w:eastAsia="ru-RU"/>
        </w:rPr>
        <w:t>Сельсовет расположен в пригородной зоне, в западном направлении от краевого центра г. Красноярска и граничит с Октябрьским районом г. Красноярска.</w:t>
      </w:r>
    </w:p>
    <w:p w:rsidR="003D3EE7" w:rsidRPr="003D3EE7" w:rsidRDefault="003D3EE7" w:rsidP="003D3EE7">
      <w:pPr>
        <w:widowControl w:val="0"/>
        <w:spacing w:after="0" w:line="322" w:lineRule="exact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r w:rsidRPr="003D3EE7">
        <w:rPr>
          <w:rFonts w:ascii="Bookman Old Style" w:eastAsia="Times New Roman" w:hAnsi="Bookman Old Style" w:cs="Arial"/>
          <w:color w:val="000000"/>
          <w:lang w:eastAsia="ru-RU"/>
        </w:rPr>
        <w:t>Административным центром является поселок Элита, расположенный в 18 км</w:t>
      </w:r>
      <w:proofErr w:type="gramStart"/>
      <w:r w:rsidRPr="003D3EE7">
        <w:rPr>
          <w:rFonts w:ascii="Bookman Old Style" w:eastAsia="Times New Roman" w:hAnsi="Bookman Old Style" w:cs="Arial"/>
          <w:color w:val="000000"/>
          <w:lang w:eastAsia="ru-RU"/>
        </w:rPr>
        <w:t>.</w:t>
      </w:r>
      <w:proofErr w:type="gramEnd"/>
      <w:r w:rsidRPr="003D3EE7">
        <w:rPr>
          <w:rFonts w:ascii="Bookman Old Style" w:eastAsia="Times New Roman" w:hAnsi="Bookman Old Style" w:cs="Arial"/>
          <w:color w:val="000000"/>
          <w:lang w:eastAsia="ru-RU"/>
        </w:rPr>
        <w:t xml:space="preserve"> </w:t>
      </w:r>
      <w:proofErr w:type="gramStart"/>
      <w:r w:rsidRPr="003D3EE7">
        <w:rPr>
          <w:rFonts w:ascii="Bookman Old Style" w:eastAsia="Times New Roman" w:hAnsi="Bookman Old Style" w:cs="Arial"/>
          <w:color w:val="000000"/>
          <w:lang w:eastAsia="ru-RU"/>
        </w:rPr>
        <w:t>о</w:t>
      </w:r>
      <w:proofErr w:type="gramEnd"/>
      <w:r w:rsidRPr="003D3EE7">
        <w:rPr>
          <w:rFonts w:ascii="Bookman Old Style" w:eastAsia="Times New Roman" w:hAnsi="Bookman Old Style" w:cs="Arial"/>
          <w:color w:val="000000"/>
          <w:lang w:eastAsia="ru-RU"/>
        </w:rPr>
        <w:t>т районного центра п. Емельяново и 10 км. от краевого центра г. Красноярска.</w:t>
      </w:r>
    </w:p>
    <w:p w:rsidR="003D3EE7" w:rsidRPr="003D3EE7" w:rsidRDefault="003D3EE7" w:rsidP="003D3EE7">
      <w:pPr>
        <w:widowControl w:val="0"/>
        <w:spacing w:after="0" w:line="322" w:lineRule="exact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r w:rsidRPr="003D3EE7">
        <w:rPr>
          <w:rFonts w:ascii="Bookman Old Style" w:eastAsia="Times New Roman" w:hAnsi="Bookman Old Style" w:cs="Arial"/>
          <w:color w:val="000000"/>
          <w:lang w:eastAsia="ru-RU"/>
        </w:rPr>
        <w:t xml:space="preserve">В состав сельсовета входят 4 населенных пункта: п. Элита, </w:t>
      </w:r>
      <w:proofErr w:type="spellStart"/>
      <w:r w:rsidRPr="003D3EE7">
        <w:rPr>
          <w:rFonts w:ascii="Bookman Old Style" w:eastAsia="Times New Roman" w:hAnsi="Bookman Old Style" w:cs="Arial"/>
          <w:color w:val="000000"/>
          <w:lang w:eastAsia="ru-RU"/>
        </w:rPr>
        <w:t>с</w:t>
      </w:r>
      <w:proofErr w:type="gramStart"/>
      <w:r w:rsidRPr="003D3EE7">
        <w:rPr>
          <w:rFonts w:ascii="Bookman Old Style" w:eastAsia="Times New Roman" w:hAnsi="Bookman Old Style" w:cs="Arial"/>
          <w:color w:val="000000"/>
          <w:lang w:eastAsia="ru-RU"/>
        </w:rPr>
        <w:t>.А</w:t>
      </w:r>
      <w:proofErr w:type="gramEnd"/>
      <w:r w:rsidRPr="003D3EE7">
        <w:rPr>
          <w:rFonts w:ascii="Bookman Old Style" w:eastAsia="Times New Roman" w:hAnsi="Bookman Old Style" w:cs="Arial"/>
          <w:color w:val="000000"/>
          <w:lang w:eastAsia="ru-RU"/>
        </w:rPr>
        <w:t>рейское</w:t>
      </w:r>
      <w:proofErr w:type="spellEnd"/>
      <w:r w:rsidRPr="003D3EE7">
        <w:rPr>
          <w:rFonts w:ascii="Bookman Old Style" w:eastAsia="Times New Roman" w:hAnsi="Bookman Old Style" w:cs="Arial"/>
          <w:color w:val="000000"/>
          <w:lang w:eastAsia="ru-RU"/>
        </w:rPr>
        <w:t>,</w:t>
      </w:r>
    </w:p>
    <w:p w:rsidR="003D3EE7" w:rsidRPr="003D3EE7" w:rsidRDefault="003D3EE7" w:rsidP="003D3EE7">
      <w:pPr>
        <w:widowControl w:val="0"/>
        <w:tabs>
          <w:tab w:val="left" w:pos="1402"/>
        </w:tabs>
        <w:spacing w:after="0" w:line="322" w:lineRule="exact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r w:rsidRPr="003D3EE7">
        <w:rPr>
          <w:rFonts w:ascii="Bookman Old Style" w:eastAsia="Times New Roman" w:hAnsi="Bookman Old Style" w:cs="Arial"/>
          <w:color w:val="000000"/>
          <w:lang w:eastAsia="ru-RU"/>
        </w:rPr>
        <w:t>д. Бугачево</w:t>
      </w:r>
      <w:r w:rsidRPr="003D3EE7">
        <w:rPr>
          <w:rFonts w:ascii="Bookman Old Style" w:eastAsia="Times New Roman" w:hAnsi="Bookman Old Style" w:cs="Arial"/>
          <w:color w:val="000000"/>
          <w:lang w:eastAsia="ru-RU"/>
        </w:rPr>
        <w:tab/>
        <w:t xml:space="preserve">и д. </w:t>
      </w:r>
      <w:proofErr w:type="spellStart"/>
      <w:r w:rsidRPr="003D3EE7">
        <w:rPr>
          <w:rFonts w:ascii="Bookman Old Style" w:eastAsia="Times New Roman" w:hAnsi="Bookman Old Style" w:cs="Arial"/>
          <w:color w:val="000000"/>
          <w:lang w:eastAsia="ru-RU"/>
        </w:rPr>
        <w:t>Минино</w:t>
      </w:r>
      <w:proofErr w:type="spellEnd"/>
      <w:r w:rsidRPr="003D3EE7">
        <w:rPr>
          <w:rFonts w:ascii="Bookman Old Style" w:eastAsia="Times New Roman" w:hAnsi="Bookman Old Style" w:cs="Arial"/>
          <w:color w:val="000000"/>
          <w:lang w:eastAsia="ru-RU"/>
        </w:rPr>
        <w:t>. Население сельсовета составляет 7172 человек.</w:t>
      </w:r>
    </w:p>
    <w:p w:rsidR="003D3EE7" w:rsidRPr="003D3EE7" w:rsidRDefault="003D3EE7" w:rsidP="003D3EE7">
      <w:pPr>
        <w:widowControl w:val="0"/>
        <w:spacing w:after="0" w:line="322" w:lineRule="exact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r w:rsidRPr="003D3EE7">
        <w:rPr>
          <w:rFonts w:ascii="Bookman Old Style" w:eastAsia="Times New Roman" w:hAnsi="Bookman Old Style" w:cs="Arial"/>
          <w:color w:val="000000"/>
          <w:lang w:eastAsia="ru-RU"/>
        </w:rPr>
        <w:t>Связь с районным центром, и г. Красноярском осуществляется по автодорогам, ближайшая железнодорожная станция «</w:t>
      </w:r>
      <w:proofErr w:type="spellStart"/>
      <w:r w:rsidRPr="003D3EE7">
        <w:rPr>
          <w:rFonts w:ascii="Bookman Old Style" w:eastAsia="Times New Roman" w:hAnsi="Bookman Old Style" w:cs="Arial"/>
          <w:color w:val="000000"/>
          <w:lang w:eastAsia="ru-RU"/>
        </w:rPr>
        <w:t>Бугач</w:t>
      </w:r>
      <w:proofErr w:type="spellEnd"/>
      <w:r w:rsidRPr="003D3EE7">
        <w:rPr>
          <w:rFonts w:ascii="Bookman Old Style" w:eastAsia="Times New Roman" w:hAnsi="Bookman Old Style" w:cs="Arial"/>
          <w:color w:val="000000"/>
          <w:lang w:eastAsia="ru-RU"/>
        </w:rPr>
        <w:t>» находится в 14 км. Аэропорт «Емельяново» - 18 км.</w:t>
      </w:r>
    </w:p>
    <w:p w:rsidR="003D3EE7" w:rsidRPr="003D3EE7" w:rsidRDefault="003D3EE7" w:rsidP="003D3EE7">
      <w:pPr>
        <w:widowControl w:val="0"/>
        <w:spacing w:after="0" w:line="322" w:lineRule="exact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r w:rsidRPr="003D3EE7">
        <w:rPr>
          <w:rFonts w:ascii="Bookman Old Style" w:eastAsia="Times New Roman" w:hAnsi="Bookman Old Style" w:cs="Arial"/>
          <w:color w:val="000000"/>
          <w:lang w:eastAsia="ru-RU"/>
        </w:rPr>
        <w:t>Большая часть территории (4217,76 га) покрыта лесами 1-3 группы и редколесьем. Оставшаяся часть - земли поселений, земли общего пользования и земли сельскохозяйственного назначения.</w:t>
      </w:r>
    </w:p>
    <w:p w:rsidR="003D3EE7" w:rsidRPr="003D3EE7" w:rsidRDefault="003D3EE7" w:rsidP="003D3EE7">
      <w:pPr>
        <w:widowControl w:val="0"/>
        <w:spacing w:after="0" w:line="322" w:lineRule="exact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r w:rsidRPr="003D3EE7">
        <w:rPr>
          <w:rFonts w:ascii="Bookman Old Style" w:eastAsia="Times New Roman" w:hAnsi="Bookman Old Style" w:cs="Arial"/>
          <w:color w:val="000000"/>
          <w:lang w:eastAsia="ru-RU"/>
        </w:rPr>
        <w:t>Рельеф сельсовета сложен из пересеченной местности - равнины и возвышенности до 420 метров над уровнем моря. Влияние рельефа на почвообразование выражено в довольно хорошем дренаже и стоке избыточных вод, что исключает возможность заболачивания водораздельных пространств, грунтовые воды залегают на глубине от 8-30 метров.</w:t>
      </w:r>
    </w:p>
    <w:p w:rsidR="003D3EE7" w:rsidRPr="003D3EE7" w:rsidRDefault="003D3EE7" w:rsidP="003D3EE7">
      <w:pPr>
        <w:widowControl w:val="0"/>
        <w:spacing w:after="0" w:line="322" w:lineRule="exact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r w:rsidRPr="003D3EE7">
        <w:rPr>
          <w:rFonts w:ascii="Bookman Old Style" w:eastAsia="Times New Roman" w:hAnsi="Bookman Old Style" w:cs="Arial"/>
          <w:color w:val="000000"/>
          <w:lang w:eastAsia="ru-RU"/>
        </w:rPr>
        <w:t xml:space="preserve">Гидрография сельсовета представлена ручьями </w:t>
      </w:r>
      <w:proofErr w:type="spellStart"/>
      <w:r w:rsidRPr="003D3EE7">
        <w:rPr>
          <w:rFonts w:ascii="Bookman Old Style" w:eastAsia="Times New Roman" w:hAnsi="Bookman Old Style" w:cs="Arial"/>
          <w:color w:val="000000"/>
          <w:lang w:eastAsia="ru-RU"/>
        </w:rPr>
        <w:t>Бугач</w:t>
      </w:r>
      <w:proofErr w:type="spellEnd"/>
      <w:r w:rsidRPr="003D3EE7">
        <w:rPr>
          <w:rFonts w:ascii="Bookman Old Style" w:eastAsia="Times New Roman" w:hAnsi="Bookman Old Style" w:cs="Arial"/>
          <w:color w:val="000000"/>
          <w:lang w:eastAsia="ru-RU"/>
        </w:rPr>
        <w:t xml:space="preserve"> и Пяткова, на которых имеется 6 малых прудов и 2 больших, пруд «Зеркальный» в д. </w:t>
      </w:r>
      <w:proofErr w:type="spellStart"/>
      <w:r w:rsidRPr="003D3EE7">
        <w:rPr>
          <w:rFonts w:ascii="Bookman Old Style" w:eastAsia="Times New Roman" w:hAnsi="Bookman Old Style" w:cs="Arial"/>
          <w:color w:val="000000"/>
          <w:lang w:eastAsia="ru-RU"/>
        </w:rPr>
        <w:t>Минино</w:t>
      </w:r>
      <w:proofErr w:type="spellEnd"/>
      <w:r w:rsidRPr="003D3EE7">
        <w:rPr>
          <w:rFonts w:ascii="Bookman Old Style" w:eastAsia="Times New Roman" w:hAnsi="Bookman Old Style" w:cs="Arial"/>
          <w:color w:val="000000"/>
          <w:lang w:eastAsia="ru-RU"/>
        </w:rPr>
        <w:t xml:space="preserve"> с объемом воды 0,65 млн. куб. м. и </w:t>
      </w:r>
      <w:proofErr w:type="spellStart"/>
      <w:r w:rsidRPr="003D3EE7">
        <w:rPr>
          <w:rFonts w:ascii="Bookman Old Style" w:eastAsia="Times New Roman" w:hAnsi="Bookman Old Style" w:cs="Arial"/>
          <w:color w:val="000000"/>
          <w:lang w:eastAsia="ru-RU"/>
        </w:rPr>
        <w:t>Мясокомбинатский</w:t>
      </w:r>
      <w:proofErr w:type="spellEnd"/>
      <w:r w:rsidRPr="003D3EE7">
        <w:rPr>
          <w:rFonts w:ascii="Bookman Old Style" w:eastAsia="Times New Roman" w:hAnsi="Bookman Old Style" w:cs="Arial"/>
          <w:color w:val="000000"/>
          <w:lang w:eastAsia="ru-RU"/>
        </w:rPr>
        <w:t xml:space="preserve"> с объемом воды 1,2 млн. куб. м.</w:t>
      </w:r>
    </w:p>
    <w:p w:rsidR="003D3EE7" w:rsidRPr="003D3EE7" w:rsidRDefault="003D3EE7" w:rsidP="003D3EE7">
      <w:pPr>
        <w:widowControl w:val="0"/>
        <w:spacing w:after="0" w:line="322" w:lineRule="exact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r w:rsidRPr="003D3EE7">
        <w:rPr>
          <w:rFonts w:ascii="Bookman Old Style" w:eastAsia="Times New Roman" w:hAnsi="Bookman Old Style" w:cs="Arial"/>
          <w:color w:val="000000"/>
          <w:lang w:eastAsia="ru-RU"/>
        </w:rPr>
        <w:t>Климат территории сельсовета рассматривается как резко континентальный с господствующим западным и юго-западным направлением ветров. По природно-климатическим условиям сельсовет относится к прохладному, достаточно увлажненному агроклиматическому району.</w:t>
      </w:r>
    </w:p>
    <w:p w:rsidR="003D3EE7" w:rsidRPr="003D3EE7" w:rsidRDefault="003D3EE7" w:rsidP="003D3EE7">
      <w:pPr>
        <w:widowControl w:val="0"/>
        <w:spacing w:after="0" w:line="322" w:lineRule="exact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r w:rsidRPr="003D3EE7">
        <w:rPr>
          <w:rFonts w:ascii="Bookman Old Style" w:eastAsia="Times New Roman" w:hAnsi="Bookman Old Style" w:cs="Arial"/>
          <w:color w:val="000000"/>
          <w:lang w:eastAsia="ru-RU"/>
        </w:rPr>
        <w:t xml:space="preserve">Среднегодовая температура - (+4 С). Температура в январе - (-22 С). Температура в июле </w:t>
      </w:r>
      <w:r w:rsidRPr="003D3EE7">
        <w:rPr>
          <w:rFonts w:ascii="Bookman Old Style" w:eastAsia="Times New Roman" w:hAnsi="Bookman Old Style" w:cs="Arial"/>
          <w:color w:val="000000"/>
          <w:spacing w:val="40"/>
          <w:lang w:eastAsia="ru-RU"/>
        </w:rPr>
        <w:t>-(+18</w:t>
      </w:r>
      <w:r w:rsidRPr="003D3EE7">
        <w:rPr>
          <w:rFonts w:ascii="Bookman Old Style" w:eastAsia="Times New Roman" w:hAnsi="Bookman Old Style" w:cs="Arial"/>
          <w:color w:val="000000"/>
          <w:lang w:eastAsia="ru-RU"/>
        </w:rPr>
        <w:t xml:space="preserve"> С).</w:t>
      </w:r>
    </w:p>
    <w:p w:rsidR="003D3EE7" w:rsidRPr="003D3EE7" w:rsidRDefault="003D3EE7" w:rsidP="003D3EE7">
      <w:pPr>
        <w:widowControl w:val="0"/>
        <w:spacing w:after="0" w:line="322" w:lineRule="exact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r w:rsidRPr="003D3EE7">
        <w:rPr>
          <w:rFonts w:ascii="Bookman Old Style" w:eastAsia="Times New Roman" w:hAnsi="Bookman Old Style" w:cs="Arial"/>
          <w:color w:val="000000"/>
          <w:lang w:eastAsia="ru-RU"/>
        </w:rPr>
        <w:t xml:space="preserve">Осадки зимой - 48 мм, летом - 155 мм. Глубина промерзания грунта составляет до 2 метров. Зима начинается с октября месяца и длится 7 месяцев. Продолжительность безморозного периода в среднем 85 дней, вегетационного периода 155 дней. Снежный покров устанавливается в конце октября и сходит во второй половине апреля.                                                                                                                      </w:t>
      </w:r>
    </w:p>
    <w:p w:rsidR="003D3EE7" w:rsidRPr="003D3EE7" w:rsidRDefault="003D3EE7" w:rsidP="003D3EE7">
      <w:pPr>
        <w:widowControl w:val="0"/>
        <w:spacing w:after="0" w:line="322" w:lineRule="exact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  <w:r w:rsidRPr="003D3EE7">
        <w:rPr>
          <w:rFonts w:ascii="Bookman Old Style" w:eastAsia="Times New Roman" w:hAnsi="Bookman Old Style" w:cs="Arial"/>
          <w:color w:val="000000"/>
          <w:lang w:eastAsia="ru-RU"/>
        </w:rPr>
        <w:t xml:space="preserve">В п. Элита имеются спортивный зал, спортивная площадка, лыжный стадион, хоккейная коробка. В </w:t>
      </w:r>
      <w:proofErr w:type="spellStart"/>
      <w:r w:rsidRPr="003D3EE7">
        <w:rPr>
          <w:rFonts w:ascii="Bookman Old Style" w:eastAsia="Times New Roman" w:hAnsi="Bookman Old Style" w:cs="Arial"/>
          <w:color w:val="000000"/>
          <w:lang w:eastAsia="ru-RU"/>
        </w:rPr>
        <w:t>с</w:t>
      </w:r>
      <w:proofErr w:type="gramStart"/>
      <w:r w:rsidRPr="003D3EE7">
        <w:rPr>
          <w:rFonts w:ascii="Bookman Old Style" w:eastAsia="Times New Roman" w:hAnsi="Bookman Old Style" w:cs="Arial"/>
          <w:color w:val="000000"/>
          <w:lang w:eastAsia="ru-RU"/>
        </w:rPr>
        <w:t>.А</w:t>
      </w:r>
      <w:proofErr w:type="gramEnd"/>
      <w:r w:rsidRPr="003D3EE7">
        <w:rPr>
          <w:rFonts w:ascii="Bookman Old Style" w:eastAsia="Times New Roman" w:hAnsi="Bookman Old Style" w:cs="Arial"/>
          <w:color w:val="000000"/>
          <w:lang w:eastAsia="ru-RU"/>
        </w:rPr>
        <w:t>рейское</w:t>
      </w:r>
      <w:proofErr w:type="spellEnd"/>
      <w:r w:rsidRPr="003D3EE7">
        <w:rPr>
          <w:rFonts w:ascii="Bookman Old Style" w:eastAsia="Times New Roman" w:hAnsi="Bookman Old Style" w:cs="Arial"/>
          <w:color w:val="000000"/>
          <w:lang w:eastAsia="ru-RU"/>
        </w:rPr>
        <w:t xml:space="preserve"> имеются спортивный зал и футбольный стадион. В д. </w:t>
      </w:r>
      <w:proofErr w:type="spellStart"/>
      <w:r w:rsidRPr="003D3EE7">
        <w:rPr>
          <w:rFonts w:ascii="Bookman Old Style" w:eastAsia="Times New Roman" w:hAnsi="Bookman Old Style" w:cs="Arial"/>
          <w:color w:val="000000"/>
          <w:lang w:eastAsia="ru-RU"/>
        </w:rPr>
        <w:t>Минино</w:t>
      </w:r>
      <w:proofErr w:type="spellEnd"/>
      <w:r w:rsidRPr="003D3EE7">
        <w:rPr>
          <w:rFonts w:ascii="Bookman Old Style" w:eastAsia="Times New Roman" w:hAnsi="Bookman Old Style" w:cs="Arial"/>
          <w:color w:val="000000"/>
          <w:lang w:eastAsia="ru-RU"/>
        </w:rPr>
        <w:t xml:space="preserve"> футбольный стадион, спортивная площадка. В развитии массовой физической культуры и спорта в Элитовском сельсовете основная роль отведена работе спортивного клуба по месту жительства «Элита». </w:t>
      </w:r>
    </w:p>
    <w:p w:rsidR="003D3EE7" w:rsidRPr="003D3EE7" w:rsidRDefault="003D3EE7" w:rsidP="003D3EE7">
      <w:pPr>
        <w:widowControl w:val="0"/>
        <w:spacing w:after="0" w:line="322" w:lineRule="exact"/>
        <w:jc w:val="both"/>
        <w:rPr>
          <w:rFonts w:ascii="Bookman Old Style" w:eastAsia="Times New Roman" w:hAnsi="Bookman Old Style" w:cs="Arial"/>
          <w:color w:val="000000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lastRenderedPageBreak/>
        <w:t>2.2. Основная цель, задачи, этапы и сроки выполнения подпрограммы, показатели результативности</w:t>
      </w:r>
      <w:r w:rsidRPr="003D3EE7">
        <w:rPr>
          <w:rFonts w:ascii="Bookman Old Style" w:eastAsia="Calibri" w:hAnsi="Bookman Old Style" w:cs="Arial"/>
        </w:rPr>
        <w:t>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Подпрограмма разработана для создания условий для занятия физической культурой и спортом, а также для успешной социализации молодежи на территории Элитовского сельсовета.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Цель подпрограммы: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ar-SA"/>
        </w:rPr>
      </w:pPr>
      <w:r w:rsidRPr="003D3EE7">
        <w:rPr>
          <w:rFonts w:ascii="Bookman Old Style" w:eastAsia="Times New Roman" w:hAnsi="Bookman Old Style" w:cs="Arial"/>
          <w:bCs/>
          <w:lang w:eastAsia="ar-SA"/>
        </w:rPr>
        <w:t>Обеспечение развития массовой физической культуры на территории Элитовского сельсовета</w:t>
      </w:r>
      <w:r w:rsidRPr="003D3EE7">
        <w:rPr>
          <w:rFonts w:ascii="Bookman Old Style" w:eastAsia="Times New Roman" w:hAnsi="Bookman Old Style" w:cs="Arial"/>
          <w:lang w:eastAsia="ar-SA"/>
        </w:rPr>
        <w:t>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Для реализации цели необходимо решение следующих задач: р</w:t>
      </w:r>
      <w:r w:rsidRPr="003D3EE7">
        <w:rPr>
          <w:rFonts w:ascii="Bookman Old Style" w:eastAsia="Times New Roman" w:hAnsi="Bookman Old Style" w:cs="Arial"/>
          <w:bCs/>
          <w:lang w:eastAsia="ar-SA"/>
        </w:rPr>
        <w:t>азвитие устойчивой потребности всех категорий населения сельсовета к здоровому образу жизни, формирование мотивации к регулярным занятиям физической культурой и спортом посредством проведения, участия и организации физкультурных, спортивных мероприятий на территории Элитовского сельсовета.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Сроки выполнения подпрограммы - 2023-2025 годы.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Показатели результативности: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Bookman Old Style" w:eastAsia="Times New Roman" w:hAnsi="Bookman Old Style" w:cs="Arial"/>
          <w:lang w:eastAsia="ar-SA"/>
        </w:rPr>
      </w:pPr>
      <w:r w:rsidRPr="003D3EE7">
        <w:rPr>
          <w:rFonts w:ascii="Bookman Old Style" w:eastAsia="Calibri" w:hAnsi="Bookman Old Style" w:cs="Arial"/>
        </w:rPr>
        <w:t>1.</w:t>
      </w:r>
      <w:r w:rsidRPr="003D3EE7">
        <w:rPr>
          <w:rFonts w:ascii="Bookman Old Style" w:eastAsia="Calibri" w:hAnsi="Bookman Old Style" w:cs="Arial"/>
          <w:b/>
        </w:rPr>
        <w:t xml:space="preserve"> </w:t>
      </w:r>
      <w:r w:rsidRPr="003D3EE7">
        <w:rPr>
          <w:rFonts w:ascii="Bookman Old Style" w:eastAsia="Times New Roman" w:hAnsi="Bookman Old Style" w:cs="Arial"/>
          <w:lang w:eastAsia="ar-SA"/>
        </w:rPr>
        <w:t>Единовременная пропускная способность спортивных сооружений Элитовского сельсовета;</w:t>
      </w:r>
    </w:p>
    <w:p w:rsidR="003D3EE7" w:rsidRPr="003D3EE7" w:rsidRDefault="003D3EE7" w:rsidP="003D3EE7">
      <w:pPr>
        <w:numPr>
          <w:ilvl w:val="0"/>
          <w:numId w:val="21"/>
        </w:numPr>
        <w:suppressAutoHyphens/>
        <w:autoSpaceDE w:val="0"/>
        <w:autoSpaceDN w:val="0"/>
        <w:adjustRightInd w:val="0"/>
        <w:spacing w:after="0" w:line="240" w:lineRule="auto"/>
        <w:ind w:left="284" w:firstLine="76"/>
        <w:jc w:val="both"/>
        <w:outlineLvl w:val="0"/>
        <w:rPr>
          <w:rFonts w:ascii="Bookman Old Style" w:eastAsia="Times New Roman" w:hAnsi="Bookman Old Style" w:cs="Arial"/>
          <w:lang w:eastAsia="ar-SA"/>
        </w:rPr>
      </w:pPr>
      <w:r w:rsidRPr="003D3EE7">
        <w:rPr>
          <w:rFonts w:ascii="Bookman Old Style" w:eastAsia="Times New Roman" w:hAnsi="Bookman Old Style" w:cs="Arial"/>
          <w:lang w:eastAsia="ar-SA"/>
        </w:rPr>
        <w:t>Количество проведенных мероприятий по физической культуре и спорту на территории Элитовского сельсовета;</w:t>
      </w:r>
    </w:p>
    <w:p w:rsidR="003D3EE7" w:rsidRPr="003D3EE7" w:rsidRDefault="003D3EE7" w:rsidP="003D3EE7">
      <w:pPr>
        <w:numPr>
          <w:ilvl w:val="0"/>
          <w:numId w:val="21"/>
        </w:numPr>
        <w:suppressAutoHyphens/>
        <w:autoSpaceDE w:val="0"/>
        <w:autoSpaceDN w:val="0"/>
        <w:adjustRightInd w:val="0"/>
        <w:spacing w:after="0" w:line="240" w:lineRule="auto"/>
        <w:ind w:left="284" w:firstLine="76"/>
        <w:jc w:val="both"/>
        <w:outlineLvl w:val="0"/>
        <w:rPr>
          <w:rFonts w:ascii="Bookman Old Style" w:eastAsia="Times New Roman" w:hAnsi="Bookman Old Style" w:cs="Arial"/>
          <w:lang w:eastAsia="ar-SA"/>
        </w:rPr>
      </w:pPr>
      <w:r w:rsidRPr="003D3EE7">
        <w:rPr>
          <w:rFonts w:ascii="Bookman Old Style" w:eastAsia="Times New Roman" w:hAnsi="Bookman Old Style" w:cs="Arial"/>
          <w:lang w:eastAsia="ar-SA"/>
        </w:rPr>
        <w:t>Количество проведенных занятий;</w:t>
      </w:r>
    </w:p>
    <w:p w:rsidR="003D3EE7" w:rsidRPr="003D3EE7" w:rsidRDefault="003D3EE7" w:rsidP="003D3EE7">
      <w:pPr>
        <w:numPr>
          <w:ilvl w:val="0"/>
          <w:numId w:val="21"/>
        </w:num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lang w:eastAsia="ar-SA"/>
        </w:rPr>
      </w:pPr>
      <w:r w:rsidRPr="003D3EE7">
        <w:rPr>
          <w:rFonts w:ascii="Bookman Old Style" w:eastAsia="Times New Roman" w:hAnsi="Bookman Old Style" w:cs="Arial"/>
          <w:lang w:eastAsia="ar-SA"/>
        </w:rPr>
        <w:t>Количество команд, принявших участие в районных, краевых соревнованиях.</w:t>
      </w:r>
    </w:p>
    <w:p w:rsidR="003D3EE7" w:rsidRPr="003D3EE7" w:rsidRDefault="003D3EE7" w:rsidP="003D3EE7">
      <w:pPr>
        <w:numPr>
          <w:ilvl w:val="0"/>
          <w:numId w:val="21"/>
        </w:numPr>
        <w:suppressAutoHyphens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Times New Roman" w:hAnsi="Bookman Old Style" w:cs="Arial"/>
          <w:lang w:eastAsia="ar-SA"/>
        </w:rPr>
      </w:pPr>
      <w:r w:rsidRPr="003D3EE7">
        <w:rPr>
          <w:rFonts w:ascii="Bookman Old Style" w:eastAsia="Times New Roman" w:hAnsi="Bookman Old Style" w:cs="Arial"/>
          <w:lang w:eastAsia="ar-SA"/>
        </w:rPr>
        <w:t>Количество участников физкультурных мероприятий.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  <w:b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outlineLvl w:val="1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2.3.Механизм реализации подпрограммы</w:t>
      </w:r>
    </w:p>
    <w:p w:rsidR="003D3EE7" w:rsidRPr="003D3EE7" w:rsidRDefault="003D3EE7" w:rsidP="003D3EE7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ar-SA"/>
        </w:rPr>
      </w:pPr>
      <w:r w:rsidRPr="003D3EE7">
        <w:rPr>
          <w:rFonts w:ascii="Bookman Old Style" w:eastAsia="Times New Roman" w:hAnsi="Bookman Old Style" w:cs="Arial"/>
          <w:lang w:eastAsia="ar-SA"/>
        </w:rPr>
        <w:t>Решение задач  Подпрограммы достигается реализацией отдельных мероприятий путем предоставления муниципальных услуг  соответствующим группам населения.</w:t>
      </w:r>
    </w:p>
    <w:p w:rsidR="003D3EE7" w:rsidRPr="003D3EE7" w:rsidRDefault="003D3EE7" w:rsidP="003D3EE7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ar-SA"/>
        </w:rPr>
      </w:pPr>
      <w:r w:rsidRPr="003D3EE7">
        <w:rPr>
          <w:rFonts w:ascii="Bookman Old Style" w:eastAsia="Times New Roman" w:hAnsi="Bookman Old Style" w:cs="Arial"/>
          <w:lang w:eastAsia="ar-SA"/>
        </w:rPr>
        <w:t>Главный распорядитель бюджетных средств - Администрация Элитовского сельсовета Емельяновского района Красноярского края.</w:t>
      </w:r>
    </w:p>
    <w:p w:rsidR="003D3EE7" w:rsidRPr="003D3EE7" w:rsidRDefault="003D3EE7" w:rsidP="003D3EE7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ar-SA"/>
        </w:rPr>
      </w:pPr>
      <w:r w:rsidRPr="003D3EE7">
        <w:rPr>
          <w:rFonts w:ascii="Bookman Old Style" w:eastAsia="Times New Roman" w:hAnsi="Bookman Old Style" w:cs="Arial"/>
          <w:lang w:eastAsia="ar-SA"/>
        </w:rPr>
        <w:t>Реализация подпрограммы осуществляется путем предоставления субсидий на основании Соглашения между администрацией Элитовского сельсовета и МБУ «СКМЖ «Элита» о порядке и условиях предоставления субсидии на финансовое обеспечение выполнения муниципального задания на оказание муниципальных услуг (выполнение работ).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Расходы на обеспечение деятельности учреждения предусмотрены на основании Постановления администрации Элитовского сельсовета от 16.11.2015 №566 «Об утверждении Порядка и условий формирования муниципального задания в отношении муниципальных учреждений Элитовского сельсовета и финансового обеспечения выполнения муниципального задания».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 xml:space="preserve">2.4. Управление подпрограммой и </w:t>
      </w:r>
      <w:proofErr w:type="gramStart"/>
      <w:r w:rsidRPr="003D3EE7">
        <w:rPr>
          <w:rFonts w:ascii="Bookman Old Style" w:eastAsia="Calibri" w:hAnsi="Bookman Old Style" w:cs="Arial"/>
          <w:b/>
        </w:rPr>
        <w:t>контроль за</w:t>
      </w:r>
      <w:proofErr w:type="gramEnd"/>
      <w:r w:rsidRPr="003D3EE7">
        <w:rPr>
          <w:rFonts w:ascii="Bookman Old Style" w:eastAsia="Calibri" w:hAnsi="Bookman Old Style" w:cs="Arial"/>
          <w:b/>
        </w:rPr>
        <w:t xml:space="preserve"> ходом ее выполнения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2.4.1. Текущий 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реализацией подпрограммы осуществляет Администрация Элитовского сельсовета.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МБУ «СКМЖ «Элита» несет ответственность за реализацию подпрограммы, достижение конечного результата, целевое и эффективное использование финансовых средств, выделяемых на выполнение мероприятий подпрограммы.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2.4.2. МБУ «СКМЖ «Элита» осуществляет: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1) исполнение мероприятий подпрограммы, мониторинг их реализации;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2) подготовку отчетов о реализации подпрограммы.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2.4.3.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МБУ СКМЖ «Элита» ежеквартально не позднее 5 числа второго месяца, следующего за отчетным, направляет  отчеты о реализации подпрограммы в  администрацию Элитовского сельсовета.</w:t>
      </w:r>
      <w:proofErr w:type="gramEnd"/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2.4.4. МБУ СКМЖ «Элита» ежегодно формирует годовой отчет о реализации подпрограммы и не позднее 10 марта года, следующего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за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отчетным, направляет </w:t>
      </w:r>
      <w:r w:rsidRPr="003D3EE7">
        <w:rPr>
          <w:rFonts w:ascii="Bookman Old Style" w:eastAsia="Times New Roman" w:hAnsi="Bookman Old Style" w:cs="Arial"/>
          <w:lang w:eastAsia="ru-RU"/>
        </w:rPr>
        <w:lastRenderedPageBreak/>
        <w:t xml:space="preserve">его в администрацию Элитовского сельсовета. 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2.4.5. Обеспечение целевого расходования бюджетных средств,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контроля за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ходом реализации подпрограммы и за достижением конечных результатов осуществляет Администрация Элитовского  сельсовета. 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2.4.7. МБУ «СКМЖ «Элита» вправе запрашивать  у главного распорядителя бюджетных средств необходимые документы и информацию, связанные с реализацией подпрограммы, для рассмотрения и подготовки  информации.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2.4.8.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соблюдением условий выделения, получения, целевого использования и возврата средств, законностью, результативностью (эффективностью и экономностью) использования средств из местного бюджета осуществляет Администрация  Элитовского  сельсовета.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numPr>
          <w:ilvl w:val="1"/>
          <w:numId w:val="22"/>
        </w:numPr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Оценка социально-экономической эффективности</w:t>
      </w:r>
    </w:p>
    <w:p w:rsidR="003D3EE7" w:rsidRPr="003D3EE7" w:rsidRDefault="003D3EE7" w:rsidP="003D3EE7">
      <w:pPr>
        <w:keepNext/>
        <w:suppressAutoHyphens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  Своевременная и в полном объеме реализация подпрограммы позволит:</w:t>
      </w:r>
    </w:p>
    <w:p w:rsidR="003D3EE7" w:rsidRPr="003D3EE7" w:rsidRDefault="003D3EE7" w:rsidP="003D3EE7">
      <w:pPr>
        <w:keepNext/>
        <w:suppressAutoHyphens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- увеличить пропускную способность спортивных сооружений;</w:t>
      </w:r>
    </w:p>
    <w:p w:rsidR="003D3EE7" w:rsidRPr="003D3EE7" w:rsidRDefault="003D3EE7" w:rsidP="003D3EE7">
      <w:pPr>
        <w:keepNext/>
        <w:suppressAutoHyphens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- увеличить количество команд, принявших участие в районных, краевых соревнованиях;</w:t>
      </w:r>
    </w:p>
    <w:p w:rsidR="003D3EE7" w:rsidRPr="003D3EE7" w:rsidRDefault="003D3EE7" w:rsidP="003D3EE7">
      <w:pPr>
        <w:keepNext/>
        <w:suppressAutoHyphens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- увеличить количество проведенных мероприятий по физической культуре и спорту на территории Элитовского сельсовета.</w:t>
      </w:r>
    </w:p>
    <w:p w:rsidR="003D3EE7" w:rsidRPr="003D3EE7" w:rsidRDefault="003D3EE7" w:rsidP="003D3EE7">
      <w:pPr>
        <w:suppressAutoHyphens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    Ожидаемые результаты: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- количество проведенных мероприятий по физической культуре и спорту составит всего 60 ед., в том числе по годам: в 2023 году – 20 ед., в 2024 году – 20 ед.,  в 2025 году – 20 ед.; 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- количество проведенных занятий составит всего 3180 ед., в том числе по годам: в 2023 году – 1060 ед., в 2024 году – 1060 ед., в 2025 году – 1060 ед.;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- количество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команд, принявших участие в районных и краевых соревнованиях составит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60 ед., в том числе по годам: в 2023 году – 20 ед., в 2024 году – 20 ед., в 2025 году – 20 ед.</w:t>
      </w:r>
    </w:p>
    <w:p w:rsidR="003D3EE7" w:rsidRPr="003D3EE7" w:rsidRDefault="003D3EE7" w:rsidP="003D3EE7">
      <w:pPr>
        <w:suppressAutoHyphens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   Реализация подпрограммы будет способствовать формированию здорового образа жизни через развитие массовой физической культуры и спорта, развитию детско-юношеского спорта.</w:t>
      </w:r>
    </w:p>
    <w:p w:rsidR="003D3EE7" w:rsidRPr="003D3EE7" w:rsidRDefault="003D3EE7" w:rsidP="003D3EE7">
      <w:pPr>
        <w:suppressAutoHyphens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2.6. Мероприятия подпрограммы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Bookman Old Style" w:eastAsia="Times New Roman" w:hAnsi="Bookman Old Style" w:cs="Arial"/>
          <w:lang w:eastAsia="ru-RU"/>
        </w:rPr>
      </w:pPr>
      <w:hyperlink w:anchor="Par573" w:history="1">
        <w:r w:rsidRPr="003D3EE7">
          <w:rPr>
            <w:rFonts w:ascii="Bookman Old Style" w:eastAsia="Times New Roman" w:hAnsi="Bookman Old Style" w:cs="Arial"/>
            <w:lang w:eastAsia="ru-RU"/>
          </w:rPr>
          <w:t>Перечень</w:t>
        </w:r>
      </w:hyperlink>
      <w:r w:rsidRPr="003D3EE7">
        <w:rPr>
          <w:rFonts w:ascii="Bookman Old Style" w:eastAsia="Times New Roman" w:hAnsi="Bookman Old Style" w:cs="Arial"/>
          <w:lang w:eastAsia="ru-RU"/>
        </w:rPr>
        <w:t xml:space="preserve"> мероприятий подпрограммы приведен в приложении                          № 2 к подпрограмме.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rPr>
          <w:rFonts w:ascii="Bookman Old Style" w:eastAsia="Calibri" w:hAnsi="Bookman Old Style" w:cs="Arial"/>
          <w:highlight w:val="yellow"/>
        </w:rPr>
      </w:pPr>
    </w:p>
    <w:p w:rsidR="003D3EE7" w:rsidRPr="003D3EE7" w:rsidRDefault="003D3EE7" w:rsidP="003D3EE7">
      <w:pPr>
        <w:keepNext/>
        <w:suppressAutoHyphens/>
        <w:spacing w:after="0" w:line="240" w:lineRule="auto"/>
        <w:jc w:val="center"/>
        <w:outlineLvl w:val="0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2.7.Обоснование финансовых, материальных и трудовых затрат (ресурсное обеспечение подпрограммы) с указанием источников финансирования.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Мероприятия подпрограммы реализуются за счет субсидий из бюджета Элитовского сельсовета на выполнение муниципального задания учреждения.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33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Общий объем финансирования за счет средств бюджета муниципального образования Элитовский сельсовет – 25890,16116 тыс. рублей, </w:t>
      </w:r>
      <w:r w:rsidRPr="003D3EE7">
        <w:rPr>
          <w:rFonts w:ascii="Bookman Old Style" w:eastAsia="Times New Roman" w:hAnsi="Bookman Old Style" w:cs="Arial"/>
          <w:bCs/>
          <w:lang w:eastAsia="ar-SA"/>
        </w:rPr>
        <w:t xml:space="preserve">из них по годам:                                              </w:t>
      </w:r>
      <w:r w:rsidRPr="003D3EE7">
        <w:rPr>
          <w:rFonts w:ascii="Bookman Old Style" w:eastAsia="Times New Roman" w:hAnsi="Bookman Old Style" w:cs="Arial"/>
          <w:bCs/>
          <w:lang w:eastAsia="ar-SA"/>
        </w:rPr>
        <w:br/>
      </w:r>
    </w:p>
    <w:p w:rsidR="003D3EE7" w:rsidRPr="003D3EE7" w:rsidRDefault="003D3EE7" w:rsidP="003D3EE7">
      <w:pPr>
        <w:widowControl w:val="0"/>
        <w:suppressAutoHyphens/>
        <w:autoSpaceDE w:val="0"/>
        <w:autoSpaceDN w:val="0"/>
        <w:adjustRightInd w:val="0"/>
        <w:spacing w:after="0" w:line="233" w:lineRule="auto"/>
        <w:rPr>
          <w:rFonts w:ascii="Bookman Old Style" w:eastAsia="Times New Roman" w:hAnsi="Bookman Old Style" w:cs="Arial"/>
          <w:bCs/>
          <w:lang w:eastAsia="ar-SA"/>
        </w:rPr>
      </w:pPr>
      <w:proofErr w:type="gramStart"/>
      <w:r w:rsidRPr="003D3EE7">
        <w:rPr>
          <w:rFonts w:ascii="Bookman Old Style" w:eastAsia="Times New Roman" w:hAnsi="Bookman Old Style" w:cs="Arial"/>
          <w:bCs/>
          <w:lang w:eastAsia="ar-SA"/>
        </w:rPr>
        <w:t>2023 год – 15017,42116 тыс. рублей;</w:t>
      </w:r>
      <w:r w:rsidRPr="003D3EE7">
        <w:rPr>
          <w:rFonts w:ascii="Bookman Old Style" w:eastAsia="Times New Roman" w:hAnsi="Bookman Old Style" w:cs="Arial"/>
          <w:bCs/>
          <w:lang w:eastAsia="ar-SA"/>
        </w:rPr>
        <w:br/>
        <w:t xml:space="preserve">2024 год – 5398,37 тыс. рублей;       </w:t>
      </w:r>
      <w:r w:rsidRPr="003D3EE7">
        <w:rPr>
          <w:rFonts w:ascii="Bookman Old Style" w:eastAsia="Times New Roman" w:hAnsi="Bookman Old Style" w:cs="Arial"/>
          <w:bCs/>
          <w:lang w:eastAsia="ar-SA"/>
        </w:rPr>
        <w:br/>
        <w:t>2025 год – 5474,37 тыс. рублей.</w:t>
      </w:r>
      <w:proofErr w:type="gramEnd"/>
    </w:p>
    <w:p w:rsidR="003D3EE7" w:rsidRPr="003D3EE7" w:rsidRDefault="003D3EE7" w:rsidP="003D3EE7">
      <w:pPr>
        <w:spacing w:after="0" w:line="240" w:lineRule="auto"/>
        <w:contextualSpacing/>
        <w:jc w:val="both"/>
        <w:rPr>
          <w:rFonts w:ascii="Bookman Old Style" w:eastAsia="Calibri" w:hAnsi="Bookman Old Style" w:cs="Arial"/>
          <w:bCs/>
          <w:lang w:eastAsia="ru-RU"/>
        </w:rPr>
      </w:pPr>
      <w:r w:rsidRPr="003D3EE7">
        <w:rPr>
          <w:rFonts w:ascii="Bookman Old Style" w:eastAsia="Calibri" w:hAnsi="Bookman Old Style" w:cs="Arial"/>
          <w:bCs/>
          <w:lang w:eastAsia="ru-RU"/>
        </w:rPr>
        <w:t xml:space="preserve"> </w:t>
      </w:r>
    </w:p>
    <w:p w:rsidR="003D3EE7" w:rsidRPr="003D3EE7" w:rsidRDefault="003D3EE7" w:rsidP="003D3EE7">
      <w:pPr>
        <w:spacing w:after="0" w:line="240" w:lineRule="auto"/>
        <w:contextualSpacing/>
        <w:jc w:val="center"/>
        <w:rPr>
          <w:rFonts w:ascii="Bookman Old Style" w:eastAsia="Calibri" w:hAnsi="Bookman Old Style" w:cs="Arial"/>
          <w:bCs/>
          <w:lang w:eastAsia="ru-RU"/>
        </w:rPr>
      </w:pPr>
    </w:p>
    <w:p w:rsidR="003D3EE7" w:rsidRPr="003D3EE7" w:rsidRDefault="003D3EE7" w:rsidP="003D3EE7">
      <w:pPr>
        <w:spacing w:after="0" w:line="240" w:lineRule="auto"/>
        <w:contextualSpacing/>
        <w:rPr>
          <w:rFonts w:ascii="Bookman Old Style" w:eastAsia="Calibri" w:hAnsi="Bookman Old Style" w:cs="Arial"/>
          <w:bCs/>
          <w:lang w:eastAsia="ru-RU"/>
        </w:rPr>
        <w:sectPr w:rsidR="003D3EE7" w:rsidRPr="003D3EE7" w:rsidSect="003D3EE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  <w:proofErr w:type="gramStart"/>
      <w:r w:rsidRPr="003D3EE7">
        <w:rPr>
          <w:rFonts w:ascii="Bookman Old Style" w:eastAsia="Calibri" w:hAnsi="Bookman Old Style" w:cs="Arial"/>
          <w:bCs/>
          <w:lang w:eastAsia="ru-RU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  <w:bCs/>
          <w:lang w:eastAsia="ru-RU"/>
        </w:rPr>
        <w:t xml:space="preserve"> обязанности главы сельсовета                                      Е. В. Щемелев</w:t>
      </w:r>
    </w:p>
    <w:p w:rsidR="003D3EE7" w:rsidRPr="003D3EE7" w:rsidRDefault="003D3EE7" w:rsidP="003D3EE7">
      <w:pPr>
        <w:tabs>
          <w:tab w:val="left" w:pos="284"/>
        </w:tabs>
        <w:suppressAutoHyphens/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ar-SA"/>
        </w:rPr>
      </w:pPr>
    </w:p>
    <w:p w:rsidR="003D3EE7" w:rsidRPr="003D3EE7" w:rsidRDefault="003D3EE7" w:rsidP="003D3EE7">
      <w:pPr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Приложение №1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к подпрограмме «Развитие массовой физической культуры и  спорта в Элитовском сельсовете»,</w:t>
      </w:r>
    </w:p>
    <w:p w:rsidR="003D3EE7" w:rsidRPr="003D3EE7" w:rsidRDefault="003D3EE7" w:rsidP="003D3EE7">
      <w:pPr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реализуемой в рамках муниципальной программы </w:t>
      </w:r>
    </w:p>
    <w:p w:rsidR="003D3EE7" w:rsidRPr="003D3EE7" w:rsidRDefault="003D3EE7" w:rsidP="003D3EE7">
      <w:pPr>
        <w:tabs>
          <w:tab w:val="left" w:pos="5040"/>
          <w:tab w:val="left" w:pos="522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Times New Roman" w:hAnsi="Bookman Old Style" w:cs="Arial"/>
          <w:lang w:eastAsia="ar-SA"/>
        </w:rPr>
      </w:pPr>
      <w:r w:rsidRPr="003D3EE7">
        <w:rPr>
          <w:rFonts w:ascii="Bookman Old Style" w:eastAsia="Times New Roman" w:hAnsi="Bookman Old Style" w:cs="Arial"/>
          <w:bCs/>
          <w:lang w:eastAsia="ar-SA"/>
        </w:rPr>
        <w:t xml:space="preserve">«Развитие культуры, </w:t>
      </w:r>
      <w:r w:rsidRPr="003D3EE7">
        <w:rPr>
          <w:rFonts w:ascii="Bookman Old Style" w:eastAsia="Times New Roman" w:hAnsi="Bookman Old Style" w:cs="Arial"/>
          <w:lang w:eastAsia="ar-SA"/>
        </w:rPr>
        <w:t>физической культуры и спорта</w:t>
      </w:r>
      <w:r w:rsidRPr="003D3EE7">
        <w:rPr>
          <w:rFonts w:ascii="Bookman Old Style" w:eastAsia="Times New Roman" w:hAnsi="Bookman Old Style" w:cs="Arial"/>
          <w:b/>
          <w:lang w:eastAsia="ar-SA"/>
        </w:rPr>
        <w:t xml:space="preserve"> </w:t>
      </w:r>
      <w:r w:rsidRPr="003D3EE7">
        <w:rPr>
          <w:rFonts w:ascii="Bookman Old Style" w:eastAsia="Times New Roman" w:hAnsi="Bookman Old Style" w:cs="Arial"/>
          <w:bCs/>
          <w:lang w:eastAsia="ar-SA"/>
        </w:rPr>
        <w:t>Элитовского сельсовета»</w:t>
      </w:r>
    </w:p>
    <w:p w:rsidR="003D3EE7" w:rsidRPr="003D3EE7" w:rsidRDefault="003D3EE7" w:rsidP="003D3EE7">
      <w:pPr>
        <w:tabs>
          <w:tab w:val="left" w:pos="5040"/>
          <w:tab w:val="left" w:pos="5220"/>
        </w:tabs>
        <w:suppressAutoHyphens/>
        <w:autoSpaceDE w:val="0"/>
        <w:autoSpaceDN w:val="0"/>
        <w:adjustRightInd w:val="0"/>
        <w:spacing w:after="0" w:line="240" w:lineRule="auto"/>
        <w:jc w:val="right"/>
        <w:rPr>
          <w:rFonts w:ascii="Bookman Old Style" w:eastAsia="Times New Roman" w:hAnsi="Bookman Old Style" w:cs="Arial"/>
          <w:bCs/>
          <w:lang w:eastAsia="ar-SA"/>
        </w:rPr>
      </w:pP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t>Перечень целевых индикаторов подпрограммы</w:t>
      </w: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06"/>
        <w:gridCol w:w="1746"/>
        <w:gridCol w:w="1045"/>
        <w:gridCol w:w="1958"/>
        <w:gridCol w:w="1212"/>
        <w:gridCol w:w="1212"/>
        <w:gridCol w:w="999"/>
        <w:gridCol w:w="999"/>
      </w:tblGrid>
      <w:tr w:rsidR="003D3EE7" w:rsidRPr="003D3EE7" w:rsidTr="003D3EE7">
        <w:tc>
          <w:tcPr>
            <w:tcW w:w="666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№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proofErr w:type="gramStart"/>
            <w:r w:rsidRPr="003D3EE7">
              <w:rPr>
                <w:rFonts w:ascii="Bookman Old Style" w:eastAsia="Times New Roman" w:hAnsi="Bookman Old Style" w:cs="Arial"/>
                <w:lang w:eastAsia="ru-RU"/>
              </w:rPr>
              <w:t>п</w:t>
            </w:r>
            <w:proofErr w:type="gramEnd"/>
            <w:r w:rsidRPr="003D3EE7">
              <w:rPr>
                <w:rFonts w:ascii="Bookman Old Style" w:eastAsia="Times New Roman" w:hAnsi="Bookman Old Style" w:cs="Arial"/>
                <w:lang w:eastAsia="ru-RU"/>
              </w:rPr>
              <w:t>/п</w:t>
            </w:r>
          </w:p>
        </w:tc>
        <w:tc>
          <w:tcPr>
            <w:tcW w:w="2561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Цель, 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показатели результативности</w:t>
            </w:r>
          </w:p>
        </w:tc>
        <w:tc>
          <w:tcPr>
            <w:tcW w:w="1423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Единица измерения</w:t>
            </w:r>
          </w:p>
        </w:tc>
        <w:tc>
          <w:tcPr>
            <w:tcW w:w="2725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Источник информации</w:t>
            </w:r>
          </w:p>
        </w:tc>
        <w:tc>
          <w:tcPr>
            <w:tcW w:w="6504" w:type="dxa"/>
            <w:gridSpan w:val="4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Годы реализации подпрограммы</w:t>
            </w:r>
          </w:p>
        </w:tc>
      </w:tr>
      <w:tr w:rsidR="003D3EE7" w:rsidRPr="003D3EE7" w:rsidTr="003D3EE7">
        <w:tc>
          <w:tcPr>
            <w:tcW w:w="666" w:type="dxa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561" w:type="dxa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423" w:type="dxa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2725" w:type="dxa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Текущий финансовый год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2022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Очередной финансовый год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2023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1-й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2024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2-й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2025</w:t>
            </w:r>
          </w:p>
        </w:tc>
      </w:tr>
      <w:tr w:rsidR="003D3EE7" w:rsidRPr="003D3EE7" w:rsidTr="003D3EE7">
        <w:trPr>
          <w:trHeight w:val="627"/>
        </w:trPr>
        <w:tc>
          <w:tcPr>
            <w:tcW w:w="666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</w:t>
            </w:r>
          </w:p>
        </w:tc>
        <w:tc>
          <w:tcPr>
            <w:tcW w:w="13213" w:type="dxa"/>
            <w:gridSpan w:val="7"/>
          </w:tcPr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Цель: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 Обеспечение развития массовой физической культуры на территории Элитовского сельсовета</w:t>
            </w:r>
          </w:p>
        </w:tc>
      </w:tr>
      <w:tr w:rsidR="003D3EE7" w:rsidRPr="003D3EE7" w:rsidTr="003D3EE7">
        <w:trPr>
          <w:trHeight w:val="565"/>
        </w:trPr>
        <w:tc>
          <w:tcPr>
            <w:tcW w:w="666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</w:t>
            </w:r>
          </w:p>
        </w:tc>
        <w:tc>
          <w:tcPr>
            <w:tcW w:w="13213" w:type="dxa"/>
            <w:gridSpan w:val="7"/>
          </w:tcPr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Задача: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t xml:space="preserve"> Развитие устойчивой потребности всех категорий населения сельсовета к здоровому образу жизни, формирование мотивации к регулярным занятиям физической культурой и спортом посредством проведения, участия и организации физкультурных, спортивных мероприятий на территории Элитовского сельсовета</w:t>
            </w:r>
          </w:p>
        </w:tc>
      </w:tr>
      <w:tr w:rsidR="003D3EE7" w:rsidRPr="003D3EE7" w:rsidTr="003D3EE7">
        <w:tc>
          <w:tcPr>
            <w:tcW w:w="666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3</w:t>
            </w:r>
          </w:p>
        </w:tc>
        <w:tc>
          <w:tcPr>
            <w:tcW w:w="2561" w:type="dxa"/>
          </w:tcPr>
          <w:p w:rsidR="003D3EE7" w:rsidRPr="003D3EE7" w:rsidRDefault="003D3EE7" w:rsidP="003D3EE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Times New Roman" w:hAnsi="Bookman Old Style" w:cs="Arial"/>
                <w:lang w:eastAsia="ar-SA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ar-SA"/>
              </w:rPr>
              <w:t>Показатель результативности 1:</w:t>
            </w:r>
          </w:p>
          <w:p w:rsidR="003D3EE7" w:rsidRPr="003D3EE7" w:rsidRDefault="003D3EE7" w:rsidP="003D3EE7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Times New Roman" w:hAnsi="Bookman Old Style" w:cs="Arial"/>
                <w:lang w:eastAsia="ar-SA"/>
              </w:rPr>
            </w:pPr>
            <w:r w:rsidRPr="003D3EE7">
              <w:rPr>
                <w:rFonts w:ascii="Bookman Old Style" w:eastAsia="Times New Roman" w:hAnsi="Bookman Old Style" w:cs="Arial"/>
                <w:lang w:eastAsia="ar-SA"/>
              </w:rPr>
              <w:t>Единовременная пропускная способность спортивных сооружений Элитовского сельсовета;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highlight w:val="yellow"/>
                <w:u w:val="single"/>
                <w:lang w:eastAsia="ru-RU"/>
              </w:rPr>
            </w:pPr>
          </w:p>
        </w:tc>
        <w:tc>
          <w:tcPr>
            <w:tcW w:w="142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чел.</w:t>
            </w:r>
          </w:p>
        </w:tc>
        <w:tc>
          <w:tcPr>
            <w:tcW w:w="272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Внутриведомственная отчетность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11700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11700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11700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11700</w:t>
            </w:r>
          </w:p>
        </w:tc>
      </w:tr>
      <w:tr w:rsidR="003D3EE7" w:rsidRPr="003D3EE7" w:rsidTr="003D3EE7">
        <w:tc>
          <w:tcPr>
            <w:tcW w:w="666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4</w:t>
            </w:r>
          </w:p>
        </w:tc>
        <w:tc>
          <w:tcPr>
            <w:tcW w:w="2561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Показатель результативности 2: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Количество проведенных мероприятий по физической культуре и спорту на территории Элитовского сельсовета;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highlight w:val="yellow"/>
                <w:lang w:eastAsia="ru-RU"/>
              </w:rPr>
            </w:pPr>
          </w:p>
        </w:tc>
        <w:tc>
          <w:tcPr>
            <w:tcW w:w="142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шт.</w:t>
            </w:r>
          </w:p>
        </w:tc>
        <w:tc>
          <w:tcPr>
            <w:tcW w:w="272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bCs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Внутриведомственная отчетность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19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</w:t>
            </w:r>
          </w:p>
        </w:tc>
      </w:tr>
      <w:tr w:rsidR="003D3EE7" w:rsidRPr="003D3EE7" w:rsidTr="003D3EE7">
        <w:tc>
          <w:tcPr>
            <w:tcW w:w="666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5</w:t>
            </w:r>
          </w:p>
        </w:tc>
        <w:tc>
          <w:tcPr>
            <w:tcW w:w="2561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Показатель результативности 3: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highlight w:val="yellow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Количество проведенных занятий;</w:t>
            </w:r>
          </w:p>
        </w:tc>
        <w:tc>
          <w:tcPr>
            <w:tcW w:w="142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шт.</w:t>
            </w:r>
          </w:p>
        </w:tc>
        <w:tc>
          <w:tcPr>
            <w:tcW w:w="272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bCs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Внутриведомственная отчетность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1060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1060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1060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1060</w:t>
            </w:r>
          </w:p>
        </w:tc>
      </w:tr>
      <w:tr w:rsidR="003D3EE7" w:rsidRPr="003D3EE7" w:rsidTr="003D3EE7">
        <w:tc>
          <w:tcPr>
            <w:tcW w:w="666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lastRenderedPageBreak/>
              <w:t>6</w:t>
            </w:r>
          </w:p>
        </w:tc>
        <w:tc>
          <w:tcPr>
            <w:tcW w:w="2561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Показатель результативности 4: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Количество команд принявших участие в районных, краевых соревнованиях;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highlight w:val="yellow"/>
                <w:lang w:eastAsia="ru-RU"/>
              </w:rPr>
            </w:pPr>
          </w:p>
        </w:tc>
        <w:tc>
          <w:tcPr>
            <w:tcW w:w="142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ед.</w:t>
            </w:r>
          </w:p>
        </w:tc>
        <w:tc>
          <w:tcPr>
            <w:tcW w:w="272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bCs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Внутриведомственная отчетность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20</w:t>
            </w:r>
          </w:p>
        </w:tc>
      </w:tr>
      <w:tr w:rsidR="003D3EE7" w:rsidRPr="003D3EE7" w:rsidTr="003D3EE7">
        <w:tc>
          <w:tcPr>
            <w:tcW w:w="666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7</w:t>
            </w:r>
          </w:p>
        </w:tc>
        <w:tc>
          <w:tcPr>
            <w:tcW w:w="2561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lang w:eastAsia="ru-RU"/>
              </w:rPr>
              <w:t>Показатель результативности 5: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Количество участников физкультурных мероприятий</w:t>
            </w:r>
          </w:p>
        </w:tc>
        <w:tc>
          <w:tcPr>
            <w:tcW w:w="142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чел.</w:t>
            </w:r>
          </w:p>
        </w:tc>
        <w:tc>
          <w:tcPr>
            <w:tcW w:w="272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Внутриведомственная отчетность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704</w:t>
            </w:r>
          </w:p>
        </w:tc>
        <w:tc>
          <w:tcPr>
            <w:tcW w:w="1635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704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704</w:t>
            </w:r>
          </w:p>
        </w:tc>
        <w:tc>
          <w:tcPr>
            <w:tcW w:w="1617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704</w:t>
            </w:r>
          </w:p>
        </w:tc>
      </w:tr>
    </w:tbl>
    <w:p w:rsidR="003D3EE7" w:rsidRPr="003D3EE7" w:rsidRDefault="003D3EE7" w:rsidP="003D3EE7">
      <w:pPr>
        <w:rPr>
          <w:rFonts w:ascii="Bookman Old Style" w:eastAsia="Calibri" w:hAnsi="Bookman Old Style" w:cs="Arial"/>
        </w:rPr>
      </w:pPr>
    </w:p>
    <w:p w:rsidR="003D3EE7" w:rsidRDefault="003D3EE7" w:rsidP="003D3EE7">
      <w:pPr>
        <w:rPr>
          <w:rFonts w:ascii="Bookman Old Style" w:eastAsia="Calibri" w:hAnsi="Bookman Old Style" w:cs="Arial"/>
        </w:rPr>
      </w:pPr>
      <w:proofErr w:type="gramStart"/>
      <w:r w:rsidRPr="003D3EE7">
        <w:rPr>
          <w:rFonts w:ascii="Bookman Old Style" w:eastAsia="Calibri" w:hAnsi="Bookman Old Style" w:cs="Arial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</w:rPr>
        <w:t xml:space="preserve"> обязанности главы</w:t>
      </w:r>
      <w:r>
        <w:rPr>
          <w:rFonts w:ascii="Bookman Old Style" w:eastAsia="Calibri" w:hAnsi="Bookman Old Style" w:cs="Arial"/>
        </w:rPr>
        <w:t xml:space="preserve"> сельсовета  </w:t>
      </w:r>
      <w:r w:rsidRPr="003D3EE7">
        <w:rPr>
          <w:rFonts w:ascii="Bookman Old Style" w:eastAsia="Calibri" w:hAnsi="Bookman Old Style" w:cs="Arial"/>
        </w:rPr>
        <w:t xml:space="preserve">                                                                   Е. В. Щемелев</w:t>
      </w:r>
    </w:p>
    <w:p w:rsidR="003D3EE7" w:rsidRDefault="003D3EE7" w:rsidP="003D3EE7">
      <w:pPr>
        <w:rPr>
          <w:rFonts w:ascii="Bookman Old Style" w:eastAsia="Calibri" w:hAnsi="Bookman Old Style" w:cs="Arial"/>
        </w:rPr>
      </w:pPr>
    </w:p>
    <w:p w:rsidR="003D3EE7" w:rsidRDefault="003D3EE7" w:rsidP="003D3EE7">
      <w:pPr>
        <w:rPr>
          <w:rFonts w:ascii="Bookman Old Style" w:eastAsia="Calibri" w:hAnsi="Bookman Old Style" w:cs="Arial"/>
        </w:rPr>
      </w:pPr>
    </w:p>
    <w:p w:rsidR="003D3EE7" w:rsidRDefault="003D3EE7" w:rsidP="003D3EE7">
      <w:pPr>
        <w:rPr>
          <w:rFonts w:ascii="Bookman Old Style" w:eastAsia="Calibri" w:hAnsi="Bookman Old Style" w:cs="Arial"/>
        </w:rPr>
      </w:pPr>
    </w:p>
    <w:p w:rsidR="003D3EE7" w:rsidRDefault="003D3EE7" w:rsidP="003D3EE7">
      <w:pPr>
        <w:rPr>
          <w:rFonts w:ascii="Bookman Old Style" w:eastAsia="Calibri" w:hAnsi="Bookman Old Style" w:cs="Arial"/>
        </w:rPr>
      </w:pPr>
    </w:p>
    <w:p w:rsidR="003D3EE7" w:rsidRDefault="003D3EE7" w:rsidP="003D3EE7">
      <w:pPr>
        <w:rPr>
          <w:rFonts w:ascii="Bookman Old Style" w:eastAsia="Calibri" w:hAnsi="Bookman Old Style" w:cs="Arial"/>
        </w:rPr>
      </w:pPr>
    </w:p>
    <w:p w:rsidR="003D3EE7" w:rsidRDefault="003D3EE7" w:rsidP="003D3EE7">
      <w:pPr>
        <w:rPr>
          <w:rFonts w:ascii="Bookman Old Style" w:eastAsia="Calibri" w:hAnsi="Bookman Old Style" w:cs="Arial"/>
        </w:rPr>
      </w:pPr>
    </w:p>
    <w:p w:rsidR="003D3EE7" w:rsidRDefault="003D3EE7" w:rsidP="003D3EE7">
      <w:pPr>
        <w:rPr>
          <w:rFonts w:ascii="Bookman Old Style" w:eastAsia="Calibri" w:hAnsi="Bookman Old Style" w:cs="Arial"/>
        </w:rPr>
      </w:pPr>
    </w:p>
    <w:p w:rsidR="003D3EE7" w:rsidRDefault="003D3EE7" w:rsidP="003D3EE7">
      <w:pPr>
        <w:rPr>
          <w:rFonts w:ascii="Bookman Old Style" w:eastAsia="Calibri" w:hAnsi="Bookman Old Style" w:cs="Arial"/>
        </w:rPr>
      </w:pPr>
    </w:p>
    <w:p w:rsidR="003D3EE7" w:rsidRDefault="003D3EE7" w:rsidP="003D3EE7">
      <w:pPr>
        <w:rPr>
          <w:rFonts w:ascii="Bookman Old Style" w:eastAsia="Calibri" w:hAnsi="Bookman Old Style" w:cs="Arial"/>
        </w:rPr>
      </w:pPr>
    </w:p>
    <w:p w:rsidR="003D3EE7" w:rsidRDefault="003D3EE7" w:rsidP="003D3EE7">
      <w:pPr>
        <w:rPr>
          <w:rFonts w:ascii="Bookman Old Style" w:eastAsia="Calibri" w:hAnsi="Bookman Old Style" w:cs="Arial"/>
        </w:rPr>
      </w:pPr>
    </w:p>
    <w:p w:rsidR="003D3EE7" w:rsidRDefault="003D3EE7" w:rsidP="003D3EE7">
      <w:pPr>
        <w:rPr>
          <w:rFonts w:ascii="Bookman Old Style" w:eastAsia="Calibri" w:hAnsi="Bookman Old Style" w:cs="Arial"/>
        </w:rPr>
      </w:pPr>
    </w:p>
    <w:p w:rsidR="003D3EE7" w:rsidRDefault="003D3EE7" w:rsidP="003D3EE7">
      <w:pPr>
        <w:rPr>
          <w:rFonts w:ascii="Bookman Old Style" w:eastAsia="Calibri" w:hAnsi="Bookman Old Style" w:cs="Arial"/>
        </w:rPr>
      </w:pPr>
    </w:p>
    <w:p w:rsidR="003D3EE7" w:rsidRDefault="003D3EE7" w:rsidP="003D3EE7">
      <w:pPr>
        <w:rPr>
          <w:rFonts w:ascii="Bookman Old Style" w:eastAsia="Calibri" w:hAnsi="Bookman Old Style" w:cs="Arial"/>
        </w:rPr>
      </w:pPr>
    </w:p>
    <w:p w:rsidR="003D3EE7" w:rsidRDefault="003D3EE7" w:rsidP="003D3EE7">
      <w:pPr>
        <w:rPr>
          <w:rFonts w:ascii="Bookman Old Style" w:eastAsia="Calibri" w:hAnsi="Bookman Old Style" w:cs="Arial"/>
        </w:rPr>
      </w:pPr>
    </w:p>
    <w:p w:rsidR="003D3EE7" w:rsidRDefault="003D3EE7" w:rsidP="003D3EE7">
      <w:pPr>
        <w:rPr>
          <w:rFonts w:ascii="Bookman Old Style" w:eastAsia="Calibri" w:hAnsi="Bookman Old Style" w:cs="Arial"/>
        </w:rPr>
      </w:pPr>
    </w:p>
    <w:p w:rsidR="003D3EE7" w:rsidRDefault="003D3EE7" w:rsidP="003D3EE7">
      <w:pPr>
        <w:rPr>
          <w:rFonts w:ascii="Bookman Old Style" w:eastAsia="Calibri" w:hAnsi="Bookman Old Style" w:cs="Arial"/>
        </w:rPr>
        <w:sectPr w:rsidR="003D3EE7" w:rsidSect="004216C4">
          <w:footerReference w:type="default" r:id="rId16"/>
          <w:pgSz w:w="11906" w:h="16838"/>
          <w:pgMar w:top="851" w:right="850" w:bottom="709" w:left="1701" w:header="708" w:footer="708" w:gutter="0"/>
          <w:cols w:space="708"/>
          <w:docGrid w:linePitch="360"/>
        </w:sectPr>
      </w:pPr>
    </w:p>
    <w:p w:rsidR="003D3EE7" w:rsidRDefault="003D3EE7" w:rsidP="003D3EE7">
      <w:pPr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Приложение №2</w:t>
      </w: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к подпрограмме «Развитие массовой физической культуры и спорта в Элитовском сельсовете», </w:t>
      </w:r>
    </w:p>
    <w:p w:rsidR="003D3EE7" w:rsidRPr="003D3EE7" w:rsidRDefault="003D3EE7" w:rsidP="003D3EE7">
      <w:pPr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реализуемой в рамках муниципальной программы </w:t>
      </w:r>
    </w:p>
    <w:p w:rsidR="003D3EE7" w:rsidRPr="003D3EE7" w:rsidRDefault="003D3EE7" w:rsidP="003D3EE7">
      <w:pPr>
        <w:spacing w:after="0" w:line="240" w:lineRule="auto"/>
        <w:jc w:val="right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«Развитие культуры, физической культуры и спорта Элитовского сельсовета»</w:t>
      </w: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  <w:r w:rsidRPr="003D3EE7">
        <w:rPr>
          <w:rFonts w:ascii="Bookman Old Style" w:eastAsia="Times New Roman" w:hAnsi="Bookman Old Style" w:cs="Arial"/>
          <w:b/>
          <w:bCs/>
          <w:lang w:eastAsia="ru-RU"/>
        </w:rPr>
        <w:t>Перечень мероприятий подпрограммы</w:t>
      </w: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b/>
          <w:bCs/>
          <w:lang w:eastAsia="ru-RU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12"/>
        <w:gridCol w:w="1813"/>
        <w:gridCol w:w="709"/>
        <w:gridCol w:w="30"/>
        <w:gridCol w:w="679"/>
        <w:gridCol w:w="41"/>
        <w:gridCol w:w="1093"/>
        <w:gridCol w:w="842"/>
        <w:gridCol w:w="8"/>
        <w:gridCol w:w="1276"/>
        <w:gridCol w:w="36"/>
        <w:gridCol w:w="1381"/>
        <w:gridCol w:w="36"/>
        <w:gridCol w:w="1382"/>
        <w:gridCol w:w="36"/>
        <w:gridCol w:w="1098"/>
        <w:gridCol w:w="36"/>
        <w:gridCol w:w="1778"/>
        <w:gridCol w:w="29"/>
      </w:tblGrid>
      <w:tr w:rsidR="003D3EE7" w:rsidRPr="003D3EE7" w:rsidTr="003D3EE7">
        <w:trPr>
          <w:gridAfter w:val="1"/>
          <w:wAfter w:w="29" w:type="dxa"/>
          <w:trHeight w:val="720"/>
        </w:trPr>
        <w:tc>
          <w:tcPr>
            <w:tcW w:w="2512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Цели, задачи, мероприятия подпрограммы</w:t>
            </w:r>
          </w:p>
        </w:tc>
        <w:tc>
          <w:tcPr>
            <w:tcW w:w="1813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ГРБС</w:t>
            </w:r>
          </w:p>
        </w:tc>
        <w:tc>
          <w:tcPr>
            <w:tcW w:w="3394" w:type="dxa"/>
            <w:gridSpan w:val="6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Код бюджетной классификации</w:t>
            </w:r>
          </w:p>
        </w:tc>
        <w:tc>
          <w:tcPr>
            <w:tcW w:w="5289" w:type="dxa"/>
            <w:gridSpan w:val="9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Расходы по годам реализации подпрограммы, (тыс. руб.)</w:t>
            </w:r>
          </w:p>
        </w:tc>
        <w:tc>
          <w:tcPr>
            <w:tcW w:w="1778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Ожидаемый непосредственный результат (краткое описание) от реализации подпрограммного мероприятия (в том числе в натуральном выражении)</w:t>
            </w:r>
          </w:p>
        </w:tc>
      </w:tr>
      <w:tr w:rsidR="003D3EE7" w:rsidRPr="003D3EE7" w:rsidTr="003D3EE7">
        <w:trPr>
          <w:gridAfter w:val="1"/>
          <w:wAfter w:w="29" w:type="dxa"/>
          <w:trHeight w:val="540"/>
        </w:trPr>
        <w:tc>
          <w:tcPr>
            <w:tcW w:w="2512" w:type="dxa"/>
            <w:vMerge/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813" w:type="dxa"/>
            <w:vMerge/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ГРБС</w:t>
            </w:r>
          </w:p>
        </w:tc>
        <w:tc>
          <w:tcPr>
            <w:tcW w:w="709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РзПр</w:t>
            </w:r>
            <w:proofErr w:type="spellEnd"/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ЦСР</w:t>
            </w:r>
          </w:p>
        </w:tc>
        <w:tc>
          <w:tcPr>
            <w:tcW w:w="84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ВР</w:t>
            </w:r>
          </w:p>
        </w:tc>
        <w:tc>
          <w:tcPr>
            <w:tcW w:w="1320" w:type="dxa"/>
            <w:gridSpan w:val="3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Очередной финансовый год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2023</w:t>
            </w:r>
          </w:p>
        </w:tc>
        <w:tc>
          <w:tcPr>
            <w:tcW w:w="1417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1-й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2024</w:t>
            </w:r>
          </w:p>
        </w:tc>
        <w:tc>
          <w:tcPr>
            <w:tcW w:w="1418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2-й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2025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Итого на очередной финансовый год и плановый период</w:t>
            </w:r>
          </w:p>
        </w:tc>
        <w:tc>
          <w:tcPr>
            <w:tcW w:w="1778" w:type="dxa"/>
            <w:vMerge/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rPr>
          <w:gridAfter w:val="1"/>
          <w:wAfter w:w="29" w:type="dxa"/>
        </w:trPr>
        <w:tc>
          <w:tcPr>
            <w:tcW w:w="2512" w:type="dxa"/>
          </w:tcPr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sz w:val="16"/>
                <w:szCs w:val="16"/>
                <w:u w:val="single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u w:val="single"/>
              </w:rPr>
              <w:t>Цель подпрограммы:</w:t>
            </w: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Обеспечение развития массовой физической культуры</w:t>
            </w: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на территории Элитовского сельсовета</w:t>
            </w:r>
          </w:p>
        </w:tc>
        <w:tc>
          <w:tcPr>
            <w:tcW w:w="181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709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709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0120000000</w:t>
            </w:r>
          </w:p>
        </w:tc>
        <w:tc>
          <w:tcPr>
            <w:tcW w:w="84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320" w:type="dxa"/>
            <w:gridSpan w:val="3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15017,42116</w:t>
            </w:r>
          </w:p>
        </w:tc>
        <w:tc>
          <w:tcPr>
            <w:tcW w:w="1417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5398,37</w:t>
            </w:r>
          </w:p>
        </w:tc>
        <w:tc>
          <w:tcPr>
            <w:tcW w:w="1418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5474,37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25890,16116</w:t>
            </w:r>
          </w:p>
        </w:tc>
        <w:tc>
          <w:tcPr>
            <w:tcW w:w="1778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c>
          <w:tcPr>
            <w:tcW w:w="2512" w:type="dxa"/>
          </w:tcPr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sz w:val="16"/>
                <w:szCs w:val="16"/>
                <w:u w:val="single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u w:val="single"/>
              </w:rPr>
              <w:t>Задача подпрограммы: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Развитие устойчивой потребности всех категорий населения сельсовета к здоровому образу жизни, формирование мотивации к регулярным занятиям физической культурой и спортом посредством проведения, участия и организации физкультурных, спортивных мероприятий на территории Элитовского сельсовета</w:t>
            </w:r>
          </w:p>
        </w:tc>
        <w:tc>
          <w:tcPr>
            <w:tcW w:w="181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739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720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1100</w:t>
            </w:r>
          </w:p>
        </w:tc>
        <w:tc>
          <w:tcPr>
            <w:tcW w:w="1093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0120000000</w:t>
            </w:r>
          </w:p>
        </w:tc>
        <w:tc>
          <w:tcPr>
            <w:tcW w:w="850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276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15017,42116</w:t>
            </w:r>
          </w:p>
        </w:tc>
        <w:tc>
          <w:tcPr>
            <w:tcW w:w="1417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5398,37</w:t>
            </w:r>
          </w:p>
        </w:tc>
        <w:tc>
          <w:tcPr>
            <w:tcW w:w="1418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5474,37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25890,16116</w:t>
            </w:r>
          </w:p>
        </w:tc>
        <w:tc>
          <w:tcPr>
            <w:tcW w:w="1843" w:type="dxa"/>
            <w:gridSpan w:val="3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rPr>
          <w:gridAfter w:val="1"/>
          <w:wAfter w:w="29" w:type="dxa"/>
          <w:trHeight w:val="705"/>
        </w:trPr>
        <w:tc>
          <w:tcPr>
            <w:tcW w:w="2512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bCs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bCs/>
                <w:sz w:val="16"/>
                <w:szCs w:val="16"/>
                <w:lang w:eastAsia="ru-RU"/>
              </w:rPr>
              <w:lastRenderedPageBreak/>
              <w:t>Мероприятие 1: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bCs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Обеспечение деятельности               (оказания услуг) подведомственных учреждений</w:t>
            </w:r>
          </w:p>
        </w:tc>
        <w:tc>
          <w:tcPr>
            <w:tcW w:w="1813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709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709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0120010340</w:t>
            </w:r>
          </w:p>
        </w:tc>
        <w:tc>
          <w:tcPr>
            <w:tcW w:w="842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28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8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14" w:type="dxa"/>
            <w:gridSpan w:val="2"/>
            <w:vMerge w:val="restart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- Количество проведенных мероприятий составит 60 ед. в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т.ч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2023 год-20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2024 год-20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2025 год-20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- Количество проведенных занятий составит 3180 ед., в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т.ч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2023 год – 1060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2024 год – 1060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2025 год – 1060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- Количество </w:t>
            </w:r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команд, принявших участие в соревнованиях составит</w:t>
            </w:r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 60 ед. в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т.ч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2023 год-20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2024 год-20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2025 год-20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Приобретение спортивного инвентаря: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2022 год –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rPr>
          <w:gridAfter w:val="1"/>
          <w:wAfter w:w="29" w:type="dxa"/>
          <w:trHeight w:val="705"/>
        </w:trPr>
        <w:tc>
          <w:tcPr>
            <w:tcW w:w="2512" w:type="dxa"/>
            <w:vMerge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813" w:type="dxa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709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0120010490</w:t>
            </w:r>
          </w:p>
        </w:tc>
        <w:tc>
          <w:tcPr>
            <w:tcW w:w="842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28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312,541</w:t>
            </w:r>
          </w:p>
        </w:tc>
        <w:tc>
          <w:tcPr>
            <w:tcW w:w="1417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8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312,541</w:t>
            </w:r>
          </w:p>
        </w:tc>
        <w:tc>
          <w:tcPr>
            <w:tcW w:w="1814" w:type="dxa"/>
            <w:gridSpan w:val="2"/>
            <w:vMerge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rPr>
          <w:gridAfter w:val="1"/>
          <w:wAfter w:w="29" w:type="dxa"/>
          <w:trHeight w:val="705"/>
        </w:trPr>
        <w:tc>
          <w:tcPr>
            <w:tcW w:w="2512" w:type="dxa"/>
            <w:vMerge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813" w:type="dxa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709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0120090610</w:t>
            </w:r>
          </w:p>
        </w:tc>
        <w:tc>
          <w:tcPr>
            <w:tcW w:w="842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611</w:t>
            </w:r>
          </w:p>
        </w:tc>
        <w:tc>
          <w:tcPr>
            <w:tcW w:w="128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10107,2</w:t>
            </w:r>
          </w:p>
        </w:tc>
        <w:tc>
          <w:tcPr>
            <w:tcW w:w="1417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5398,37</w:t>
            </w:r>
          </w:p>
        </w:tc>
        <w:tc>
          <w:tcPr>
            <w:tcW w:w="1418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5474,37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20979,94</w:t>
            </w:r>
          </w:p>
        </w:tc>
        <w:tc>
          <w:tcPr>
            <w:tcW w:w="1814" w:type="dxa"/>
            <w:gridSpan w:val="2"/>
            <w:vMerge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rPr>
          <w:gridAfter w:val="1"/>
          <w:wAfter w:w="29" w:type="dxa"/>
          <w:trHeight w:val="945"/>
        </w:trPr>
        <w:tc>
          <w:tcPr>
            <w:tcW w:w="2512" w:type="dxa"/>
            <w:vMerge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813" w:type="dxa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709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0120090610</w:t>
            </w:r>
          </w:p>
        </w:tc>
        <w:tc>
          <w:tcPr>
            <w:tcW w:w="842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128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7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18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814" w:type="dxa"/>
            <w:gridSpan w:val="2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rPr>
          <w:gridAfter w:val="1"/>
          <w:wAfter w:w="29" w:type="dxa"/>
        </w:trPr>
        <w:tc>
          <w:tcPr>
            <w:tcW w:w="2512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81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709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 w:eastAsia="ru-RU"/>
              </w:rPr>
              <w:t>S418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42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128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335,9</w:t>
            </w:r>
          </w:p>
        </w:tc>
        <w:tc>
          <w:tcPr>
            <w:tcW w:w="1417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8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335,9</w:t>
            </w:r>
          </w:p>
        </w:tc>
        <w:tc>
          <w:tcPr>
            <w:tcW w:w="181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Приобретение спортивного инвентаря: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2023 год –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Беговые лыжи – 3 пары,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Лыжные ботинки – 1 пара,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крепления – 14 шт.,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коньки прокатные фигурные – 9 пар,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коньки прокатные хоккейные – 18 пар,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канат для лазания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lastRenderedPageBreak/>
              <w:t>– 1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rPr>
          <w:gridAfter w:val="1"/>
          <w:wAfter w:w="29" w:type="dxa"/>
        </w:trPr>
        <w:tc>
          <w:tcPr>
            <w:tcW w:w="2512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81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709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1101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 w:eastAsia="ru-RU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4180</w:t>
            </w:r>
          </w:p>
        </w:tc>
        <w:tc>
          <w:tcPr>
            <w:tcW w:w="842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612</w:t>
            </w:r>
          </w:p>
        </w:tc>
        <w:tc>
          <w:tcPr>
            <w:tcW w:w="128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8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81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rPr>
          <w:gridAfter w:val="1"/>
          <w:wAfter w:w="29" w:type="dxa"/>
        </w:trPr>
        <w:tc>
          <w:tcPr>
            <w:tcW w:w="2512" w:type="dxa"/>
            <w:vMerge w:val="restart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bCs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bCs/>
                <w:sz w:val="16"/>
                <w:szCs w:val="16"/>
                <w:lang w:eastAsia="ru-RU"/>
              </w:rPr>
              <w:t>Мероприятие 2: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Устройство плоскостного спортивного сооружения </w:t>
            </w:r>
          </w:p>
        </w:tc>
        <w:tc>
          <w:tcPr>
            <w:tcW w:w="181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709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709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1102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0120090380</w:t>
            </w:r>
          </w:p>
        </w:tc>
        <w:tc>
          <w:tcPr>
            <w:tcW w:w="842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128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95,11316</w:t>
            </w:r>
          </w:p>
        </w:tc>
        <w:tc>
          <w:tcPr>
            <w:tcW w:w="1417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8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95,11316</w:t>
            </w:r>
          </w:p>
        </w:tc>
        <w:tc>
          <w:tcPr>
            <w:tcW w:w="1814" w:type="dxa"/>
            <w:gridSpan w:val="2"/>
            <w:vMerge w:val="restart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волейбольная площадка в п. Элита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2023 год – 1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rPr>
          <w:gridAfter w:val="1"/>
          <w:wAfter w:w="29" w:type="dxa"/>
        </w:trPr>
        <w:tc>
          <w:tcPr>
            <w:tcW w:w="2512" w:type="dxa"/>
            <w:vMerge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81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709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1102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01200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S8450</w:t>
            </w:r>
          </w:p>
        </w:tc>
        <w:tc>
          <w:tcPr>
            <w:tcW w:w="84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540</w:t>
            </w:r>
          </w:p>
        </w:tc>
        <w:tc>
          <w:tcPr>
            <w:tcW w:w="128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166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,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6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67</w:t>
            </w:r>
          </w:p>
        </w:tc>
        <w:tc>
          <w:tcPr>
            <w:tcW w:w="1417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8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166,667</w:t>
            </w:r>
          </w:p>
        </w:tc>
        <w:tc>
          <w:tcPr>
            <w:tcW w:w="1814" w:type="dxa"/>
            <w:gridSpan w:val="2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rPr>
          <w:gridAfter w:val="1"/>
          <w:wAfter w:w="29" w:type="dxa"/>
        </w:trPr>
        <w:tc>
          <w:tcPr>
            <w:tcW w:w="2512" w:type="dxa"/>
            <w:vMerge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81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709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1102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01200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S8450</w:t>
            </w:r>
          </w:p>
        </w:tc>
        <w:tc>
          <w:tcPr>
            <w:tcW w:w="84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540</w:t>
            </w:r>
          </w:p>
        </w:tc>
        <w:tc>
          <w:tcPr>
            <w:tcW w:w="128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4000,00</w:t>
            </w:r>
          </w:p>
        </w:tc>
        <w:tc>
          <w:tcPr>
            <w:tcW w:w="1417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8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4000,00</w:t>
            </w:r>
          </w:p>
        </w:tc>
        <w:tc>
          <w:tcPr>
            <w:tcW w:w="1814" w:type="dxa"/>
            <w:gridSpan w:val="2"/>
            <w:vMerge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rPr>
          <w:gridAfter w:val="1"/>
          <w:wAfter w:w="29" w:type="dxa"/>
        </w:trPr>
        <w:tc>
          <w:tcPr>
            <w:tcW w:w="2512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В том числе</w:t>
            </w:r>
          </w:p>
        </w:tc>
        <w:tc>
          <w:tcPr>
            <w:tcW w:w="181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09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84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28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417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418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81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rPr>
          <w:gridAfter w:val="1"/>
          <w:wAfter w:w="29" w:type="dxa"/>
        </w:trPr>
        <w:tc>
          <w:tcPr>
            <w:tcW w:w="2512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ГРБС 1</w:t>
            </w:r>
          </w:p>
        </w:tc>
        <w:tc>
          <w:tcPr>
            <w:tcW w:w="1813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Администрация Элитовского сельсовета Емельяновского района Красноярского края</w:t>
            </w:r>
          </w:p>
        </w:tc>
        <w:tc>
          <w:tcPr>
            <w:tcW w:w="709" w:type="dxa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804</w:t>
            </w:r>
          </w:p>
        </w:tc>
        <w:tc>
          <w:tcPr>
            <w:tcW w:w="709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ххх</w:t>
            </w:r>
            <w:proofErr w:type="spellEnd"/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ххх</w:t>
            </w:r>
            <w:proofErr w:type="spellEnd"/>
          </w:p>
        </w:tc>
        <w:tc>
          <w:tcPr>
            <w:tcW w:w="842" w:type="dxa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ххх</w:t>
            </w:r>
            <w:proofErr w:type="spellEnd"/>
          </w:p>
        </w:tc>
        <w:tc>
          <w:tcPr>
            <w:tcW w:w="128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15017,42116</w:t>
            </w:r>
          </w:p>
        </w:tc>
        <w:tc>
          <w:tcPr>
            <w:tcW w:w="1417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5398,37</w:t>
            </w:r>
          </w:p>
        </w:tc>
        <w:tc>
          <w:tcPr>
            <w:tcW w:w="1418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5474,37</w:t>
            </w:r>
          </w:p>
        </w:tc>
        <w:tc>
          <w:tcPr>
            <w:tcW w:w="113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25890,16116</w:t>
            </w:r>
          </w:p>
        </w:tc>
        <w:tc>
          <w:tcPr>
            <w:tcW w:w="1814" w:type="dxa"/>
            <w:gridSpan w:val="2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</w:tr>
    </w:tbl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Исполняющий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обязанности главы сельсовета                                                                                                               Е. В. Щемелев</w:t>
      </w:r>
    </w:p>
    <w:p w:rsidR="003D3EE7" w:rsidRDefault="003D3EE7" w:rsidP="00C83F68">
      <w:pPr>
        <w:jc w:val="center"/>
        <w:rPr>
          <w:rFonts w:ascii="Bookman Old Style" w:eastAsia="Calibri" w:hAnsi="Bookman Old Style" w:cs="Times New Roman"/>
        </w:rPr>
      </w:pPr>
    </w:p>
    <w:p w:rsidR="003D3EE7" w:rsidRDefault="003D3EE7" w:rsidP="00C83F68">
      <w:pPr>
        <w:jc w:val="center"/>
        <w:rPr>
          <w:rFonts w:ascii="Bookman Old Style" w:eastAsia="Calibri" w:hAnsi="Bookman Old Style" w:cs="Times New Roman"/>
        </w:rPr>
      </w:pPr>
    </w:p>
    <w:p w:rsidR="003D3EE7" w:rsidRDefault="003D3EE7" w:rsidP="00C83F68">
      <w:pPr>
        <w:jc w:val="center"/>
        <w:rPr>
          <w:rFonts w:ascii="Bookman Old Style" w:eastAsia="Calibri" w:hAnsi="Bookman Old Style" w:cs="Times New Roman"/>
        </w:rPr>
      </w:pPr>
    </w:p>
    <w:p w:rsidR="003D3EE7" w:rsidRDefault="003D3EE7" w:rsidP="00C83F68">
      <w:pPr>
        <w:jc w:val="center"/>
        <w:rPr>
          <w:rFonts w:ascii="Bookman Old Style" w:eastAsia="Calibri" w:hAnsi="Bookman Old Style" w:cs="Times New Roman"/>
        </w:rPr>
      </w:pPr>
    </w:p>
    <w:p w:rsidR="003D3EE7" w:rsidRDefault="003D3EE7" w:rsidP="00C83F68">
      <w:pPr>
        <w:jc w:val="center"/>
        <w:rPr>
          <w:rFonts w:ascii="Bookman Old Style" w:eastAsia="Calibri" w:hAnsi="Bookman Old Style" w:cs="Times New Roman"/>
        </w:rPr>
      </w:pPr>
    </w:p>
    <w:p w:rsidR="003D3EE7" w:rsidRDefault="003D3EE7" w:rsidP="00C83F68">
      <w:pPr>
        <w:jc w:val="center"/>
        <w:rPr>
          <w:rFonts w:ascii="Bookman Old Style" w:eastAsia="Calibri" w:hAnsi="Bookman Old Style" w:cs="Times New Roman"/>
        </w:rPr>
        <w:sectPr w:rsidR="003D3EE7" w:rsidSect="003D3EE7">
          <w:pgSz w:w="16838" w:h="11906" w:orient="landscape"/>
          <w:pgMar w:top="1701" w:right="851" w:bottom="850" w:left="709" w:header="708" w:footer="708" w:gutter="0"/>
          <w:cols w:space="708"/>
          <w:docGrid w:linePitch="360"/>
        </w:sectPr>
      </w:pP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3D3EE7">
        <w:rPr>
          <w:rFonts w:ascii="Bookman Old Style" w:eastAsia="Times New Roman" w:hAnsi="Bookman Old Style" w:cs="Arial"/>
          <w:b/>
          <w:lang w:eastAsia="ru-RU"/>
        </w:rPr>
        <w:lastRenderedPageBreak/>
        <w:t>КРАСНОЯРСКИЙ КРАЙ</w:t>
      </w: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3D3EE7">
        <w:rPr>
          <w:rFonts w:ascii="Bookman Old Style" w:eastAsia="Times New Roman" w:hAnsi="Bookman Old Style" w:cs="Arial"/>
          <w:b/>
          <w:lang w:eastAsia="ru-RU"/>
        </w:rPr>
        <w:t>ЕМЕЛЬЯНОВСКИЙ РАЙОН</w:t>
      </w: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3D3EE7">
        <w:rPr>
          <w:rFonts w:ascii="Bookman Old Style" w:eastAsia="Times New Roman" w:hAnsi="Bookman Old Style" w:cs="Arial"/>
          <w:b/>
          <w:lang w:eastAsia="ru-RU"/>
        </w:rPr>
        <w:t>АДМИНИСТРАЦИЯ ЭЛИТОВСКОГО СЕЛЬСОВЕТА</w:t>
      </w: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3D3EE7">
        <w:rPr>
          <w:rFonts w:ascii="Bookman Old Style" w:eastAsia="Times New Roman" w:hAnsi="Bookman Old Style" w:cs="Arial"/>
          <w:b/>
          <w:lang w:eastAsia="ru-RU"/>
        </w:rPr>
        <w:t>ПОСТАНОВЛЕНИЕ</w:t>
      </w: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b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26.04.2024 г.                                </w:t>
      </w:r>
      <w:r>
        <w:rPr>
          <w:rFonts w:ascii="Bookman Old Style" w:eastAsia="Times New Roman" w:hAnsi="Bookman Old Style" w:cs="Arial"/>
          <w:lang w:eastAsia="ru-RU"/>
        </w:rPr>
        <w:t xml:space="preserve">    </w:t>
      </w:r>
      <w:r w:rsidRPr="003D3EE7">
        <w:rPr>
          <w:rFonts w:ascii="Bookman Old Style" w:eastAsia="Times New Roman" w:hAnsi="Bookman Old Style" w:cs="Arial"/>
          <w:lang w:eastAsia="ru-RU"/>
        </w:rPr>
        <w:t xml:space="preserve">п. Элита                                                 </w:t>
      </w:r>
      <w:r w:rsidRPr="003D3EE7">
        <w:rPr>
          <w:rFonts w:ascii="Bookman Old Style" w:eastAsia="Times New Roman" w:hAnsi="Bookman Old Style" w:cs="Arial"/>
          <w:b/>
          <w:lang w:eastAsia="ru-RU"/>
        </w:rPr>
        <w:t xml:space="preserve">№176 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b/>
          <w:lang w:eastAsia="ru-RU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О внесении изменений в муниципальную программу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Элитовского сельсовета «Обеспечение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жизнедеятельности и безопасности   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Элитовского  сельсовета»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В соответствии со статьей 179 Бюджетного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в соответствии с Уставом Элитовского сельсовета, постановлением Администрации Элитовского сельсовета № 460 от 15.11.2017 «Об утверждении Порядка принятия решений о разработке муниципальных программ Элитовского сельсовета, их формирования и реализации»</w:t>
      </w:r>
      <w:proofErr w:type="gramEnd"/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ПОСТАНОВЛЯЮ: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1.Внести следующие изменения в муниципальную программу Элитовского сельсовета «Обеспечение жизнедеятельности и безопасности Элитовского сельсовета»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1.1. Приложение к постановлению администрации Элитовского сельсовета Емельяновского района Красноярского края от 27.10.2014 №438 читать в редакции согласно приложению к настоящему постановлению.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2. Постановление вступает в силу со дня опубликования в газете «Элитовский вестник» и распространяет свое действие на правоотношения, возникшие с 01 января 2023 года.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3. Настоящее постановление подлежит размещению на официальном сайте муниципального образования Элитовский сельсовет в информационно-телекоммуникационной сети Интернет.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4.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Контроль за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исполнением настоящего постановления оставляю за собой.</w:t>
      </w:r>
    </w:p>
    <w:p w:rsidR="003D3EE7" w:rsidRPr="003D3EE7" w:rsidRDefault="003D3EE7" w:rsidP="003D3EE7">
      <w:pPr>
        <w:contextualSpacing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Исполняющий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обязанности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главы сельсовета                                                          </w:t>
      </w:r>
      <w:r>
        <w:rPr>
          <w:rFonts w:ascii="Bookman Old Style" w:eastAsia="Times New Roman" w:hAnsi="Bookman Old Style" w:cs="Arial"/>
          <w:lang w:eastAsia="ru-RU"/>
        </w:rPr>
        <w:t xml:space="preserve">                      </w:t>
      </w:r>
      <w:r w:rsidRPr="003D3EE7">
        <w:rPr>
          <w:rFonts w:ascii="Bookman Old Style" w:eastAsia="Times New Roman" w:hAnsi="Bookman Old Style" w:cs="Arial"/>
          <w:lang w:eastAsia="ru-RU"/>
        </w:rPr>
        <w:t xml:space="preserve"> Е. В. Щемелев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lastRenderedPageBreak/>
        <w:t xml:space="preserve">Приложение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к постановлению администрации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Элитовского сельсовета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от 26.04.2024  №176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t>Муниципальная программа Элитовского сельсовета «Обеспечение жизнедеятельности и безопасности  Элитовского 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Паспорт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5"/>
        <w:gridCol w:w="4805"/>
      </w:tblGrid>
      <w:tr w:rsidR="003D3EE7" w:rsidRPr="003D3EE7" w:rsidTr="003D3EE7">
        <w:tc>
          <w:tcPr>
            <w:tcW w:w="4765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Наименование муниципальной 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4805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«Обеспечение жизнедеятельности и безопасности Элитовского     сельсовета» (далее – программа)</w:t>
            </w:r>
          </w:p>
        </w:tc>
      </w:tr>
      <w:tr w:rsidR="003D3EE7" w:rsidRPr="003D3EE7" w:rsidTr="003D3EE7">
        <w:tc>
          <w:tcPr>
            <w:tcW w:w="4765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Основания для разработки муниципальной программы</w:t>
            </w:r>
          </w:p>
        </w:tc>
        <w:tc>
          <w:tcPr>
            <w:tcW w:w="4805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Статья 179 Бюджетного кодекса Российской Федерации; </w:t>
            </w: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Постановление администрации сельсовета  от    15.11.2017 г № 460  «Об утверждении Порядка принятия решений о разработке муниципальных программ Элитовского сельсовета, их формирования и реализации»;</w:t>
            </w: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Распоряжение администрации Элитовского сельсовета  от  25.04.2016 № 16-р</w:t>
            </w:r>
            <w:proofErr w:type="gramStart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О</w:t>
            </w:r>
            <w:proofErr w:type="gramEnd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внесении изменений в распоряжение администрации Элитовского сельсовета от 29.09.2014 №96-р «Об утверждении Перечня муниципальных  программ    Элитовского  сельсовета»</w:t>
            </w:r>
          </w:p>
        </w:tc>
      </w:tr>
      <w:tr w:rsidR="003D3EE7" w:rsidRPr="003D3EE7" w:rsidTr="003D3EE7">
        <w:tc>
          <w:tcPr>
            <w:tcW w:w="4765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Ответственный исполнитель муниципальной 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4805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Администрация Элитовского   сельсовета Емельяновского района Красноярского края</w:t>
            </w:r>
          </w:p>
        </w:tc>
      </w:tr>
      <w:tr w:rsidR="003D3EE7" w:rsidRPr="003D3EE7" w:rsidTr="003D3EE7">
        <w:trPr>
          <w:trHeight w:val="841"/>
        </w:trPr>
        <w:tc>
          <w:tcPr>
            <w:tcW w:w="4765" w:type="dxa"/>
          </w:tcPr>
          <w:p w:rsidR="003D3EE7" w:rsidRPr="003D3EE7" w:rsidRDefault="003D3EE7" w:rsidP="003D3EE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Перечень подпрограмм</w:t>
            </w:r>
          </w:p>
          <w:p w:rsidR="003D3EE7" w:rsidRPr="003D3EE7" w:rsidRDefault="003D3EE7" w:rsidP="003D3EE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муниципальной 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4805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b/>
                <w:sz w:val="16"/>
                <w:szCs w:val="16"/>
              </w:rPr>
              <w:t>подпрограмма 1</w:t>
            </w: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«Содержание и благоустройство территории Элитовского сельсовета»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b/>
                <w:sz w:val="16"/>
                <w:szCs w:val="16"/>
              </w:rPr>
              <w:t>подпрограмма 2</w:t>
            </w: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«Обеспечение пожарной безопасности населения на территории    Элитовского    сельсовета» 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b/>
                <w:sz w:val="16"/>
                <w:szCs w:val="16"/>
              </w:rPr>
              <w:t>подпрограмма 3</w:t>
            </w: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«Модернизация, реконструкция и капитальный ремонт объектов коммунальной инфраструктуры на территории   Элитовского сельсовета» </w:t>
            </w:r>
            <w:r w:rsidRPr="003D3EE7">
              <w:rPr>
                <w:rFonts w:ascii="Bookman Old Style" w:eastAsia="Calibri" w:hAnsi="Bookman Old Style" w:cs="Arial"/>
                <w:b/>
                <w:sz w:val="16"/>
                <w:szCs w:val="16"/>
              </w:rPr>
              <w:t>подпрограмма 4</w:t>
            </w: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«Повышение энергосбережения и </w:t>
            </w:r>
            <w:proofErr w:type="spellStart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энергоэффективности</w:t>
            </w:r>
            <w:proofErr w:type="spellEnd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на территории  Элитовского   сельсовета» 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c>
          <w:tcPr>
            <w:tcW w:w="4765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Отдельное мероприятие программы</w:t>
            </w:r>
          </w:p>
        </w:tc>
        <w:tc>
          <w:tcPr>
            <w:tcW w:w="4805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«Профилактика терроризма и экстремизма на территории Элитовского сельсовета»</w:t>
            </w:r>
          </w:p>
        </w:tc>
      </w:tr>
      <w:tr w:rsidR="003D3EE7" w:rsidRPr="003D3EE7" w:rsidTr="003D3EE7">
        <w:tc>
          <w:tcPr>
            <w:tcW w:w="4765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Цели муниципальной программы 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4805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1.Создание безопасной, удобной и привлекательной среды территории муниципального образования;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2.Развитие современной и эффективной транспортной инфраструктуры;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3.Создание эффективной системы защиты населения и территории  Элитовского  сельсовета от ЧС природного и техногенного характера;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4.Обеспечение населения  Элитовского   сельсовета качественными жилищно-коммунальными услугами в условиях развития рыночных отношений в отрасли и ограниченного роста оплаты жилищно-коммунальных услуг;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5.Формирование целостности и эффективной системы управления энергосбережением и повышением энергетической эффективности;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c>
          <w:tcPr>
            <w:tcW w:w="4765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Задачи муниципальной 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4805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  <w:shd w:val="clear" w:color="auto" w:fill="FFFFFF"/>
              </w:rPr>
            </w:pPr>
            <w:r w:rsidRPr="003D3EE7">
              <w:rPr>
                <w:rFonts w:ascii="Bookman Old Style" w:eastAsia="Calibri" w:hAnsi="Bookman Old Style" w:cs="Arial"/>
                <w:color w:val="000000"/>
                <w:sz w:val="16"/>
                <w:szCs w:val="16"/>
              </w:rPr>
              <w:t xml:space="preserve">1.Приведение в качественное состояние элементов благоустройства, </w:t>
            </w:r>
            <w:r w:rsidRPr="003D3EE7">
              <w:rPr>
                <w:rFonts w:ascii="Bookman Old Style" w:eastAsia="Calibri" w:hAnsi="Bookman Old Style" w:cs="Arial"/>
                <w:sz w:val="16"/>
                <w:szCs w:val="16"/>
                <w:shd w:val="clear" w:color="auto" w:fill="FFFFFF"/>
              </w:rPr>
              <w:t>озеленение и благоустройство внутриквартальных территорий и мест общего пользования;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color w:val="000000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color w:val="000000"/>
                <w:sz w:val="16"/>
                <w:szCs w:val="16"/>
              </w:rPr>
              <w:t xml:space="preserve"> 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color w:val="000000"/>
                <w:sz w:val="16"/>
                <w:szCs w:val="16"/>
              </w:rPr>
              <w:t>2.О</w:t>
            </w: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беспечение сохранности, модернизация и развитие сети автомобильных дорог    Элитовского   сельсовета;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3.Снижение рисков и смягчение последствий чрезвычайных ситуаций природного и техногенного характера в     Элитовском        сельсовете;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4.Развитие, модернизация и капитальный ремонт объектов коммунальной инфраструктуры и жилищного фонда  Элитовского сельсовета;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5.Повышение энергосбережения и </w:t>
            </w:r>
            <w:proofErr w:type="spellStart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энергоэффективности</w:t>
            </w:r>
            <w:proofErr w:type="spellEnd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6.Предотвращение возможных проявлений терроризма и экстремизма на территории Элитовского сельсовета;</w:t>
            </w:r>
          </w:p>
        </w:tc>
      </w:tr>
      <w:tr w:rsidR="003D3EE7" w:rsidRPr="003D3EE7" w:rsidTr="003D3EE7">
        <w:tc>
          <w:tcPr>
            <w:tcW w:w="4765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4805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Срок реализации программы 2023-2025 годы</w:t>
            </w:r>
          </w:p>
        </w:tc>
      </w:tr>
      <w:tr w:rsidR="003D3EE7" w:rsidRPr="003D3EE7" w:rsidTr="003D3EE7">
        <w:tc>
          <w:tcPr>
            <w:tcW w:w="4765" w:type="dxa"/>
          </w:tcPr>
          <w:p w:rsidR="003D3EE7" w:rsidRPr="003D3EE7" w:rsidRDefault="003D3EE7" w:rsidP="003D3EE7">
            <w:pPr>
              <w:tabs>
                <w:tab w:val="left" w:pos="1418"/>
              </w:tabs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  <w:lang w:eastAsia="ru-RU"/>
              </w:rPr>
              <w:t xml:space="preserve">Перечень целевых показателей муниципальной </w:t>
            </w:r>
            <w:proofErr w:type="gramStart"/>
            <w:r w:rsidRPr="003D3EE7">
              <w:rPr>
                <w:rFonts w:ascii="Bookman Old Style" w:eastAsia="Calibri" w:hAnsi="Bookman Old Style" w:cs="Arial"/>
                <w:sz w:val="16"/>
                <w:szCs w:val="16"/>
                <w:lang w:eastAsia="ru-RU"/>
              </w:rPr>
              <w:t>программы</w:t>
            </w:r>
            <w:proofErr w:type="gramEnd"/>
            <w:r w:rsidRPr="003D3EE7">
              <w:rPr>
                <w:rFonts w:ascii="Bookman Old Style" w:eastAsia="Calibri" w:hAnsi="Bookman Old Style" w:cs="Arial"/>
                <w:sz w:val="16"/>
                <w:szCs w:val="16"/>
                <w:lang w:eastAsia="ru-RU"/>
              </w:rPr>
              <w:t xml:space="preserve"> с указанием планируемых к достижению значений в результате реализации муниципальной программы</w:t>
            </w:r>
          </w:p>
        </w:tc>
        <w:tc>
          <w:tcPr>
            <w:tcW w:w="4805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b/>
                <w:sz w:val="16"/>
                <w:szCs w:val="16"/>
              </w:rPr>
              <w:t>целевые показатели</w:t>
            </w: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1.Доля расходов бюджета           поселения на текущее содержание и ремонт объектов внешнего благоустройства в общем объеме расходов бюджета     Элитовского        сельсовета;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2.Доля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значения;</w:t>
            </w: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3.Доля населения проинформированного о мерах пожарной безопасности и возможности возникновения ЧС по </w:t>
            </w:r>
            <w:proofErr w:type="spellStart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Элитовскому</w:t>
            </w:r>
            <w:proofErr w:type="spellEnd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сельсовету;</w:t>
            </w: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4.Снижение уровня износа коммунальной инфраструктуры;</w:t>
            </w: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5.Доля объемов энергетических ресурсов, расчеты за которые осуществляются с использованием приборов учета (в общем объеме) энергоресурсов, потребляемых (используемых) на территории            сельсовета в том числе:</w:t>
            </w: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- электрической энергии;</w:t>
            </w: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- тепловой энергии;</w:t>
            </w: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- воды;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  <w:lang w:eastAsia="ru-RU"/>
              </w:rPr>
              <w:t xml:space="preserve">Перечень целевых показателей </w:t>
            </w:r>
            <w:proofErr w:type="gramStart"/>
            <w:r w:rsidRPr="003D3EE7">
              <w:rPr>
                <w:rFonts w:ascii="Bookman Old Style" w:eastAsia="Calibri" w:hAnsi="Bookman Old Style" w:cs="Arial"/>
                <w:sz w:val="16"/>
                <w:szCs w:val="16"/>
                <w:lang w:eastAsia="ru-RU"/>
              </w:rPr>
              <w:t>программы</w:t>
            </w:r>
            <w:proofErr w:type="gramEnd"/>
            <w:r w:rsidRPr="003D3EE7">
              <w:rPr>
                <w:rFonts w:ascii="Bookman Old Style" w:eastAsia="Calibri" w:hAnsi="Bookman Old Style" w:cs="Arial"/>
                <w:sz w:val="16"/>
                <w:szCs w:val="16"/>
                <w:lang w:eastAsia="ru-RU"/>
              </w:rPr>
              <w:t xml:space="preserve"> с указанием планируемых к достижению значений в результате реализации муниципальной программы приведен в приложении 1 к паспорту программы</w:t>
            </w:r>
          </w:p>
        </w:tc>
      </w:tr>
      <w:tr w:rsidR="003D3EE7" w:rsidRPr="003D3EE7" w:rsidTr="003D3EE7">
        <w:tc>
          <w:tcPr>
            <w:tcW w:w="4765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  <w:lang w:eastAsia="ru-RU"/>
              </w:rPr>
              <w:t>Информация по ресурсному обеспечению муниципальной программы, в том числе в разбивке по источникам финансирования по годам реализации программы</w:t>
            </w:r>
          </w:p>
        </w:tc>
        <w:tc>
          <w:tcPr>
            <w:tcW w:w="4805" w:type="dxa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Общий объем финансирования программы составляет 61733,38042  тыс. рублей, из них: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в 2023 году – 43427,17942 тыс. рублей;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в 2024 году – 9690,808 тыс. рублей;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в 2025 году – 8615,393 тыс. рублей.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Приложение 2, приложение 3 к паспорту 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eastAsia="Calibri" w:hAnsi="Bookman Old Style" w:cs="Arial"/>
          <w:highlight w:val="yellow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eastAsia="Calibri" w:hAnsi="Bookman Old Style" w:cs="Arial"/>
          <w:lang w:eastAsia="ru-RU"/>
        </w:rPr>
      </w:pPr>
      <w:proofErr w:type="gramStart"/>
      <w:r w:rsidRPr="003D3EE7">
        <w:rPr>
          <w:rFonts w:ascii="Bookman Old Style" w:eastAsia="Calibri" w:hAnsi="Bookman Old Style" w:cs="Arial"/>
          <w:lang w:eastAsia="ru-RU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  <w:lang w:eastAsia="ru-RU"/>
        </w:rPr>
        <w:t xml:space="preserve"> обязанности главы сельсовета                                      Е. В. Щемелев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  <w:b/>
          <w:lang w:eastAsia="ru-RU"/>
        </w:rPr>
      </w:pPr>
      <w:r w:rsidRPr="003D3EE7">
        <w:rPr>
          <w:rFonts w:ascii="Bookman Old Style" w:eastAsia="Calibri" w:hAnsi="Bookman Old Style" w:cs="Arial"/>
          <w:b/>
          <w:lang w:eastAsia="ru-RU"/>
        </w:rPr>
        <w:t xml:space="preserve">2. Характеристика текущего состояния соответствующей сферы с указанием основных показателей социально-экономического развития </w:t>
      </w:r>
      <w:r w:rsidRPr="003D3EE7">
        <w:rPr>
          <w:rFonts w:ascii="Bookman Old Style" w:eastAsia="Calibri" w:hAnsi="Bookman Old Style" w:cs="Arial"/>
          <w:b/>
        </w:rPr>
        <w:t xml:space="preserve">Элитовского </w:t>
      </w:r>
      <w:r w:rsidRPr="003D3EE7">
        <w:rPr>
          <w:rFonts w:ascii="Bookman Old Style" w:eastAsia="Calibri" w:hAnsi="Bookman Old Style" w:cs="Arial"/>
          <w:b/>
          <w:lang w:eastAsia="ru-RU"/>
        </w:rPr>
        <w:t>сельсовета и анализ социальных, финансово-экономических и прочих рисков реализации программы.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 xml:space="preserve">     Муниципальное образование «Элитовский сельсовет» образовано в 1976 году в связи с упразднением «</w:t>
      </w:r>
      <w:proofErr w:type="spellStart"/>
      <w:r w:rsidRPr="003D3EE7">
        <w:rPr>
          <w:rFonts w:ascii="Bookman Old Style" w:eastAsia="Calibri" w:hAnsi="Bookman Old Style" w:cs="Arial"/>
          <w:lang w:eastAsia="ru-RU"/>
        </w:rPr>
        <w:t>Бугачевского</w:t>
      </w:r>
      <w:proofErr w:type="spellEnd"/>
      <w:r w:rsidRPr="003D3EE7">
        <w:rPr>
          <w:rFonts w:ascii="Bookman Old Style" w:eastAsia="Calibri" w:hAnsi="Bookman Old Style" w:cs="Arial"/>
          <w:lang w:eastAsia="ru-RU"/>
        </w:rPr>
        <w:t xml:space="preserve"> сельсовета». Площадь территории составляет 13792,7 га. Сельсовет расположен в пригородной зоне, в западном направлении от краевого центра г. Красноярска и граничит с Октябрьским районом г. Красноярска. Административным центром является поселок Элита, расположенный в 18 км от районного центра п. Емельяново и 10 км. От краевого центра г. Красноярска. В состав сельсовета входят четыре  населенных пункта: п. Элита, </w:t>
      </w:r>
      <w:proofErr w:type="spellStart"/>
      <w:r w:rsidRPr="003D3EE7">
        <w:rPr>
          <w:rFonts w:ascii="Bookman Old Style" w:eastAsia="Calibri" w:hAnsi="Bookman Old Style" w:cs="Arial"/>
          <w:lang w:eastAsia="ru-RU"/>
        </w:rPr>
        <w:t>с</w:t>
      </w:r>
      <w:proofErr w:type="gramStart"/>
      <w:r w:rsidRPr="003D3EE7">
        <w:rPr>
          <w:rFonts w:ascii="Bookman Old Style" w:eastAsia="Calibri" w:hAnsi="Bookman Old Style" w:cs="Arial"/>
          <w:lang w:eastAsia="ru-RU"/>
        </w:rPr>
        <w:t>.А</w:t>
      </w:r>
      <w:proofErr w:type="gramEnd"/>
      <w:r w:rsidRPr="003D3EE7">
        <w:rPr>
          <w:rFonts w:ascii="Bookman Old Style" w:eastAsia="Calibri" w:hAnsi="Bookman Old Style" w:cs="Arial"/>
          <w:lang w:eastAsia="ru-RU"/>
        </w:rPr>
        <w:t>рейское</w:t>
      </w:r>
      <w:proofErr w:type="spellEnd"/>
      <w:r w:rsidRPr="003D3EE7">
        <w:rPr>
          <w:rFonts w:ascii="Bookman Old Style" w:eastAsia="Calibri" w:hAnsi="Bookman Old Style" w:cs="Arial"/>
          <w:lang w:eastAsia="ru-RU"/>
        </w:rPr>
        <w:t>, д. Бугачево</w:t>
      </w:r>
      <w:r w:rsidRPr="003D3EE7">
        <w:rPr>
          <w:rFonts w:ascii="Bookman Old Style" w:eastAsia="Calibri" w:hAnsi="Bookman Old Style" w:cs="Arial"/>
          <w:lang w:eastAsia="ru-RU"/>
        </w:rPr>
        <w:tab/>
        <w:t xml:space="preserve">и д. </w:t>
      </w:r>
      <w:proofErr w:type="spellStart"/>
      <w:r w:rsidRPr="003D3EE7">
        <w:rPr>
          <w:rFonts w:ascii="Bookman Old Style" w:eastAsia="Calibri" w:hAnsi="Bookman Old Style" w:cs="Arial"/>
          <w:lang w:eastAsia="ru-RU"/>
        </w:rPr>
        <w:t>Минино</w:t>
      </w:r>
      <w:proofErr w:type="spellEnd"/>
      <w:r w:rsidRPr="003D3EE7">
        <w:rPr>
          <w:rFonts w:ascii="Bookman Old Style" w:eastAsia="Calibri" w:hAnsi="Bookman Old Style" w:cs="Arial"/>
          <w:lang w:eastAsia="ru-RU"/>
        </w:rPr>
        <w:t xml:space="preserve">. Население сельсовета составляет 7172 человек. 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 xml:space="preserve">     Связь с районным центром и г. Красноярском осуществляется по автодорогам, ближайшая железнодорожная станция «</w:t>
      </w:r>
      <w:proofErr w:type="spellStart"/>
      <w:r w:rsidRPr="003D3EE7">
        <w:rPr>
          <w:rFonts w:ascii="Bookman Old Style" w:eastAsia="Calibri" w:hAnsi="Bookman Old Style" w:cs="Arial"/>
          <w:lang w:eastAsia="ru-RU"/>
        </w:rPr>
        <w:t>Бугач</w:t>
      </w:r>
      <w:proofErr w:type="spellEnd"/>
      <w:r w:rsidRPr="003D3EE7">
        <w:rPr>
          <w:rFonts w:ascii="Bookman Old Style" w:eastAsia="Calibri" w:hAnsi="Bookman Old Style" w:cs="Arial"/>
          <w:lang w:eastAsia="ru-RU"/>
        </w:rPr>
        <w:t>» находится в 14 км. Аэропорт «Емельяново» - 18 км.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lastRenderedPageBreak/>
        <w:t>Большая часть территории (4217,76 га) покрыта лесами 1-3 группы и редколесьем. Оставшаяся часть - земли поселений, земли общего пользования и земли сельскохозяйственного назначения.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 xml:space="preserve">     Рельеф сельсовета сложен из пересеченной местности - равнины и возвышенности до 420 метров над уровнем моря. Влияние рельефа на почвообразование выражено в довольно хорошем дренаже и стоке избыточных вод, что исключает возможность заболачивания водораздельных пространств, грунтовые воды залегают на глубине 8-30 метров.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 xml:space="preserve">Гидрография сельсовета представлена ручьями </w:t>
      </w:r>
      <w:proofErr w:type="spellStart"/>
      <w:r w:rsidRPr="003D3EE7">
        <w:rPr>
          <w:rFonts w:ascii="Bookman Old Style" w:eastAsia="Calibri" w:hAnsi="Bookman Old Style" w:cs="Arial"/>
          <w:lang w:eastAsia="ru-RU"/>
        </w:rPr>
        <w:t>Бугач</w:t>
      </w:r>
      <w:proofErr w:type="spellEnd"/>
      <w:r w:rsidRPr="003D3EE7">
        <w:rPr>
          <w:rFonts w:ascii="Bookman Old Style" w:eastAsia="Calibri" w:hAnsi="Bookman Old Style" w:cs="Arial"/>
          <w:lang w:eastAsia="ru-RU"/>
        </w:rPr>
        <w:t xml:space="preserve"> и Пяткова, на которых имеется 6 малых прудов и 2 больших, пруд «Зеркальный» д. </w:t>
      </w:r>
      <w:proofErr w:type="spellStart"/>
      <w:r w:rsidRPr="003D3EE7">
        <w:rPr>
          <w:rFonts w:ascii="Bookman Old Style" w:eastAsia="Calibri" w:hAnsi="Bookman Old Style" w:cs="Arial"/>
          <w:lang w:eastAsia="ru-RU"/>
        </w:rPr>
        <w:t>Минино</w:t>
      </w:r>
      <w:proofErr w:type="spellEnd"/>
      <w:r w:rsidRPr="003D3EE7">
        <w:rPr>
          <w:rFonts w:ascii="Bookman Old Style" w:eastAsia="Calibri" w:hAnsi="Bookman Old Style" w:cs="Arial"/>
          <w:lang w:eastAsia="ru-RU"/>
        </w:rPr>
        <w:t xml:space="preserve"> с объемом воды 0,65 млн. куб. м. и </w:t>
      </w:r>
      <w:proofErr w:type="spellStart"/>
      <w:r w:rsidRPr="003D3EE7">
        <w:rPr>
          <w:rFonts w:ascii="Bookman Old Style" w:eastAsia="Calibri" w:hAnsi="Bookman Old Style" w:cs="Arial"/>
          <w:lang w:eastAsia="ru-RU"/>
        </w:rPr>
        <w:t>Мясокомбинатский</w:t>
      </w:r>
      <w:proofErr w:type="spellEnd"/>
      <w:r w:rsidRPr="003D3EE7">
        <w:rPr>
          <w:rFonts w:ascii="Bookman Old Style" w:eastAsia="Calibri" w:hAnsi="Bookman Old Style" w:cs="Arial"/>
          <w:lang w:eastAsia="ru-RU"/>
        </w:rPr>
        <w:t xml:space="preserve"> 1,2 млн. куб. м.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 xml:space="preserve">      Климат территории сельсовета рассматривается как резко континентальный с господствующим западным и юго-западным направлением ветров. По природно-климатическим условиям сельсовет относится к прохладному, достаточно увлажненному агроклиматическому району.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 xml:space="preserve">       К рискам реализации программы можно отнести: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- отсутствие финансирования программы мероприятий в полном объеме;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- возникновение необходимости перераспределения бюджетных средств на иные мероприятия, не предусмотренные данной программой.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  <w:b/>
          <w:lang w:eastAsia="ru-RU"/>
        </w:rPr>
      </w:pPr>
      <w:r w:rsidRPr="003D3EE7">
        <w:rPr>
          <w:rFonts w:ascii="Bookman Old Style" w:eastAsia="Calibri" w:hAnsi="Bookman Old Style" w:cs="Arial"/>
          <w:b/>
          <w:lang w:eastAsia="ru-RU"/>
        </w:rPr>
        <w:t xml:space="preserve">3. Приоритеты и цели социально-экономического развития в сфере  </w:t>
      </w:r>
      <w:r w:rsidRPr="003D3EE7">
        <w:rPr>
          <w:rFonts w:ascii="Bookman Old Style" w:eastAsia="Calibri" w:hAnsi="Bookman Old Style" w:cs="Arial"/>
          <w:b/>
        </w:rPr>
        <w:t>«Обеспечение жизнедеятельности и безопасности</w:t>
      </w:r>
      <w:r w:rsidRPr="003D3EE7">
        <w:rPr>
          <w:rFonts w:ascii="Bookman Old Style" w:eastAsia="Calibri" w:hAnsi="Bookman Old Style" w:cs="Arial"/>
          <w:b/>
          <w:lang w:eastAsia="ru-RU"/>
        </w:rPr>
        <w:t xml:space="preserve"> </w:t>
      </w:r>
      <w:r w:rsidRPr="003D3EE7">
        <w:rPr>
          <w:rFonts w:ascii="Bookman Old Style" w:eastAsia="Calibri" w:hAnsi="Bookman Old Style" w:cs="Arial"/>
          <w:b/>
        </w:rPr>
        <w:t>Элитовского</w:t>
      </w:r>
      <w:r w:rsidRPr="003D3EE7">
        <w:rPr>
          <w:rFonts w:ascii="Bookman Old Style" w:eastAsia="Calibri" w:hAnsi="Bookman Old Style" w:cs="Arial"/>
          <w:b/>
          <w:lang w:eastAsia="ru-RU"/>
        </w:rPr>
        <w:t xml:space="preserve"> сельсовета», цели, задачи программы, прогноз развития.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Цели: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1.Создание безопасной, удобной и привлекательной среды территории муниципального образования;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2.Развитие современной и эффективной транспортной инфраструктуры;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3.Создание эффективной системы защиты населения и территории  Элитовского  сельсовета от ЧС природного и техногенного характера;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4.Обеспечение населения  Элитовского   сельсовета качественными жилищно-коммунальными услугами в условиях развития рыночных отношений в отрасли и ограниченного роста оплаты жилищно-коммунальных услуг;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5.Формирование целостности и эффективной системы управления энергосбережением и повышением энергетической эффективности.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Задачи: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  <w:shd w:val="clear" w:color="auto" w:fill="FFFFFF"/>
        </w:rPr>
      </w:pPr>
      <w:r w:rsidRPr="003D3EE7">
        <w:rPr>
          <w:rFonts w:ascii="Bookman Old Style" w:eastAsia="Calibri" w:hAnsi="Bookman Old Style" w:cs="Arial"/>
          <w:color w:val="000000"/>
        </w:rPr>
        <w:t xml:space="preserve">1.Приведение в качественное состояние элементов благоустройства, </w:t>
      </w:r>
      <w:r w:rsidRPr="003D3EE7">
        <w:rPr>
          <w:rFonts w:ascii="Bookman Old Style" w:eastAsia="Calibri" w:hAnsi="Bookman Old Style" w:cs="Arial"/>
          <w:shd w:val="clear" w:color="auto" w:fill="FFFFFF"/>
        </w:rPr>
        <w:t>озеленение и благоустройство внутриквартальных территорий и мест общего пользования;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color w:val="000000"/>
        </w:rPr>
        <w:t>2.О</w:t>
      </w:r>
      <w:r w:rsidRPr="003D3EE7">
        <w:rPr>
          <w:rFonts w:ascii="Bookman Old Style" w:eastAsia="Calibri" w:hAnsi="Bookman Old Style" w:cs="Arial"/>
        </w:rPr>
        <w:t>беспечение сохранности, модернизация и развитие сети автомобильных дорог Элитовского   сельсовета;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3.Снижение рисков и смягчение последствий чрезвычайных ситуаций природного и техногенного характера в     Элитовском        сельсовете;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4.Развитие, модернизация и капитальный ремонт объектов коммунальной инфраструктуры и жилищного фонда  Элитовского сельсовета;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5.Повышение энергосбережения и </w:t>
      </w:r>
      <w:proofErr w:type="spellStart"/>
      <w:r w:rsidRPr="003D3EE7">
        <w:rPr>
          <w:rFonts w:ascii="Bookman Old Style" w:eastAsia="Calibri" w:hAnsi="Bookman Old Style" w:cs="Arial"/>
        </w:rPr>
        <w:t>энергоэффективности</w:t>
      </w:r>
      <w:proofErr w:type="spellEnd"/>
      <w:r w:rsidRPr="003D3EE7">
        <w:rPr>
          <w:rFonts w:ascii="Bookman Old Style" w:eastAsia="Calibri" w:hAnsi="Bookman Old Style" w:cs="Arial"/>
        </w:rPr>
        <w:t>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6.Предотвращение возможных проявлений терроризма и экстремизма на территории Элитовского сельсовета.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  <w:lang w:eastAsia="ru-RU"/>
        </w:rPr>
      </w:pPr>
      <w:r w:rsidRPr="003D3EE7">
        <w:rPr>
          <w:rFonts w:ascii="Bookman Old Style" w:eastAsia="Calibri" w:hAnsi="Bookman Old Style" w:cs="Arial"/>
          <w:b/>
          <w:lang w:eastAsia="ru-RU"/>
        </w:rPr>
        <w:t>4. Перечень подпрограмм и отдельных мероприятий, сроков их реализации и ожидаемых результатов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t>подпрограмма 1</w:t>
      </w:r>
      <w:r w:rsidRPr="003D3EE7">
        <w:rPr>
          <w:rFonts w:ascii="Bookman Old Style" w:eastAsia="Calibri" w:hAnsi="Bookman Old Style" w:cs="Arial"/>
        </w:rPr>
        <w:t xml:space="preserve"> «Содержание и благоустройство территории Элитовского сельсовета».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Срок реализации подпрограммы 2023-2025 годы.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lastRenderedPageBreak/>
        <w:t>Ожидаемый результат – улучшение состояния элементов благоустройства, озеленение и благоустройство территории и мест общего пользования, сохранение и развитие сети автомобильных дорог сельсовета.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t>подпрограмма 2</w:t>
      </w:r>
      <w:r w:rsidRPr="003D3EE7">
        <w:rPr>
          <w:rFonts w:ascii="Bookman Old Style" w:eastAsia="Calibri" w:hAnsi="Bookman Old Style" w:cs="Arial"/>
        </w:rPr>
        <w:t xml:space="preserve"> «Обеспечение пожарной безопасности населения на территории    Элитовского    сельсовета».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Срок реализации подпрограммы 2023-2025 годы.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Ожидаемый результат – повышение уровня пожарной безопасности населения на территории Элитовского сельсовета.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t>подпрограмма 3</w:t>
      </w:r>
      <w:r w:rsidRPr="003D3EE7">
        <w:rPr>
          <w:rFonts w:ascii="Bookman Old Style" w:eastAsia="Calibri" w:hAnsi="Bookman Old Style" w:cs="Arial"/>
        </w:rPr>
        <w:t xml:space="preserve"> «Модернизация, реконструкция и капитальный ремонт объектов коммунальной инфраструктуры на территории   Элитовского сельсовета».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Срок реализации подпрограммы 2023-2025 годы.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Ожидаемый результат – улучшение состояния объектов коммунальной инфраструктуры и жилищного фонда Элитовского сельсовета.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</w:t>
      </w:r>
      <w:r w:rsidRPr="003D3EE7">
        <w:rPr>
          <w:rFonts w:ascii="Bookman Old Style" w:eastAsia="Calibri" w:hAnsi="Bookman Old Style" w:cs="Arial"/>
          <w:b/>
        </w:rPr>
        <w:t>подпрограмма 4</w:t>
      </w:r>
      <w:r w:rsidRPr="003D3EE7">
        <w:rPr>
          <w:rFonts w:ascii="Bookman Old Style" w:eastAsia="Calibri" w:hAnsi="Bookman Old Style" w:cs="Arial"/>
        </w:rPr>
        <w:t xml:space="preserve"> «Повышение энергосбережения и </w:t>
      </w:r>
      <w:proofErr w:type="spellStart"/>
      <w:r w:rsidRPr="003D3EE7">
        <w:rPr>
          <w:rFonts w:ascii="Bookman Old Style" w:eastAsia="Calibri" w:hAnsi="Bookman Old Style" w:cs="Arial"/>
        </w:rPr>
        <w:t>энергоэффективности</w:t>
      </w:r>
      <w:proofErr w:type="spellEnd"/>
      <w:r w:rsidRPr="003D3EE7">
        <w:rPr>
          <w:rFonts w:ascii="Bookman Old Style" w:eastAsia="Calibri" w:hAnsi="Bookman Old Style" w:cs="Arial"/>
        </w:rPr>
        <w:t xml:space="preserve"> на территории  Элитовского   сельсовета».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lang w:eastAsia="ru-RU"/>
        </w:rPr>
        <w:t>Срок реализации программы 2023-2025 годы.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Ожидаемый результат – снижение уровня </w:t>
      </w:r>
      <w:proofErr w:type="spellStart"/>
      <w:r w:rsidRPr="003D3EE7">
        <w:rPr>
          <w:rFonts w:ascii="Bookman Old Style" w:eastAsia="Calibri" w:hAnsi="Bookman Old Style" w:cs="Arial"/>
        </w:rPr>
        <w:t>энергозатрат</w:t>
      </w:r>
      <w:proofErr w:type="spellEnd"/>
      <w:r w:rsidRPr="003D3EE7">
        <w:rPr>
          <w:rFonts w:ascii="Bookman Old Style" w:eastAsia="Calibri" w:hAnsi="Bookman Old Style" w:cs="Arial"/>
        </w:rPr>
        <w:t xml:space="preserve"> на территории Элитовского сельсовета.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t xml:space="preserve">Отдельное мероприятие </w:t>
      </w:r>
      <w:r w:rsidRPr="003D3EE7">
        <w:rPr>
          <w:rFonts w:ascii="Bookman Old Style" w:eastAsia="Calibri" w:hAnsi="Bookman Old Style" w:cs="Arial"/>
        </w:rPr>
        <w:t xml:space="preserve"> «Профилактика терроризма и экстремизма на территории Элитовского сельсовета».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Срок реализации  2023-2025 годы.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Ожидаемый результат – снижение </w:t>
      </w:r>
      <w:proofErr w:type="gramStart"/>
      <w:r w:rsidRPr="003D3EE7">
        <w:rPr>
          <w:rFonts w:ascii="Bookman Old Style" w:eastAsia="Calibri" w:hAnsi="Bookman Old Style" w:cs="Arial"/>
        </w:rPr>
        <w:t>уровня возможности возникновения проявлений терроризма</w:t>
      </w:r>
      <w:proofErr w:type="gramEnd"/>
      <w:r w:rsidRPr="003D3EE7">
        <w:rPr>
          <w:rFonts w:ascii="Bookman Old Style" w:eastAsia="Calibri" w:hAnsi="Bookman Old Style" w:cs="Arial"/>
        </w:rPr>
        <w:t xml:space="preserve"> и экстремизма на территории Элитовского сельсовета.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5. Механизм реализации 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Программа состоит из четырех подпрограмм и отдельного мероприятия: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t>подпрограмма 1</w:t>
      </w:r>
      <w:r w:rsidRPr="003D3EE7">
        <w:rPr>
          <w:rFonts w:ascii="Bookman Old Style" w:eastAsia="Calibri" w:hAnsi="Bookman Old Style" w:cs="Arial"/>
        </w:rPr>
        <w:t xml:space="preserve"> «Содержание и благоустройство территории Элитовского сельсовета»;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t>подпрограмма 2</w:t>
      </w:r>
      <w:r w:rsidRPr="003D3EE7">
        <w:rPr>
          <w:rFonts w:ascii="Bookman Old Style" w:eastAsia="Calibri" w:hAnsi="Bookman Old Style" w:cs="Arial"/>
        </w:rPr>
        <w:t xml:space="preserve"> «Обеспечение пожарной безопасности населения на территории    Элитовского    сельсовета»;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t>подпрограмма 3</w:t>
      </w:r>
      <w:r w:rsidRPr="003D3EE7">
        <w:rPr>
          <w:rFonts w:ascii="Bookman Old Style" w:eastAsia="Calibri" w:hAnsi="Bookman Old Style" w:cs="Arial"/>
        </w:rPr>
        <w:t xml:space="preserve"> «Модернизация, реконструкция и капитальный ремонт объектов коммунальной инфраструктуры на территории   Элитовского сельсовета»;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t>подпрограмма 4</w:t>
      </w:r>
      <w:r w:rsidRPr="003D3EE7">
        <w:rPr>
          <w:rFonts w:ascii="Bookman Old Style" w:eastAsia="Calibri" w:hAnsi="Bookman Old Style" w:cs="Arial"/>
        </w:rPr>
        <w:t xml:space="preserve"> «Повышение энергосбережения и </w:t>
      </w:r>
      <w:proofErr w:type="spellStart"/>
      <w:r w:rsidRPr="003D3EE7">
        <w:rPr>
          <w:rFonts w:ascii="Bookman Old Style" w:eastAsia="Calibri" w:hAnsi="Bookman Old Style" w:cs="Arial"/>
        </w:rPr>
        <w:t>энергоэффективности</w:t>
      </w:r>
      <w:proofErr w:type="spellEnd"/>
      <w:r w:rsidRPr="003D3EE7">
        <w:rPr>
          <w:rFonts w:ascii="Bookman Old Style" w:eastAsia="Calibri" w:hAnsi="Bookman Old Style" w:cs="Arial"/>
        </w:rPr>
        <w:t xml:space="preserve"> на территории  Элитовского   сельсовета».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Механизмы реализации подпрограмм муниципальной программы приведены в паспортах подпрограмм, согласно приложениям №1, №2, №3, №4 к муниципальной программе.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t>Отдельное мероприятие</w:t>
      </w:r>
      <w:r w:rsidRPr="003D3EE7">
        <w:rPr>
          <w:rFonts w:ascii="Bookman Old Style" w:eastAsia="Calibri" w:hAnsi="Bookman Old Style" w:cs="Arial"/>
        </w:rPr>
        <w:t xml:space="preserve">  «Профилактика терроризма и экстремизма на территории Элитовского сельсовета».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Механизм реализации отдельного мероприятия муниципальной программы приведен в приложении №5 к муниципальной программе.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  <w:highlight w:val="yellow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  <w:lang w:eastAsia="ru-RU"/>
        </w:rPr>
      </w:pPr>
      <w:r w:rsidRPr="003D3EE7">
        <w:rPr>
          <w:rFonts w:ascii="Bookman Old Style" w:eastAsia="Calibri" w:hAnsi="Bookman Old Style" w:cs="Arial"/>
          <w:b/>
        </w:rPr>
        <w:t>6.</w:t>
      </w:r>
      <w:r w:rsidRPr="003D3EE7">
        <w:rPr>
          <w:rFonts w:ascii="Bookman Old Style" w:eastAsia="Calibri" w:hAnsi="Bookman Old Style" w:cs="Arial"/>
          <w:b/>
          <w:lang w:eastAsia="ru-RU"/>
        </w:rPr>
        <w:t xml:space="preserve"> Прогноз конечных результатов 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Реализация Программы «Обеспечение жизнедеятельности и безопасности     Элитовского     сельсовета» будет способствовать: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- повышению уровня и качества жизни населения, развитию социальной сферы;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- повышению уровня защищенности населения от пожаров, чрезвычайных ситуаций;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lastRenderedPageBreak/>
        <w:t>-повышению качества дорог местного значения;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- повышению информированности населения сельсовета по вопросам защиты населения и территории поселения от чрезвычайных ситуаций природного и техногенного характера, противодействия терроризму и экстремизму.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</w:rPr>
        <w:t xml:space="preserve">- снижению </w:t>
      </w:r>
      <w:proofErr w:type="gramStart"/>
      <w:r w:rsidRPr="003D3EE7">
        <w:rPr>
          <w:rFonts w:ascii="Bookman Old Style" w:eastAsia="Calibri" w:hAnsi="Bookman Old Style" w:cs="Arial"/>
        </w:rPr>
        <w:t>уровня  возможности возникновения проявлений терроризма</w:t>
      </w:r>
      <w:proofErr w:type="gramEnd"/>
      <w:r w:rsidRPr="003D3EE7">
        <w:rPr>
          <w:rFonts w:ascii="Bookman Old Style" w:eastAsia="Calibri" w:hAnsi="Bookman Old Style" w:cs="Arial"/>
        </w:rPr>
        <w:t xml:space="preserve"> и экстремизма на территории Элитовского сельсовета.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  <w:b/>
          <w:lang w:eastAsia="ru-RU"/>
        </w:rPr>
      </w:pPr>
      <w:r w:rsidRPr="003D3EE7">
        <w:rPr>
          <w:rFonts w:ascii="Bookman Old Style" w:eastAsia="Calibri" w:hAnsi="Bookman Old Style" w:cs="Arial"/>
          <w:b/>
          <w:lang w:eastAsia="ru-RU"/>
        </w:rPr>
        <w:t>7. Информация о распределении планируемых расходов по подпрограммам и отдельным мероприятиям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  <w:b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lang w:eastAsia="ru-RU"/>
        </w:rPr>
      </w:pPr>
      <w:r w:rsidRPr="003D3EE7">
        <w:rPr>
          <w:rFonts w:ascii="Bookman Old Style" w:eastAsia="Calibri" w:hAnsi="Bookman Old Style" w:cs="Arial"/>
          <w:lang w:eastAsia="ru-RU"/>
        </w:rPr>
        <w:t>Информация о распределении планируемых расходов по подпрограммам и отдельным мероприятиям с указанием главных распорядителей средств бюджета приведена в приложениях №2, №</w:t>
      </w:r>
      <w:r w:rsidRPr="003D3EE7">
        <w:rPr>
          <w:rFonts w:ascii="Bookman Old Style" w:eastAsia="Calibri" w:hAnsi="Bookman Old Style" w:cs="Arial"/>
          <w:color w:val="FF0000"/>
          <w:lang w:eastAsia="ru-RU"/>
        </w:rPr>
        <w:t xml:space="preserve"> </w:t>
      </w:r>
      <w:r w:rsidRPr="003D3EE7">
        <w:rPr>
          <w:rFonts w:ascii="Bookman Old Style" w:eastAsia="Calibri" w:hAnsi="Bookman Old Style" w:cs="Arial"/>
          <w:lang w:eastAsia="ru-RU"/>
        </w:rPr>
        <w:t>3 к паспорту Программы.</w:t>
      </w:r>
    </w:p>
    <w:p w:rsidR="003D3EE7" w:rsidRPr="003D3EE7" w:rsidRDefault="003D3EE7" w:rsidP="003D3EE7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360" w:lineRule="auto"/>
        <w:contextualSpacing/>
        <w:outlineLvl w:val="1"/>
        <w:rPr>
          <w:rFonts w:ascii="Bookman Old Style" w:eastAsia="Calibri" w:hAnsi="Bookman Old Style" w:cs="Arial"/>
          <w:b/>
          <w:highlight w:val="yellow"/>
          <w:lang w:eastAsia="ru-RU"/>
        </w:rPr>
      </w:pPr>
    </w:p>
    <w:p w:rsidR="003D3EE7" w:rsidRPr="003D3EE7" w:rsidRDefault="003D3EE7" w:rsidP="003D3EE7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  <w:lang w:eastAsia="ru-RU"/>
        </w:rPr>
        <w:t xml:space="preserve">8. </w:t>
      </w:r>
      <w:r w:rsidRPr="003D3EE7">
        <w:rPr>
          <w:rFonts w:ascii="Bookman Old Style" w:eastAsia="Calibri" w:hAnsi="Bookman Old Style" w:cs="Arial"/>
          <w:b/>
        </w:rPr>
        <w:t>Информация о ресурсном обеспечении и прогнозной оценке расходов на реализацию целей программы.</w:t>
      </w:r>
    </w:p>
    <w:p w:rsidR="003D3EE7" w:rsidRPr="003D3EE7" w:rsidRDefault="003D3EE7" w:rsidP="003D3EE7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contextualSpacing/>
        <w:jc w:val="center"/>
        <w:outlineLvl w:val="1"/>
        <w:rPr>
          <w:rFonts w:ascii="Bookman Old Style" w:eastAsia="Calibri" w:hAnsi="Bookman Old Style" w:cs="Arial"/>
          <w:b/>
        </w:rPr>
      </w:pPr>
    </w:p>
    <w:p w:rsidR="003D3EE7" w:rsidRPr="003D3EE7" w:rsidRDefault="003D3EE7" w:rsidP="003D3EE7">
      <w:pPr>
        <w:tabs>
          <w:tab w:val="left" w:pos="1134"/>
          <w:tab w:val="left" w:pos="1418"/>
        </w:tabs>
        <w:spacing w:line="240" w:lineRule="auto"/>
        <w:contextualSpacing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Общий объем финансирования программы составляет   61733,38042 тыс. рублей, из них:</w:t>
      </w:r>
    </w:p>
    <w:p w:rsidR="003D3EE7" w:rsidRPr="003D3EE7" w:rsidRDefault="003D3EE7" w:rsidP="003D3EE7">
      <w:pPr>
        <w:tabs>
          <w:tab w:val="left" w:pos="1134"/>
          <w:tab w:val="left" w:pos="1418"/>
        </w:tabs>
        <w:spacing w:line="240" w:lineRule="auto"/>
        <w:contextualSpacing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2023 году – 43427,17942 тыс. рублей;</w:t>
      </w:r>
    </w:p>
    <w:p w:rsidR="003D3EE7" w:rsidRPr="003D3EE7" w:rsidRDefault="003D3EE7" w:rsidP="003D3EE7">
      <w:pPr>
        <w:tabs>
          <w:tab w:val="left" w:pos="1134"/>
          <w:tab w:val="left" w:pos="1418"/>
        </w:tabs>
        <w:spacing w:line="240" w:lineRule="auto"/>
        <w:contextualSpacing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2024 году – 9690,808 тыс. рублей;</w:t>
      </w:r>
    </w:p>
    <w:p w:rsidR="003D3EE7" w:rsidRPr="003D3EE7" w:rsidRDefault="003D3EE7" w:rsidP="003D3EE7">
      <w:pPr>
        <w:tabs>
          <w:tab w:val="left" w:pos="1134"/>
          <w:tab w:val="left" w:pos="1418"/>
        </w:tabs>
        <w:spacing w:line="240" w:lineRule="auto"/>
        <w:contextualSpacing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2025 году – 8615,393 тыс. рублей.</w:t>
      </w:r>
    </w:p>
    <w:p w:rsidR="003D3EE7" w:rsidRPr="003D3EE7" w:rsidRDefault="003D3EE7" w:rsidP="003D3EE7">
      <w:pPr>
        <w:tabs>
          <w:tab w:val="left" w:pos="1134"/>
          <w:tab w:val="left" w:pos="1418"/>
        </w:tabs>
        <w:spacing w:line="240" w:lineRule="auto"/>
        <w:contextualSpacing/>
        <w:outlineLvl w:val="1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tabs>
          <w:tab w:val="left" w:pos="1134"/>
          <w:tab w:val="left" w:pos="1418"/>
        </w:tabs>
        <w:spacing w:line="240" w:lineRule="auto"/>
        <w:contextualSpacing/>
        <w:outlineLvl w:val="1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tabs>
          <w:tab w:val="left" w:pos="1134"/>
          <w:tab w:val="left" w:pos="1418"/>
        </w:tabs>
        <w:spacing w:line="240" w:lineRule="auto"/>
        <w:contextualSpacing/>
        <w:outlineLvl w:val="1"/>
        <w:rPr>
          <w:rFonts w:ascii="Bookman Old Style" w:eastAsia="Calibri" w:hAnsi="Bookman Old Style" w:cs="Arial"/>
        </w:rPr>
      </w:pPr>
      <w:proofErr w:type="gramStart"/>
      <w:r w:rsidRPr="003D3EE7">
        <w:rPr>
          <w:rFonts w:ascii="Bookman Old Style" w:eastAsia="Calibri" w:hAnsi="Bookman Old Style" w:cs="Arial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</w:rPr>
        <w:t xml:space="preserve"> обязанности главы сельсовета                                      Е. В. Щемелев</w:t>
      </w:r>
    </w:p>
    <w:p w:rsidR="003D3EE7" w:rsidRPr="003D3EE7" w:rsidRDefault="003D3EE7" w:rsidP="003D3EE7">
      <w:pPr>
        <w:tabs>
          <w:tab w:val="left" w:pos="1134"/>
          <w:tab w:val="left" w:pos="1418"/>
        </w:tabs>
        <w:spacing w:line="240" w:lineRule="auto"/>
        <w:contextualSpacing/>
        <w:outlineLvl w:val="1"/>
        <w:rPr>
          <w:rFonts w:ascii="Bookman Old Style" w:eastAsia="Calibri" w:hAnsi="Bookman Old Style" w:cs="Arial"/>
        </w:rPr>
        <w:sectPr w:rsidR="003D3EE7" w:rsidRPr="003D3EE7" w:rsidSect="003D3EE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Times New Roman"/>
          <w:lang w:eastAsia="ru-RU"/>
        </w:rPr>
        <w:lastRenderedPageBreak/>
        <w:t xml:space="preserve">                                                                                                                                                             </w:t>
      </w:r>
      <w:r w:rsidRPr="003D3EE7">
        <w:rPr>
          <w:rFonts w:ascii="Bookman Old Style" w:eastAsia="Times New Roman" w:hAnsi="Bookman Old Style" w:cs="Arial"/>
          <w:lang w:eastAsia="ru-RU"/>
        </w:rPr>
        <w:t xml:space="preserve">Приложение № 1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                                                     к Паспорту муниципальной программы  Элитовского сельсовета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                                                                «Обеспечение жизнедеятельности и безопасности Элитовского  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  <w:b/>
          <w:lang w:eastAsia="ru-RU"/>
        </w:rPr>
      </w:pPr>
      <w:r w:rsidRPr="003D3EE7">
        <w:rPr>
          <w:rFonts w:ascii="Bookman Old Style" w:eastAsia="Times New Roman" w:hAnsi="Bookman Old Style" w:cs="Arial"/>
          <w:b/>
          <w:lang w:eastAsia="ru-RU"/>
        </w:rPr>
        <w:t xml:space="preserve">Перечень целевых показателей муниципальной </w:t>
      </w:r>
      <w:proofErr w:type="gramStart"/>
      <w:r w:rsidRPr="003D3EE7">
        <w:rPr>
          <w:rFonts w:ascii="Bookman Old Style" w:eastAsia="Times New Roman" w:hAnsi="Bookman Old Style" w:cs="Arial"/>
          <w:b/>
          <w:lang w:eastAsia="ru-RU"/>
        </w:rPr>
        <w:t>программы</w:t>
      </w:r>
      <w:proofErr w:type="gramEnd"/>
      <w:r w:rsidRPr="003D3EE7">
        <w:rPr>
          <w:rFonts w:ascii="Bookman Old Style" w:eastAsia="Times New Roman" w:hAnsi="Bookman Old Style" w:cs="Arial"/>
          <w:b/>
          <w:lang w:eastAsia="ru-RU"/>
        </w:rPr>
        <w:t xml:space="preserve"> с указанием планируемых к достижению значений в результате реализации муниципальной программы 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tbl>
      <w:tblPr>
        <w:tblW w:w="14601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4"/>
        <w:gridCol w:w="2159"/>
        <w:gridCol w:w="10"/>
        <w:gridCol w:w="18"/>
        <w:gridCol w:w="33"/>
        <w:gridCol w:w="801"/>
        <w:gridCol w:w="57"/>
        <w:gridCol w:w="1281"/>
        <w:gridCol w:w="852"/>
        <w:gridCol w:w="45"/>
        <w:gridCol w:w="28"/>
        <w:gridCol w:w="31"/>
        <w:gridCol w:w="745"/>
        <w:gridCol w:w="76"/>
        <w:gridCol w:w="28"/>
        <w:gridCol w:w="746"/>
        <w:gridCol w:w="47"/>
        <w:gridCol w:w="29"/>
        <w:gridCol w:w="31"/>
        <w:gridCol w:w="604"/>
        <w:gridCol w:w="43"/>
        <w:gridCol w:w="29"/>
        <w:gridCol w:w="20"/>
        <w:gridCol w:w="16"/>
        <w:gridCol w:w="708"/>
        <w:gridCol w:w="55"/>
        <w:gridCol w:w="894"/>
        <w:gridCol w:w="629"/>
        <w:gridCol w:w="621"/>
        <w:gridCol w:w="27"/>
        <w:gridCol w:w="31"/>
        <w:gridCol w:w="653"/>
        <w:gridCol w:w="30"/>
        <w:gridCol w:w="44"/>
        <w:gridCol w:w="15"/>
        <w:gridCol w:w="622"/>
        <w:gridCol w:w="32"/>
        <w:gridCol w:w="44"/>
        <w:gridCol w:w="10"/>
        <w:gridCol w:w="566"/>
        <w:gridCol w:w="571"/>
        <w:gridCol w:w="566"/>
      </w:tblGrid>
      <w:tr w:rsidR="003D3EE7" w:rsidRPr="003D3EE7" w:rsidTr="003D3EE7">
        <w:trPr>
          <w:cantSplit/>
          <w:trHeight w:val="240"/>
        </w:trPr>
        <w:tc>
          <w:tcPr>
            <w:tcW w:w="75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№ 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br/>
            </w:r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</w:t>
            </w:r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215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Цели,   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br/>
              <w:t xml:space="preserve">целевые показатели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br/>
            </w:r>
          </w:p>
        </w:tc>
        <w:tc>
          <w:tcPr>
            <w:tcW w:w="862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Единица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br/>
              <w:t>измерения</w:t>
            </w:r>
          </w:p>
        </w:tc>
        <w:tc>
          <w:tcPr>
            <w:tcW w:w="133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Год, предшествующий реализации </w:t>
            </w: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муници-пальной</w:t>
            </w:r>
            <w:proofErr w:type="spellEnd"/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2019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br/>
            </w:r>
          </w:p>
        </w:tc>
        <w:tc>
          <w:tcPr>
            <w:tcW w:w="9488" w:type="dxa"/>
            <w:gridSpan w:val="3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Годы реализации муниципальной программы</w:t>
            </w:r>
          </w:p>
        </w:tc>
      </w:tr>
      <w:tr w:rsidR="003D3EE7" w:rsidRPr="003D3EE7" w:rsidTr="003D3EE7">
        <w:trPr>
          <w:cantSplit/>
          <w:trHeight w:val="240"/>
        </w:trPr>
        <w:tc>
          <w:tcPr>
            <w:tcW w:w="754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5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862" w:type="dxa"/>
            <w:gridSpan w:val="4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1-й год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849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2-й год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850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Теку-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щий</w:t>
            </w:r>
            <w:proofErr w:type="spellEnd"/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финансо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-вый год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711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Очередной финансовый год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871" w:type="dxa"/>
            <w:gridSpan w:val="6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Пер-вый</w:t>
            </w:r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год планового периода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89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Вто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-рой</w:t>
            </w:r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год планового периода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4461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Годы до конца реализации муниципальной программы в пятилетнем интервале</w:t>
            </w:r>
          </w:p>
        </w:tc>
      </w:tr>
      <w:tr w:rsidR="003D3EE7" w:rsidRPr="003D3EE7" w:rsidTr="003D3EE7">
        <w:trPr>
          <w:cantSplit/>
          <w:trHeight w:val="240"/>
        </w:trPr>
        <w:tc>
          <w:tcPr>
            <w:tcW w:w="75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5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862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38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85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711" w:type="dxa"/>
            <w:gridSpan w:val="4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871" w:type="dxa"/>
            <w:gridSpan w:val="6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89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7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6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2031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2032</w:t>
            </w:r>
          </w:p>
        </w:tc>
      </w:tr>
      <w:tr w:rsidR="003D3EE7" w:rsidRPr="003D3EE7" w:rsidTr="003D3EE7">
        <w:trPr>
          <w:cantSplit/>
          <w:trHeight w:val="504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1    </w:t>
            </w:r>
          </w:p>
        </w:tc>
        <w:tc>
          <w:tcPr>
            <w:tcW w:w="13847" w:type="dxa"/>
            <w:gridSpan w:val="4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Цель 1: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   Создание безопасной, удобной и привлекательной среды территории муниципального образования</w:t>
            </w:r>
          </w:p>
        </w:tc>
      </w:tr>
      <w:tr w:rsidR="003D3EE7" w:rsidRPr="003D3EE7" w:rsidTr="003D3EE7">
        <w:trPr>
          <w:cantSplit/>
          <w:trHeight w:val="3533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Целевой показатель 1: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Доля расходов бюджета  поселения  на текущее содержание и ремонт объектов внешнего благоустройства в общем объеме расходов бюджета  Элитовского сельсовета</w:t>
            </w:r>
          </w:p>
        </w:tc>
        <w:tc>
          <w:tcPr>
            <w:tcW w:w="9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4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5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71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1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71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65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</w:t>
            </w:r>
          </w:p>
        </w:tc>
      </w:tr>
      <w:tr w:rsidR="003D3EE7" w:rsidRPr="003D3EE7" w:rsidTr="003D3EE7">
        <w:trPr>
          <w:cantSplit/>
          <w:trHeight w:val="240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2  </w:t>
            </w:r>
          </w:p>
        </w:tc>
        <w:tc>
          <w:tcPr>
            <w:tcW w:w="13847" w:type="dxa"/>
            <w:gridSpan w:val="4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 xml:space="preserve">Цель 2:   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Развитие современной и эффективной транспортной инфраструктуры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cantSplit/>
          <w:trHeight w:val="240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Целевой показатель 2: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91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8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0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9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28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1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2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</w:tr>
      <w:tr w:rsidR="003D3EE7" w:rsidRPr="003D3EE7" w:rsidTr="003D3EE7">
        <w:trPr>
          <w:cantSplit/>
          <w:trHeight w:val="240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3847" w:type="dxa"/>
            <w:gridSpan w:val="4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Цель 3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: Создание эффективной системы защиты населения и территории  Элитовского  сельсовета от ЧС природного и техногенного характера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cantSplit/>
          <w:trHeight w:val="240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Целевой показатель 3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:  Доля населения проинформированного о мерах пожарной безопасности и возможности возникновения ЧС по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Элитовскому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сельсовету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90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2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85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85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7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799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6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72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71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5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51</w:t>
            </w:r>
          </w:p>
        </w:tc>
      </w:tr>
      <w:tr w:rsidR="003D3EE7" w:rsidRPr="003D3EE7" w:rsidTr="003D3EE7">
        <w:trPr>
          <w:cantSplit/>
          <w:trHeight w:val="302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3847" w:type="dxa"/>
            <w:gridSpan w:val="4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Цель 4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: Обеспечение населения  Элитовского   сельсовета качественными жилищно-коммунальными услугами в условиях развития рыночных отношений в отрасли и ограниченного роста оплаты жилищно-коммунальных услуг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cantSplit/>
          <w:trHeight w:val="302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Целевой показатель 4: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Снижение уровня износа коммунальной инфраструктуры</w:t>
            </w:r>
          </w:p>
        </w:tc>
        <w:tc>
          <w:tcPr>
            <w:tcW w:w="89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9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</w:t>
            </w:r>
          </w:p>
        </w:tc>
      </w:tr>
      <w:tr w:rsidR="003D3EE7" w:rsidRPr="003D3EE7" w:rsidTr="003D3EE7">
        <w:trPr>
          <w:cantSplit/>
          <w:trHeight w:val="480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3847" w:type="dxa"/>
            <w:gridSpan w:val="4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Цель 5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: Формирование целостности и эффективной системы управления энергосбережением и повышением энергетической эффективности</w:t>
            </w:r>
          </w:p>
        </w:tc>
      </w:tr>
      <w:tr w:rsidR="003D3EE7" w:rsidRPr="003D3EE7" w:rsidTr="003D3EE7">
        <w:trPr>
          <w:cantSplit/>
          <w:trHeight w:val="480"/>
        </w:trPr>
        <w:tc>
          <w:tcPr>
            <w:tcW w:w="7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22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Целевой показатель 5:</w:t>
            </w: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Доля объемов энергетических ресурсов, расчеты за которые осуществляются с использованием приборов учета (в общем объеме) энергоресурсов, потребляемых (используемых) на территории            сельсовета в том числе:</w:t>
            </w: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- электрической энергии;</w:t>
            </w: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- тепловой энергии;</w:t>
            </w: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- воды;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85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12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43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5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43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4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43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53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43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12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43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43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43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43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67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43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4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43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0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43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43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43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43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</w:t>
            </w: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Исполняющий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обязанности главы  сельсовета                                                                                              </w:t>
      </w:r>
      <w:r>
        <w:rPr>
          <w:rFonts w:ascii="Bookman Old Style" w:eastAsia="Times New Roman" w:hAnsi="Bookman Old Style" w:cs="Arial"/>
          <w:lang w:eastAsia="ru-RU"/>
        </w:rPr>
        <w:t xml:space="preserve">             </w:t>
      </w:r>
      <w:r w:rsidRPr="003D3EE7">
        <w:rPr>
          <w:rFonts w:ascii="Bookman Old Style" w:eastAsia="Times New Roman" w:hAnsi="Bookman Old Style" w:cs="Arial"/>
          <w:lang w:eastAsia="ru-RU"/>
        </w:rPr>
        <w:t xml:space="preserve">  Е. В. Щемелев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Times New Roman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Times New Roman"/>
          <w:lang w:eastAsia="ru-RU"/>
        </w:rPr>
        <w:t xml:space="preserve">                                                                                      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lastRenderedPageBreak/>
        <w:t>Приложение № 2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                                                                                                       к Паспорту  муниципальной программы  Элитовского сельсовета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                                                                                   «Обеспечение жизнедеятельности и безопасности 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Ресурсное обеспечение муниципальной программы за счет средств бюджета Элитовского сельсовета, в том числе средств, поступивших из бюджетов других уровней бюджетной системы.</w:t>
      </w:r>
    </w:p>
    <w:tbl>
      <w:tblPr>
        <w:tblW w:w="1433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000"/>
        <w:gridCol w:w="2126"/>
        <w:gridCol w:w="1715"/>
        <w:gridCol w:w="837"/>
        <w:gridCol w:w="567"/>
        <w:gridCol w:w="850"/>
        <w:gridCol w:w="851"/>
        <w:gridCol w:w="1559"/>
        <w:gridCol w:w="1134"/>
        <w:gridCol w:w="1276"/>
        <w:gridCol w:w="1417"/>
      </w:tblGrid>
      <w:tr w:rsidR="003D3EE7" w:rsidRPr="003D3EE7" w:rsidTr="003D3EE7">
        <w:trPr>
          <w:trHeight w:val="675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Статус (муниципальная программа, подпрограмма)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Наименование  программы, подпрограммы</w:t>
            </w:r>
          </w:p>
        </w:tc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Наименование ГРБС</w:t>
            </w:r>
          </w:p>
        </w:tc>
        <w:tc>
          <w:tcPr>
            <w:tcW w:w="310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Код бюджетной классификации 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Расходы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br/>
              <w:t>(тыс. руб.), годы</w:t>
            </w:r>
          </w:p>
        </w:tc>
      </w:tr>
      <w:tr w:rsidR="003D3EE7" w:rsidRPr="003D3EE7" w:rsidTr="003D3EE7">
        <w:trPr>
          <w:trHeight w:val="1354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Рз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br/>
            </w: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очередной финансовый год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первый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второй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Итого на очередной </w:t>
            </w: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финансо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-вый</w:t>
            </w:r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год и плановый период</w:t>
            </w:r>
          </w:p>
        </w:tc>
      </w:tr>
      <w:tr w:rsidR="003D3EE7" w:rsidRPr="003D3EE7" w:rsidTr="003D3EE7">
        <w:trPr>
          <w:trHeight w:val="360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Муниципальная программа</w:t>
            </w: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«Обеспечение жизнедеятельности и безопасности      Элитовского     сельсовета»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43427,17942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9690,808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8615,393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61733,38042</w:t>
            </w:r>
          </w:p>
        </w:tc>
      </w:tr>
      <w:tr w:rsidR="003D3EE7" w:rsidRPr="003D3EE7" w:rsidTr="003D3EE7">
        <w:trPr>
          <w:trHeight w:val="360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 том числе по ГРБС: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59"/>
        </w:trPr>
        <w:tc>
          <w:tcPr>
            <w:tcW w:w="20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Администрация Элитовского сельсовета Емельяновского района Красноярского края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804 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43427,17942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9690,808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8615,393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61733,38042</w:t>
            </w:r>
          </w:p>
        </w:tc>
      </w:tr>
      <w:tr w:rsidR="003D3EE7" w:rsidRPr="003D3EE7" w:rsidTr="003D3EE7">
        <w:trPr>
          <w:trHeight w:val="30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Отдельное мероприятие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«Профилактика терроризма и экстремизма на территории Элитовского сельсовета»</w:t>
            </w: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всего расходные обязательства по программе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600</w:t>
            </w:r>
          </w:p>
        </w:tc>
      </w:tr>
      <w:tr w:rsidR="003D3EE7" w:rsidRPr="003D3EE7" w:rsidTr="003D3EE7">
        <w:trPr>
          <w:trHeight w:val="300"/>
        </w:trPr>
        <w:tc>
          <w:tcPr>
            <w:tcW w:w="2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 том числе по ГРБС: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Администрация Элитовского сельсовета Емельяновского района Красноярского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lastRenderedPageBreak/>
              <w:t>края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lastRenderedPageBreak/>
              <w:t>804 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600</w:t>
            </w:r>
          </w:p>
        </w:tc>
      </w:tr>
      <w:tr w:rsidR="003D3EE7" w:rsidRPr="003D3EE7" w:rsidTr="003D3EE7">
        <w:trPr>
          <w:trHeight w:val="30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lastRenderedPageBreak/>
              <w:t>Подпрограмма 1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«Содержание и благоустройство территории Элитовского                                   сельсовета»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всего расходные обязательства по подпрограмме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804 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24674,13342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7893,408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6712,793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39280,33442</w:t>
            </w:r>
          </w:p>
        </w:tc>
      </w:tr>
      <w:tr w:rsidR="003D3EE7" w:rsidRPr="003D3EE7" w:rsidTr="003D3EE7">
        <w:trPr>
          <w:trHeight w:val="300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 том числе по ГРБС: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1744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Администрация Элитовского сельсовета Емельяновского района Красноярского края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804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24674,13342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7893,408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6712,793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39280,33442</w:t>
            </w:r>
          </w:p>
        </w:tc>
      </w:tr>
      <w:tr w:rsidR="003D3EE7" w:rsidRPr="003D3EE7" w:rsidTr="003D3EE7">
        <w:trPr>
          <w:trHeight w:val="30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Подпрограмма 2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«Обеспечение пожарной безопасности населения на территории    Элитовского    сельсовета» 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всего расходные обязательства по подпрограмме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804 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2502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1197,4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1302,6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5002</w:t>
            </w:r>
          </w:p>
        </w:tc>
      </w:tr>
      <w:tr w:rsidR="003D3EE7" w:rsidRPr="003D3EE7" w:rsidTr="003D3EE7">
        <w:trPr>
          <w:trHeight w:val="300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 том числе по ГРБС: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908"/>
        </w:trPr>
        <w:tc>
          <w:tcPr>
            <w:tcW w:w="20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Администрация Элитовского сельсовета Емельяновского района Красноярского края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804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1197,4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1302,6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5002</w:t>
            </w:r>
          </w:p>
        </w:tc>
      </w:tr>
      <w:tr w:rsidR="003D3EE7" w:rsidRPr="003D3EE7" w:rsidTr="003D3EE7">
        <w:trPr>
          <w:trHeight w:val="860"/>
        </w:trPr>
        <w:tc>
          <w:tcPr>
            <w:tcW w:w="20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Подпрограмма 3</w:t>
            </w:r>
          </w:p>
          <w:p w:rsidR="003D3EE7" w:rsidRPr="003D3EE7" w:rsidRDefault="003D3EE7" w:rsidP="003D3EE7">
            <w:pPr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«Модернизация, реконструкция и капитальный ремонт объектов коммунальной инфраструктуры на территории   Элитовского сельсовета» </w:t>
            </w: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всего расходные обязательства по подпрограмме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804 </w:t>
            </w:r>
          </w:p>
          <w:p w:rsidR="003D3EE7" w:rsidRPr="003D3EE7" w:rsidRDefault="003D3EE7" w:rsidP="003D3EE7">
            <w:pPr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15951,046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300,0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16551,046</w:t>
            </w:r>
          </w:p>
        </w:tc>
      </w:tr>
      <w:tr w:rsidR="003D3EE7" w:rsidRPr="003D3EE7" w:rsidTr="003D3EE7">
        <w:trPr>
          <w:trHeight w:val="627"/>
        </w:trPr>
        <w:tc>
          <w:tcPr>
            <w:tcW w:w="2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в том числе по ГРБС: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1814"/>
        </w:trPr>
        <w:tc>
          <w:tcPr>
            <w:tcW w:w="2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Администрация Элитовского сельсовета Емельяновского района Красноярского края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804 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15951,046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300,0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300,0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16551,046</w:t>
            </w:r>
          </w:p>
        </w:tc>
      </w:tr>
      <w:tr w:rsidR="003D3EE7" w:rsidRPr="003D3EE7" w:rsidTr="003D3EE7">
        <w:trPr>
          <w:trHeight w:val="580"/>
        </w:trPr>
        <w:tc>
          <w:tcPr>
            <w:tcW w:w="20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lastRenderedPageBreak/>
              <w:t>Подпрограмма 4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«Повышение энергосбережения и </w:t>
            </w:r>
            <w:proofErr w:type="spellStart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энергоэффективности</w:t>
            </w:r>
            <w:proofErr w:type="spellEnd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на территории  Элитовского   сельсовета»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всего расходные обязательства по подпрограмме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804 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300</w:t>
            </w:r>
          </w:p>
        </w:tc>
      </w:tr>
      <w:tr w:rsidR="003D3EE7" w:rsidRPr="003D3EE7" w:rsidTr="003D3EE7">
        <w:trPr>
          <w:trHeight w:val="300"/>
        </w:trPr>
        <w:tc>
          <w:tcPr>
            <w:tcW w:w="20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 том числе по ГРБС: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1610"/>
        </w:trPr>
        <w:tc>
          <w:tcPr>
            <w:tcW w:w="20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Администрация Элитовского сельсовета Емельяновского района Красноярского края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804 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300</w:t>
            </w:r>
          </w:p>
        </w:tc>
      </w:tr>
    </w:tbl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  <w:proofErr w:type="gramStart"/>
      <w:r w:rsidRPr="003D3EE7">
        <w:rPr>
          <w:rFonts w:ascii="Bookman Old Style" w:eastAsia="Calibri" w:hAnsi="Bookman Old Style" w:cs="Arial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</w:rPr>
        <w:t xml:space="preserve"> обязанности главы сельсовета                                                                                                              Е. В. Щемелев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lastRenderedPageBreak/>
        <w:t>Приложение № 3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                                                                                                        к Паспорту муниципальной программы  Элитовского сельсовета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                                                                                 «Обеспечение жизнедеятельности и безопасности Элитовского   сельсовета»</w:t>
      </w:r>
    </w:p>
    <w:p w:rsidR="003D3EE7" w:rsidRPr="003D3EE7" w:rsidRDefault="003D3EE7" w:rsidP="003D3EE7">
      <w:pPr>
        <w:jc w:val="center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Информация об источниках финансирования отдельных мероприятий и подпрограмм муниципальной программы (средства бюджета Элитовского сельсовета, в том числе средства, поступившие из других уровней бюджетной системы)</w:t>
      </w:r>
    </w:p>
    <w:p w:rsidR="003D3EE7" w:rsidRPr="003D3EE7" w:rsidRDefault="003D3EE7" w:rsidP="003D3EE7">
      <w:pPr>
        <w:rPr>
          <w:rFonts w:ascii="Bookman Old Style" w:eastAsia="Calibri" w:hAnsi="Bookman Old Style" w:cs="Arial"/>
        </w:rPr>
      </w:pPr>
    </w:p>
    <w:tbl>
      <w:tblPr>
        <w:tblW w:w="14474" w:type="dxa"/>
        <w:tblInd w:w="93" w:type="dxa"/>
        <w:tblLook w:val="04A0" w:firstRow="1" w:lastRow="0" w:firstColumn="1" w:lastColumn="0" w:noHBand="0" w:noVBand="1"/>
      </w:tblPr>
      <w:tblGrid>
        <w:gridCol w:w="1999"/>
        <w:gridCol w:w="3500"/>
        <w:gridCol w:w="2927"/>
        <w:gridCol w:w="1634"/>
        <w:gridCol w:w="1412"/>
        <w:gridCol w:w="1368"/>
        <w:gridCol w:w="1634"/>
      </w:tblGrid>
      <w:tr w:rsidR="003D3EE7" w:rsidRPr="003D3EE7" w:rsidTr="003D3EE7">
        <w:trPr>
          <w:trHeight w:val="600"/>
        </w:trPr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Наименование муниципальной программы, подпрограммы, отдельного мероприятия муниципальной  программы</w:t>
            </w:r>
          </w:p>
        </w:tc>
        <w:tc>
          <w:tcPr>
            <w:tcW w:w="2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Уровень бюджетной системы / источники финансирования</w:t>
            </w:r>
          </w:p>
        </w:tc>
        <w:tc>
          <w:tcPr>
            <w:tcW w:w="60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Расходы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br/>
              <w:t>(тыс. руб.), годы</w:t>
            </w:r>
          </w:p>
        </w:tc>
      </w:tr>
      <w:tr w:rsidR="003D3EE7" w:rsidRPr="003D3EE7" w:rsidTr="003D3EE7">
        <w:trPr>
          <w:trHeight w:val="782"/>
        </w:trPr>
        <w:tc>
          <w:tcPr>
            <w:tcW w:w="1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очередной финансовый год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первый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второй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план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Итого на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очередной финансовый год и плановый период</w:t>
            </w:r>
          </w:p>
        </w:tc>
      </w:tr>
      <w:tr w:rsidR="003D3EE7" w:rsidRPr="003D3EE7" w:rsidTr="003D3EE7">
        <w:trPr>
          <w:trHeight w:val="315"/>
        </w:trPr>
        <w:tc>
          <w:tcPr>
            <w:tcW w:w="199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Муниципальная программа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«Обеспечение жизнедеятельности и безопасности     Элитовского сельсовета»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Всего       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43427,17942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9690,808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8615,393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61733,38042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 том числе: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краевой бюджет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25239,62172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2276,558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2381,758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29897,93772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1109,6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1109,6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внебюджетные  источники    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245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бюджеты поселений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17077,9577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7414,25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6233,635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30725,8427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юридические лица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Всего                    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600</w:t>
            </w:r>
          </w:p>
        </w:tc>
      </w:tr>
      <w:tr w:rsidR="003D3EE7" w:rsidRPr="003D3EE7" w:rsidTr="003D3EE7">
        <w:trPr>
          <w:trHeight w:val="333"/>
        </w:trPr>
        <w:tc>
          <w:tcPr>
            <w:tcW w:w="199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Отдельное мероприятие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«Профилактика терроризма и экстремизма на территории Элитовского сельсовета»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 том числе: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краевой бюджет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внебюджетные  источники    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бюджеты поселений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600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юридические лица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Подпрограмма 1</w:t>
            </w:r>
          </w:p>
        </w:tc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«Содержание и благоустройство территории Элитовского сельсовета»</w:t>
            </w: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Всего                    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24674,13342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7893,408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6712,793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39280,33442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 том числе: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краевой бюджет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8373,32172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1329,158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1329,158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11031,63772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1109,6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1109,6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внебюджетные  источники    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285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бюджеты поселений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15191,2117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6564,25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5383,635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27139,0967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юридические лица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Подпрограмма 2</w:t>
            </w:r>
          </w:p>
        </w:tc>
        <w:tc>
          <w:tcPr>
            <w:tcW w:w="350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 «Обеспечение пожарной безопасности населения на территории    Элитовского    сельсовета» 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Всего                    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2502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1197,4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1302,6</w:t>
            </w:r>
          </w:p>
        </w:tc>
        <w:tc>
          <w:tcPr>
            <w:tcW w:w="1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5002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 том числе: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краевой бюджет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1578,9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947,4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1052,6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3578,9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внебюджетные  источники    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бюджеты поселений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923,1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1423,1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юридические лица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Подпрограмма 3</w:t>
            </w:r>
          </w:p>
        </w:tc>
        <w:tc>
          <w:tcPr>
            <w:tcW w:w="35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 «Модернизация, реконструкция и капитальный ремонт объектов коммунальной инфраструктуры на территории   Элитовского сельсовета» 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Всего       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15951,046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300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300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16551,046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 том числе: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краевой бюджет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15287,4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15287,4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внебюджетные  источники    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бюджеты поселений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663,646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300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300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jc w:val="center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1263,646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юридические лица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lastRenderedPageBreak/>
              <w:t>Подпрограмма 4</w:t>
            </w:r>
          </w:p>
        </w:tc>
        <w:tc>
          <w:tcPr>
            <w:tcW w:w="350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«Повышение энергосбережения и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энергоэффективности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на территории  Элитовского   сельсовета» 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Всего       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300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 том числе: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краевой бюджет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районный бюджет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внебюджетные  источники              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бюджеты поселений   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300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юридические лица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 </w:t>
            </w:r>
          </w:p>
        </w:tc>
      </w:tr>
      <w:tr w:rsidR="003D3EE7" w:rsidRPr="003D3EE7" w:rsidTr="003D3EE7">
        <w:trPr>
          <w:trHeight w:val="300"/>
        </w:trPr>
        <w:tc>
          <w:tcPr>
            <w:tcW w:w="199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350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</w:tbl>
    <w:p w:rsidR="003D3EE7" w:rsidRPr="003D3EE7" w:rsidRDefault="003D3EE7" w:rsidP="003D3EE7">
      <w:pPr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rPr>
          <w:rFonts w:ascii="Bookman Old Style" w:eastAsia="Calibri" w:hAnsi="Bookman Old Style" w:cs="Arial"/>
        </w:rPr>
        <w:sectPr w:rsidR="003D3EE7" w:rsidRPr="003D3EE7" w:rsidSect="003D3EE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proofErr w:type="gramStart"/>
      <w:r w:rsidRPr="003D3EE7">
        <w:rPr>
          <w:rFonts w:ascii="Bookman Old Style" w:eastAsia="Calibri" w:hAnsi="Bookman Old Style" w:cs="Arial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</w:rPr>
        <w:t xml:space="preserve"> обязанности главы сельсовета                                                                                                              Е. В. Щемелев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jc w:val="right"/>
        <w:rPr>
          <w:rFonts w:ascii="Bookman Old Style" w:eastAsia="Calibri" w:hAnsi="Bookman Old Style" w:cs="Arial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                  </w:t>
      </w:r>
      <w:r w:rsidRPr="003D3EE7">
        <w:rPr>
          <w:rFonts w:ascii="Bookman Old Style" w:eastAsia="Calibri" w:hAnsi="Bookman Old Style" w:cs="Arial"/>
        </w:rPr>
        <w:t>Приложение № 1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к муниципальной программе Элитовского сельсовета «Обеспечение жизнедеятельности и безопасности  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Подпрограмма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«Содержание и благоустройство территории 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1. Паспорт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0"/>
        <w:gridCol w:w="4790"/>
      </w:tblGrid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Наименование подпрограммы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«Содержание и благоустройство территории Элитовского     сельсовета» (далее – подпрограмма)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Наименование муниципальной программы, в рамках которой реализуется подпрограмма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«Обеспечение жизнедеятельности и безопасности     Элитовского     сельсовета» (далее – программа)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Исполнители мероприятий подпрограммы, главные распорядители бюджетных средств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Администрация  Элитовского   сельсовета Емельяновского района Красноярского края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Цель и задачи подпрограммы 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b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b/>
                <w:sz w:val="16"/>
                <w:szCs w:val="16"/>
              </w:rPr>
              <w:t xml:space="preserve">Цели подпрограммы: 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1.Приведение в качественное состояние элементов благоустройства, озеленение и благоустройство внутриквартальных территорий и мест общего пользования;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2.Обеспечение сохранности, модернизация и развитие сети автомобильных дорог Элитовского сельсовета;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b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b/>
                <w:sz w:val="16"/>
                <w:szCs w:val="16"/>
              </w:rPr>
              <w:t>Задачи подпрограммы: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  <w:shd w:val="clear" w:color="auto" w:fill="FFFFFF"/>
              </w:rPr>
            </w:pPr>
            <w:r w:rsidRPr="003D3EE7">
              <w:rPr>
                <w:rFonts w:ascii="Bookman Old Style" w:eastAsia="Calibri" w:hAnsi="Bookman Old Style" w:cs="Arial"/>
                <w:color w:val="000000"/>
                <w:sz w:val="16"/>
                <w:szCs w:val="16"/>
              </w:rPr>
              <w:t>1.Улучшение состояния элементов внешнего благоустройства и санитарного состояния мест общего пользования</w:t>
            </w:r>
            <w:r w:rsidRPr="003D3EE7">
              <w:rPr>
                <w:rFonts w:ascii="Bookman Old Style" w:eastAsia="Calibri" w:hAnsi="Bookman Old Style" w:cs="Arial"/>
                <w:sz w:val="16"/>
                <w:szCs w:val="16"/>
                <w:shd w:val="clear" w:color="auto" w:fill="FFFFFF"/>
              </w:rPr>
              <w:t>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  <w:shd w:val="clear" w:color="auto" w:fill="FFFFFF"/>
              </w:rPr>
            </w:pPr>
            <w:r w:rsidRPr="003D3EE7">
              <w:rPr>
                <w:rFonts w:ascii="Bookman Old Style" w:eastAsia="Calibri" w:hAnsi="Bookman Old Style" w:cs="Arial"/>
                <w:color w:val="000000"/>
                <w:sz w:val="16"/>
                <w:szCs w:val="16"/>
              </w:rPr>
              <w:t xml:space="preserve"> 2.Приведение в качественное состояние мест </w:t>
            </w:r>
            <w:r w:rsidRPr="003D3EE7">
              <w:rPr>
                <w:rFonts w:ascii="Bookman Old Style" w:eastAsia="Calibri" w:hAnsi="Bookman Old Style" w:cs="Arial"/>
                <w:sz w:val="16"/>
                <w:szCs w:val="16"/>
                <w:shd w:val="clear" w:color="auto" w:fill="FFFFFF"/>
              </w:rPr>
              <w:t>захоронения;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  <w:shd w:val="clear" w:color="auto" w:fill="FFFFFF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  <w:shd w:val="clear" w:color="auto" w:fill="FFFFFF"/>
              </w:rPr>
              <w:t>3.Повышение качества автомобильных дорог местного значения Элитовского сельсовета;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4.Обеспечение безопасности дорожного движения на автомобильных дорогах общего пользования местного значения Элитовского сельсовета;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Показатели результативности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1.Доля общей протяженности освещенных улиц, переулков к общей протяженности улиц и переулков.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2.Доля граждан, привлеченных к работам по благоустройству, от общего числа граждан проживающих на территории МО.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3.Количество мероприятий, направленных на защиту экологии на территории МО.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4.Увеличение количества детских площадок на территории МО.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5.Количество мероприятий, направленных на содержание территории мест захоронения в качественном состоянии.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6.Доля протяженности автомобильных дорог общего пользования местного значения, на которой проведены работы по ремонту и капитальному ремонту в общей протяженности сети;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7.Количество мероприятий, направленных на обеспечение безопасности дорожного движения на автомобильных дорогах общего пользования местного значения.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Сроки реализации подпрограммы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2023-2025 годы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Информация по ресурсному обеспечению подпрограммы, в том числе в разбивке по источникам финансирования на очередной финансовый год и плановый период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Общий объем финансирования подпрограммы за счет средств бюджета сельсовета составляет 39280,33442 тыс. руб., из них: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в 2023 году – 24674,13342 тыс. рублей;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в 2024 году – 7893,408 тыс. рублей;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lastRenderedPageBreak/>
              <w:t>в 2025 году – 6712,793 тыс. рублей.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lastRenderedPageBreak/>
              <w:t xml:space="preserve">Система организации </w:t>
            </w:r>
            <w:proofErr w:type="gramStart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контроля за</w:t>
            </w:r>
            <w:proofErr w:type="gramEnd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исполнением подпрограммы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Администрация Элитовского   сельсовета Емельяновского района Красноярского края</w:t>
            </w: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Bookman Old Style" w:eastAsia="Calibri" w:hAnsi="Bookman Old Style" w:cs="Arial"/>
          <w:b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outlineLvl w:val="0"/>
        <w:rPr>
          <w:rFonts w:ascii="Bookman Old Style" w:eastAsia="Calibri" w:hAnsi="Bookman Old Style" w:cs="Arial"/>
          <w:b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outlineLvl w:val="0"/>
        <w:rPr>
          <w:rFonts w:ascii="Bookman Old Style" w:eastAsia="Calibri" w:hAnsi="Bookman Old Style" w:cs="Arial"/>
        </w:rPr>
      </w:pPr>
      <w:proofErr w:type="gramStart"/>
      <w:r w:rsidRPr="003D3EE7">
        <w:rPr>
          <w:rFonts w:ascii="Bookman Old Style" w:eastAsia="Calibri" w:hAnsi="Bookman Old Style" w:cs="Arial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</w:rPr>
        <w:t xml:space="preserve"> обязанности главы сельсовета                                      Е. В. Щемелев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outlineLvl w:val="0"/>
        <w:rPr>
          <w:rFonts w:ascii="Bookman Old Style" w:eastAsia="Calibri" w:hAnsi="Bookman Old Style" w:cs="Arial"/>
          <w:b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outlineLvl w:val="0"/>
        <w:rPr>
          <w:rFonts w:ascii="Bookman Old Style" w:eastAsia="Calibri" w:hAnsi="Bookman Old Style" w:cs="Arial"/>
          <w:b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outlineLvl w:val="0"/>
        <w:rPr>
          <w:rFonts w:ascii="Bookman Old Style" w:eastAsia="Calibri" w:hAnsi="Bookman Old Style" w:cs="Arial"/>
          <w:b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 Основные разделы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2.1 Постановка проблемы поселения и обоснование необходимости разработки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  Муниципальное образование «Элитовский сельсовет» образовано в 1976 году в связи с упразднением «</w:t>
      </w:r>
      <w:proofErr w:type="spellStart"/>
      <w:r w:rsidRPr="003D3EE7">
        <w:rPr>
          <w:rFonts w:ascii="Bookman Old Style" w:eastAsia="Calibri" w:hAnsi="Bookman Old Style" w:cs="Arial"/>
        </w:rPr>
        <w:t>Бугачевского</w:t>
      </w:r>
      <w:proofErr w:type="spellEnd"/>
      <w:r w:rsidRPr="003D3EE7">
        <w:rPr>
          <w:rFonts w:ascii="Bookman Old Style" w:eastAsia="Calibri" w:hAnsi="Bookman Old Style" w:cs="Arial"/>
        </w:rPr>
        <w:t xml:space="preserve"> сельсовета». Площадь территории составляет 13792,7 га (883,84 га земли населенных пунктов, 8691,1 га земли с/х назначения, 4217,76 га – леса).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Сельсовет расположен в пригородной зоне, в западном направлении от краевого центра г. Красноярска и граничит с Октябрьским районом г. Красноярска.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Административным центром является поселок Элита, расположенный в 18 км</w:t>
      </w:r>
      <w:proofErr w:type="gramStart"/>
      <w:r w:rsidRPr="003D3EE7">
        <w:rPr>
          <w:rFonts w:ascii="Bookman Old Style" w:eastAsia="Calibri" w:hAnsi="Bookman Old Style" w:cs="Arial"/>
        </w:rPr>
        <w:t>.</w:t>
      </w:r>
      <w:proofErr w:type="gramEnd"/>
      <w:r w:rsidRPr="003D3EE7">
        <w:rPr>
          <w:rFonts w:ascii="Bookman Old Style" w:eastAsia="Calibri" w:hAnsi="Bookman Old Style" w:cs="Arial"/>
        </w:rPr>
        <w:t xml:space="preserve"> </w:t>
      </w:r>
      <w:proofErr w:type="gramStart"/>
      <w:r w:rsidRPr="003D3EE7">
        <w:rPr>
          <w:rFonts w:ascii="Bookman Old Style" w:eastAsia="Calibri" w:hAnsi="Bookman Old Style" w:cs="Arial"/>
        </w:rPr>
        <w:t>о</w:t>
      </w:r>
      <w:proofErr w:type="gramEnd"/>
      <w:r w:rsidRPr="003D3EE7">
        <w:rPr>
          <w:rFonts w:ascii="Bookman Old Style" w:eastAsia="Calibri" w:hAnsi="Bookman Old Style" w:cs="Arial"/>
        </w:rPr>
        <w:t xml:space="preserve">т районного центра п. Емельяново и 10 км. от краевого центра г. Красноярска. В состав сельсовета входят 4 населенных пункта: п. Элита, </w:t>
      </w:r>
      <w:proofErr w:type="spellStart"/>
      <w:r w:rsidRPr="003D3EE7">
        <w:rPr>
          <w:rFonts w:ascii="Bookman Old Style" w:eastAsia="Calibri" w:hAnsi="Bookman Old Style" w:cs="Arial"/>
        </w:rPr>
        <w:t>с</w:t>
      </w:r>
      <w:proofErr w:type="gramStart"/>
      <w:r w:rsidRPr="003D3EE7">
        <w:rPr>
          <w:rFonts w:ascii="Bookman Old Style" w:eastAsia="Calibri" w:hAnsi="Bookman Old Style" w:cs="Arial"/>
        </w:rPr>
        <w:t>.А</w:t>
      </w:r>
      <w:proofErr w:type="gramEnd"/>
      <w:r w:rsidRPr="003D3EE7">
        <w:rPr>
          <w:rFonts w:ascii="Bookman Old Style" w:eastAsia="Calibri" w:hAnsi="Bookman Old Style" w:cs="Arial"/>
        </w:rPr>
        <w:t>рейское</w:t>
      </w:r>
      <w:proofErr w:type="spellEnd"/>
      <w:r w:rsidRPr="003D3EE7">
        <w:rPr>
          <w:rFonts w:ascii="Bookman Old Style" w:eastAsia="Calibri" w:hAnsi="Bookman Old Style" w:cs="Arial"/>
        </w:rPr>
        <w:t xml:space="preserve">, д. Бугачево и д. </w:t>
      </w:r>
      <w:proofErr w:type="spellStart"/>
      <w:r w:rsidRPr="003D3EE7">
        <w:rPr>
          <w:rFonts w:ascii="Bookman Old Style" w:eastAsia="Calibri" w:hAnsi="Bookman Old Style" w:cs="Arial"/>
        </w:rPr>
        <w:t>Минино</w:t>
      </w:r>
      <w:proofErr w:type="spellEnd"/>
      <w:r w:rsidRPr="003D3EE7">
        <w:rPr>
          <w:rFonts w:ascii="Bookman Old Style" w:eastAsia="Calibri" w:hAnsi="Bookman Old Style" w:cs="Arial"/>
        </w:rPr>
        <w:t>. Население сельсовета составляет 7172 человек.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Связь с районным центром и г. Красноярском осуществляется по автодорогам, ближайшая железнодорожная станция «</w:t>
      </w:r>
      <w:proofErr w:type="spellStart"/>
      <w:r w:rsidRPr="003D3EE7">
        <w:rPr>
          <w:rFonts w:ascii="Bookman Old Style" w:eastAsia="Calibri" w:hAnsi="Bookman Old Style" w:cs="Arial"/>
        </w:rPr>
        <w:t>Бугач</w:t>
      </w:r>
      <w:proofErr w:type="spellEnd"/>
      <w:r w:rsidRPr="003D3EE7">
        <w:rPr>
          <w:rFonts w:ascii="Bookman Old Style" w:eastAsia="Calibri" w:hAnsi="Bookman Old Style" w:cs="Arial"/>
        </w:rPr>
        <w:t>» находится в 14 км</w:t>
      </w:r>
      <w:proofErr w:type="gramStart"/>
      <w:r w:rsidRPr="003D3EE7">
        <w:rPr>
          <w:rFonts w:ascii="Bookman Old Style" w:eastAsia="Calibri" w:hAnsi="Bookman Old Style" w:cs="Arial"/>
        </w:rPr>
        <w:t xml:space="preserve">., </w:t>
      </w:r>
      <w:proofErr w:type="gramEnd"/>
      <w:r w:rsidRPr="003D3EE7">
        <w:rPr>
          <w:rFonts w:ascii="Bookman Old Style" w:eastAsia="Calibri" w:hAnsi="Bookman Old Style" w:cs="Arial"/>
        </w:rPr>
        <w:t>Аэропорт «Емельяново» - в 18 км.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Большая часть территории (4217,76 га) покрыта лесами 1-3 группы и редколесьем. Оставшаяся часть - земли поселений, земли общего пользования и земли сельскохозяйственного назначения.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Рельеф сельсовета сложен из пересеченной местности - равнины и возвышенности до 420 метров над уровнем моря. Влияние рельефа на почвообразование выражено в довольно хорошем дренаже и стоке избыточных вод, что исключает возможность заболачивания водораздельных пространств, грунтовые воды залегают на глубине 8-30 метров.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Гидрография сельсовета представлена ручьями </w:t>
      </w:r>
      <w:proofErr w:type="spellStart"/>
      <w:r w:rsidRPr="003D3EE7">
        <w:rPr>
          <w:rFonts w:ascii="Bookman Old Style" w:eastAsia="Calibri" w:hAnsi="Bookman Old Style" w:cs="Arial"/>
        </w:rPr>
        <w:t>Бугач</w:t>
      </w:r>
      <w:proofErr w:type="spellEnd"/>
      <w:r w:rsidRPr="003D3EE7">
        <w:rPr>
          <w:rFonts w:ascii="Bookman Old Style" w:eastAsia="Calibri" w:hAnsi="Bookman Old Style" w:cs="Arial"/>
        </w:rPr>
        <w:t xml:space="preserve"> и Пяткова, на которых имеется 6 малых прудов и 2 больших, пруд «Зеркальный» д. </w:t>
      </w:r>
      <w:proofErr w:type="spellStart"/>
      <w:r w:rsidRPr="003D3EE7">
        <w:rPr>
          <w:rFonts w:ascii="Bookman Old Style" w:eastAsia="Calibri" w:hAnsi="Bookman Old Style" w:cs="Arial"/>
        </w:rPr>
        <w:t>Минино</w:t>
      </w:r>
      <w:proofErr w:type="spellEnd"/>
      <w:r w:rsidRPr="003D3EE7">
        <w:rPr>
          <w:rFonts w:ascii="Bookman Old Style" w:eastAsia="Calibri" w:hAnsi="Bookman Old Style" w:cs="Arial"/>
        </w:rPr>
        <w:t xml:space="preserve"> с объемом воды 0,65 млн. куб. м, и </w:t>
      </w:r>
      <w:proofErr w:type="spellStart"/>
      <w:r w:rsidRPr="003D3EE7">
        <w:rPr>
          <w:rFonts w:ascii="Bookman Old Style" w:eastAsia="Calibri" w:hAnsi="Bookman Old Style" w:cs="Arial"/>
        </w:rPr>
        <w:t>Мясокомбинатский</w:t>
      </w:r>
      <w:proofErr w:type="spellEnd"/>
      <w:r w:rsidRPr="003D3EE7">
        <w:rPr>
          <w:rFonts w:ascii="Bookman Old Style" w:eastAsia="Calibri" w:hAnsi="Bookman Old Style" w:cs="Arial"/>
        </w:rPr>
        <w:t xml:space="preserve"> 1,2 млн. куб. м.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Климат территории сельсовета рассматривается как резко континентальный с господствующим западным и юго-западным направлением ветров. По природно-климатическим условиям сельсовет относится к прохладному, достаточно увлажненному агроклиматическому району.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Среднегодовая температура - (+4 С). Температура в январе - (-22 С). Температура в июле -(+18 С).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Осадки зимой - 48 мм, летом - 155 мм. Глубина промерзания грунта составляет до 2 метров. Зима начинается с октября месяца и длится 7 месяцев. Продолжительность безморозного периода в среднем 85 дней, вегетационного периода 155 дней. Снежный покров устанавливается в конце октября и сходит во второй половине апреля.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Особое внимание уделяется вопросам благоустройства территории Элитовского сельсовета. Общая протяженность дорог составляет 84,358 км.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  <w:b/>
          <w:highlight w:val="yellow"/>
        </w:rPr>
      </w:pPr>
      <w:r w:rsidRPr="003D3EE7">
        <w:rPr>
          <w:rFonts w:ascii="Bookman Old Style" w:eastAsia="Calibri" w:hAnsi="Bookman Old Style" w:cs="Arial"/>
          <w:b/>
          <w:highlight w:val="yellow"/>
        </w:rPr>
        <w:t xml:space="preserve">    </w:t>
      </w: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lastRenderedPageBreak/>
        <w:t>2.2. Основная цель, задачи, этапы и сроки выполнения подпрограммы, показатели результативности.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 xml:space="preserve">Цель подпрограммы: 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1.Приведение в качественное состояние элементов благоустройства, озеленение и благоустройство внутриквартальных территорий и мест общего пользования;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2.Обеспечение сохранности, модернизация и развитие сети автомобильных дорог Элитовского сельсовета;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Для реализации цели необходимо решение следующих задач: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  <w:shd w:val="clear" w:color="auto" w:fill="FFFFFF"/>
        </w:rPr>
      </w:pPr>
      <w:r w:rsidRPr="003D3EE7">
        <w:rPr>
          <w:rFonts w:ascii="Bookman Old Style" w:eastAsia="Calibri" w:hAnsi="Bookman Old Style" w:cs="Arial"/>
          <w:color w:val="000000"/>
        </w:rPr>
        <w:t>1.Улучшение состояния элементов внешнего благоустройства</w:t>
      </w:r>
      <w:r w:rsidRPr="003D3EE7">
        <w:rPr>
          <w:rFonts w:ascii="Bookman Old Style" w:eastAsia="Calibri" w:hAnsi="Bookman Old Style" w:cs="Arial"/>
          <w:shd w:val="clear" w:color="auto" w:fill="FFFFFF"/>
        </w:rPr>
        <w:t xml:space="preserve"> и санитарного состояния мест общего пользования;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  <w:shd w:val="clear" w:color="auto" w:fill="FFFFFF"/>
        </w:rPr>
      </w:pPr>
      <w:r w:rsidRPr="003D3EE7">
        <w:rPr>
          <w:rFonts w:ascii="Bookman Old Style" w:eastAsia="Calibri" w:hAnsi="Bookman Old Style" w:cs="Arial"/>
          <w:shd w:val="clear" w:color="auto" w:fill="FFFFFF"/>
        </w:rPr>
        <w:t>2.Приведение в качественное состояние мест захоронения;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  <w:shd w:val="clear" w:color="auto" w:fill="FFFFFF"/>
        </w:rPr>
      </w:pPr>
      <w:r w:rsidRPr="003D3EE7">
        <w:rPr>
          <w:rFonts w:ascii="Bookman Old Style" w:eastAsia="Calibri" w:hAnsi="Bookman Old Style" w:cs="Arial"/>
          <w:shd w:val="clear" w:color="auto" w:fill="FFFFFF"/>
        </w:rPr>
        <w:t>3.Повышение качества автомобильных дорог местного значения Элитовского сельсовета;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  <w:shd w:val="clear" w:color="auto" w:fill="FFFFFF"/>
        </w:rPr>
      </w:pPr>
      <w:r w:rsidRPr="003D3EE7">
        <w:rPr>
          <w:rFonts w:ascii="Bookman Old Style" w:eastAsia="Calibri" w:hAnsi="Bookman Old Style" w:cs="Arial"/>
          <w:shd w:val="clear" w:color="auto" w:fill="FFFFFF"/>
        </w:rPr>
        <w:t>4.Обеспечение безопасности дорожного движения на автомобильных дорогах общего пользования местного значения Элитовского сельсовета.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color w:val="000000"/>
        </w:rPr>
        <w:t xml:space="preserve">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Bookman Old Style" w:eastAsia="Calibri" w:hAnsi="Bookman Old Style" w:cs="Arial"/>
          <w:highlight w:val="yellow"/>
        </w:rPr>
      </w:pPr>
      <w:r w:rsidRPr="003D3EE7">
        <w:rPr>
          <w:rFonts w:ascii="Bookman Old Style" w:eastAsia="Calibri" w:hAnsi="Bookman Old Style" w:cs="Arial"/>
          <w:b/>
        </w:rPr>
        <w:t xml:space="preserve">Сроки выполнения подпрограммы - </w:t>
      </w:r>
      <w:r w:rsidRPr="003D3EE7">
        <w:rPr>
          <w:rFonts w:ascii="Bookman Old Style" w:eastAsia="Calibri" w:hAnsi="Bookman Old Style" w:cs="Arial"/>
        </w:rPr>
        <w:t>2023-2025 годы.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 xml:space="preserve">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Показатели результативности: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1.Доля общей протяженности освещенных улиц, переулков к общей протяженности улиц и переулков.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2.Доля граждан, привлеченных к работам по благоустройству, от общего числа граждан проживающих на территории МО.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3.Количество мероприятий, направленных на защиту экологии на территории МО.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4.Увеличение количества детских площадок на территории МО.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5.Количество мероприятий, направленных на содержание территории мест захоронения в качественном состоянии.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6.Доля протяженности автомобильных дорог общего пользования местного значения, на которой проведены работы по ремонту и капитальному ремонту в общей протяженности сети;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7.Количество мероприятий, направленных на обеспечение безопасности дорожного движения на автомобильных дорогах общего пользования местного значения.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outlineLvl w:val="1"/>
        <w:rPr>
          <w:rFonts w:ascii="Bookman Old Style" w:eastAsia="Calibri" w:hAnsi="Bookman Old Style" w:cs="Arial"/>
          <w:b/>
          <w:highlight w:val="yellow"/>
        </w:rPr>
      </w:pPr>
      <w:r w:rsidRPr="003D3EE7">
        <w:rPr>
          <w:rFonts w:ascii="Bookman Old Style" w:eastAsia="Calibri" w:hAnsi="Bookman Old Style" w:cs="Arial"/>
          <w:b/>
        </w:rPr>
        <w:t>2.3.Механизм реализации подпрограммы</w:t>
      </w:r>
    </w:p>
    <w:p w:rsidR="003D3EE7" w:rsidRPr="003D3EE7" w:rsidRDefault="003D3EE7" w:rsidP="003D3EE7">
      <w:pPr>
        <w:suppressAutoHyphens/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ar-SA"/>
        </w:rPr>
      </w:pPr>
      <w:r w:rsidRPr="003D3EE7">
        <w:rPr>
          <w:rFonts w:ascii="Bookman Old Style" w:eastAsia="Times New Roman" w:hAnsi="Bookman Old Style" w:cs="Arial"/>
          <w:lang w:eastAsia="ar-SA"/>
        </w:rPr>
        <w:t>Решение задач Подпрограммы достигается реализацией отдельных мероприятий путем предоставления муниципальных услуг  соответствующим группам населения.</w:t>
      </w:r>
    </w:p>
    <w:p w:rsidR="003D3EE7" w:rsidRPr="003D3EE7" w:rsidRDefault="003D3EE7" w:rsidP="003D3EE7">
      <w:pPr>
        <w:suppressAutoHyphens/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ar-SA"/>
        </w:rPr>
      </w:pPr>
      <w:r w:rsidRPr="003D3EE7">
        <w:rPr>
          <w:rFonts w:ascii="Bookman Old Style" w:eastAsia="Times New Roman" w:hAnsi="Bookman Old Style" w:cs="Arial"/>
          <w:lang w:eastAsia="ar-SA"/>
        </w:rPr>
        <w:t>Ответственный исполнитель реализации подпрограммных мероприятий -  Администрация Элитовского сельсовета Емельяновского района Красноярского края.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  <w:highlight w:val="yellow"/>
        </w:rPr>
      </w:pPr>
      <w:r w:rsidRPr="003D3EE7">
        <w:rPr>
          <w:rFonts w:ascii="Bookman Old Style" w:eastAsia="Calibri" w:hAnsi="Bookman Old Style" w:cs="Arial"/>
          <w:b/>
        </w:rPr>
        <w:t xml:space="preserve">2.4. Управление подпрограммой и </w:t>
      </w:r>
      <w:proofErr w:type="gramStart"/>
      <w:r w:rsidRPr="003D3EE7">
        <w:rPr>
          <w:rFonts w:ascii="Bookman Old Style" w:eastAsia="Calibri" w:hAnsi="Bookman Old Style" w:cs="Arial"/>
          <w:b/>
        </w:rPr>
        <w:t>контроль за</w:t>
      </w:r>
      <w:proofErr w:type="gramEnd"/>
      <w:r w:rsidRPr="003D3EE7">
        <w:rPr>
          <w:rFonts w:ascii="Bookman Old Style" w:eastAsia="Calibri" w:hAnsi="Bookman Old Style" w:cs="Arial"/>
          <w:b/>
        </w:rPr>
        <w:t xml:space="preserve"> ходом ее выполнения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Управление подпрограммой и  организацию </w:t>
      </w:r>
      <w:proofErr w:type="gramStart"/>
      <w:r w:rsidRPr="003D3EE7">
        <w:rPr>
          <w:rFonts w:ascii="Bookman Old Style" w:eastAsia="Calibri" w:hAnsi="Bookman Old Style" w:cs="Arial"/>
        </w:rPr>
        <w:t>контроля за</w:t>
      </w:r>
      <w:proofErr w:type="gramEnd"/>
      <w:r w:rsidRPr="003D3EE7">
        <w:rPr>
          <w:rFonts w:ascii="Bookman Old Style" w:eastAsia="Calibri" w:hAnsi="Bookman Old Style" w:cs="Arial"/>
        </w:rPr>
        <w:t xml:space="preserve"> ходом ее выполнения  осуществляет Администрация  Элитовского   сельсовета Емельяновского района Красноярского края.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Администрация Элитовского сельсовета Емельяновского района Красноярского края не позднее 10 числа второго месяца, следующего за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отчетным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, составляет отчеты о ходе реализации подпрограммы. 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Администрация Элитовского сельсовета Емельяновского района Красноярского края ежегодно до 15 марта года, следующего за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отчетным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>, формирует годовой отчет о реализации подпрограммы.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highlight w:val="yellow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t>2.5. Оценка социально-экономической эффективности</w:t>
      </w:r>
    </w:p>
    <w:p w:rsidR="003D3EE7" w:rsidRPr="003D3EE7" w:rsidRDefault="003D3EE7" w:rsidP="003D3EE7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</w:rPr>
        <w:t xml:space="preserve">    Оценка социально-экономической эффективности</w:t>
      </w:r>
      <w:r w:rsidRPr="003D3EE7">
        <w:rPr>
          <w:rFonts w:ascii="Bookman Old Style" w:eastAsia="Times New Roman" w:hAnsi="Bookman Old Style" w:cs="Arial"/>
          <w:lang w:eastAsia="ru-RU"/>
        </w:rPr>
        <w:t xml:space="preserve"> реализации подпрограммы проводится </w:t>
      </w:r>
      <w:r w:rsidRPr="003D3EE7">
        <w:rPr>
          <w:rFonts w:ascii="Bookman Old Style" w:eastAsia="Calibri" w:hAnsi="Bookman Old Style" w:cs="Arial"/>
        </w:rPr>
        <w:t xml:space="preserve">Администрацией Элитовского сельсовета Емельяновского района </w:t>
      </w:r>
      <w:r w:rsidRPr="003D3EE7">
        <w:rPr>
          <w:rFonts w:ascii="Bookman Old Style" w:eastAsia="Calibri" w:hAnsi="Bookman Old Style" w:cs="Arial"/>
        </w:rPr>
        <w:lastRenderedPageBreak/>
        <w:t>Красноярского края с участием депутатов Элитовского сельского Совета депутатов.</w:t>
      </w:r>
    </w:p>
    <w:p w:rsidR="003D3EE7" w:rsidRPr="003D3EE7" w:rsidRDefault="003D3EE7" w:rsidP="003D3EE7">
      <w:pPr>
        <w:tabs>
          <w:tab w:val="left" w:pos="0"/>
        </w:tabs>
        <w:suppressAutoHyphens/>
        <w:spacing w:after="0" w:line="240" w:lineRule="auto"/>
        <w:rPr>
          <w:rFonts w:ascii="Bookman Old Style" w:eastAsia="Calibri" w:hAnsi="Bookman Old Style" w:cs="Arial"/>
          <w:b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2.6. Мероприятия подпрограммы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Bookman Old Style" w:eastAsia="Times New Roman" w:hAnsi="Bookman Old Style" w:cs="Arial"/>
          <w:lang w:eastAsia="ru-RU"/>
        </w:rPr>
      </w:pPr>
      <w:hyperlink w:anchor="Par573" w:history="1">
        <w:r w:rsidRPr="003D3EE7">
          <w:rPr>
            <w:rFonts w:ascii="Bookman Old Style" w:eastAsia="Times New Roman" w:hAnsi="Bookman Old Style" w:cs="Arial"/>
            <w:lang w:eastAsia="ru-RU"/>
          </w:rPr>
          <w:t>Перечень</w:t>
        </w:r>
      </w:hyperlink>
      <w:r w:rsidRPr="003D3EE7">
        <w:rPr>
          <w:rFonts w:ascii="Bookman Old Style" w:eastAsia="Times New Roman" w:hAnsi="Bookman Old Style" w:cs="Arial"/>
          <w:lang w:eastAsia="ru-RU"/>
        </w:rPr>
        <w:t xml:space="preserve"> мероприятий подпрограммы приведен в приложении                          № 2 к подпрограмме.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rPr>
          <w:rFonts w:ascii="Bookman Old Style" w:eastAsia="Calibri" w:hAnsi="Bookman Old Style" w:cs="Arial"/>
          <w:highlight w:val="yellow"/>
        </w:rPr>
      </w:pPr>
    </w:p>
    <w:p w:rsidR="003D3EE7" w:rsidRPr="003D3EE7" w:rsidRDefault="003D3EE7" w:rsidP="003D3EE7">
      <w:pPr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2.7.Обоснование финансовых, материальных и трудовых затрат (ресурсное обеспечение подпрограммы) с указанием источников финансирования.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Общий объем финансирования подпрограммы за счет средств бюджета поселения составляет  39280,33442 тыс. руб., из них: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2023 году – 24674,13342 тыс. рублей;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2024 году – 7893,408 тыс. рублей;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2025 году – 6712,793 тыс. рублей;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proofErr w:type="gramStart"/>
      <w:r w:rsidRPr="003D3EE7">
        <w:rPr>
          <w:rFonts w:ascii="Bookman Old Style" w:eastAsia="Calibri" w:hAnsi="Bookman Old Style" w:cs="Arial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</w:rPr>
        <w:t xml:space="preserve"> обязанности главы сельсовета                                      Е. В. Щемелев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  <w:sectPr w:rsidR="003D3EE7" w:rsidRPr="003D3EE7" w:rsidSect="003D3EE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  <w:r w:rsidRPr="003D3EE7">
        <w:rPr>
          <w:rFonts w:ascii="Bookman Old Style" w:eastAsia="Times New Roman" w:hAnsi="Bookman Old Style" w:cs="Arial"/>
        </w:rPr>
        <w:lastRenderedPageBreak/>
        <w:t xml:space="preserve">Приложение № 1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</w:rPr>
      </w:pPr>
      <w:r w:rsidRPr="003D3EE7">
        <w:rPr>
          <w:rFonts w:ascii="Bookman Old Style" w:eastAsia="Times New Roman" w:hAnsi="Bookman Old Style" w:cs="Arial"/>
        </w:rPr>
        <w:t xml:space="preserve">к подпрограмме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</w:rPr>
      </w:pPr>
      <w:r w:rsidRPr="003D3EE7">
        <w:rPr>
          <w:rFonts w:ascii="Bookman Old Style" w:eastAsia="Times New Roman" w:hAnsi="Bookman Old Style" w:cs="Arial"/>
        </w:rPr>
        <w:t>«Содержание и благоустройство территории      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</w:rPr>
      </w:pPr>
      <w:r w:rsidRPr="003D3EE7">
        <w:rPr>
          <w:rFonts w:ascii="Bookman Old Style" w:eastAsia="Times New Roman" w:hAnsi="Bookman Old Style" w:cs="Arial"/>
          <w:b/>
        </w:rPr>
        <w:t>Перечень и значения показателей результативности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</w:rPr>
      </w:pPr>
    </w:p>
    <w:tbl>
      <w:tblPr>
        <w:tblW w:w="14884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4"/>
        <w:gridCol w:w="2592"/>
        <w:gridCol w:w="6"/>
        <w:gridCol w:w="1390"/>
        <w:gridCol w:w="28"/>
        <w:gridCol w:w="1559"/>
        <w:gridCol w:w="2126"/>
        <w:gridCol w:w="2127"/>
        <w:gridCol w:w="2126"/>
        <w:gridCol w:w="2126"/>
      </w:tblGrid>
      <w:tr w:rsidR="003D3EE7" w:rsidRPr="003D3EE7" w:rsidTr="003D3EE7">
        <w:trPr>
          <w:cantSplit/>
          <w:trHeight w:val="240"/>
        </w:trPr>
        <w:tc>
          <w:tcPr>
            <w:tcW w:w="8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№ 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br/>
            </w:r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п</w:t>
            </w:r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/п</w:t>
            </w:r>
          </w:p>
        </w:tc>
        <w:tc>
          <w:tcPr>
            <w:tcW w:w="25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Цель,   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br/>
              <w:t xml:space="preserve">показатели результативности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br/>
            </w:r>
          </w:p>
        </w:tc>
        <w:tc>
          <w:tcPr>
            <w:tcW w:w="1396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Единица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br/>
              <w:t>измерения</w:t>
            </w:r>
          </w:p>
        </w:tc>
        <w:tc>
          <w:tcPr>
            <w:tcW w:w="158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Источник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br/>
              <w:t>информации</w:t>
            </w:r>
          </w:p>
        </w:tc>
        <w:tc>
          <w:tcPr>
            <w:tcW w:w="8505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Годы реализации подпрограммы</w:t>
            </w:r>
          </w:p>
        </w:tc>
      </w:tr>
      <w:tr w:rsidR="003D3EE7" w:rsidRPr="003D3EE7" w:rsidTr="003D3EE7">
        <w:trPr>
          <w:cantSplit/>
          <w:trHeight w:val="240"/>
        </w:trPr>
        <w:tc>
          <w:tcPr>
            <w:tcW w:w="8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25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587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Текущий финансовый год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Очередной финансовый год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1-й год планового периода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2-й год планового периода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2025</w:t>
            </w:r>
          </w:p>
        </w:tc>
      </w:tr>
      <w:tr w:rsidR="003D3EE7" w:rsidRPr="003D3EE7" w:rsidTr="003D3EE7">
        <w:trPr>
          <w:cantSplit/>
          <w:trHeight w:val="240"/>
        </w:trPr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408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  <w:t>Цель подпрограммы 1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: 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Приведение в качественное состояние элементов благоустройства, озеленение и благоустройство внутриквартальных территорий и мест общего пользования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408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  <w:t xml:space="preserve">Задача 1: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Улучшение состояния элементов внешнего благоустройства и санитарного состояния мест общего пользования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  <w:t>Показатель результативности  1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: 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Доля общей протяженности освещенных улиц, переулков к общей протяженности улиц и переулков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%</w:t>
            </w:r>
          </w:p>
        </w:tc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Внутренняя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отчетность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90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95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97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98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  <w:t xml:space="preserve">Показатель результативности  2: 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Доля граждан, привлеченных к работам по благоустройству, от общего числа граждан проживающих на территории МО</w:t>
            </w:r>
          </w:p>
        </w:tc>
        <w:tc>
          <w:tcPr>
            <w:tcW w:w="13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%</w:t>
            </w:r>
          </w:p>
        </w:tc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Внутренняя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отчетность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0,018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0,018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0,018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0,018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  <w:t xml:space="preserve">Показатель результативности  3: 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Количество мероприятий, направленных на защиту экологии на территории МО</w:t>
            </w:r>
          </w:p>
        </w:tc>
        <w:tc>
          <w:tcPr>
            <w:tcW w:w="13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ед.</w:t>
            </w:r>
          </w:p>
        </w:tc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Внутренняя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отчетность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  <w:t xml:space="preserve">Показатель результативности  4: 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Увеличение количества детских площадок на территории МО</w:t>
            </w:r>
          </w:p>
        </w:tc>
        <w:tc>
          <w:tcPr>
            <w:tcW w:w="13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ед</w:t>
            </w:r>
            <w:proofErr w:type="spellEnd"/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.</w:t>
            </w:r>
          </w:p>
        </w:tc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Внутренняя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отчетность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408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  <w:t xml:space="preserve">Задача 2: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Приведение в качественное состояние мест захоронения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25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  <w:t xml:space="preserve">Показатель результативности 5: 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Количество мероприятий, направленных на содержание территории мест захоронения в качественном состоянии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ед.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Внутренняя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отчетность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408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  <w:t>Цель подпрограммы 2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: Обеспечение сохранности, модернизация и развитие сети автомобильных дорог Элитовского сельсовета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408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  <w:t xml:space="preserve">Задача 3: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Повышение качества автомобильных дорог местного значения Элитовского сельсовета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  <w:t>Показатель результативности  6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: 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Доля протяженности автомобильных дорог общего пользования местного значения, на которой проведены работы по ремонту и капитальному ремонту в общей протяженности сети;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%</w:t>
            </w:r>
          </w:p>
        </w:tc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Внутренняя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отчетность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72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74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76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78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408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  <w:t xml:space="preserve">Задача 4: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Обеспечение безопасности дорожного движения на автомобильных дорогах общего пользования местного значения Элитовского сельсовета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  <w:t>Показатель результативности  7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: 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Количество мероприятий, направленных на обеспечение безопасности дорожного движения на автомобильных дорогах общего пользования местного значения;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</w:pPr>
          </w:p>
        </w:tc>
        <w:tc>
          <w:tcPr>
            <w:tcW w:w="139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ед.</w:t>
            </w:r>
          </w:p>
        </w:tc>
        <w:tc>
          <w:tcPr>
            <w:tcW w:w="1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Внутренняя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отчетность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</w:t>
            </w: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3D3EE7" w:rsidRPr="003D3EE7" w:rsidTr="003D3EE7"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  <w:proofErr w:type="gramStart"/>
      <w:r w:rsidRPr="003D3EE7">
        <w:rPr>
          <w:rFonts w:ascii="Bookman Old Style" w:eastAsia="Times New Roman" w:hAnsi="Bookman Old Style" w:cs="Arial"/>
        </w:rPr>
        <w:t>Исполняющий</w:t>
      </w:r>
      <w:proofErr w:type="gramEnd"/>
      <w:r w:rsidRPr="003D3EE7">
        <w:rPr>
          <w:rFonts w:ascii="Bookman Old Style" w:eastAsia="Times New Roman" w:hAnsi="Bookman Old Style" w:cs="Arial"/>
        </w:rPr>
        <w:t xml:space="preserve"> обязанности главы сельсовета                                                                                               </w:t>
      </w:r>
      <w:r>
        <w:rPr>
          <w:rFonts w:ascii="Bookman Old Style" w:eastAsia="Times New Roman" w:hAnsi="Bookman Old Style" w:cs="Arial"/>
        </w:rPr>
        <w:t xml:space="preserve">            </w:t>
      </w:r>
      <w:r w:rsidRPr="003D3EE7">
        <w:rPr>
          <w:rFonts w:ascii="Bookman Old Style" w:eastAsia="Times New Roman" w:hAnsi="Bookman Old Style" w:cs="Arial"/>
        </w:rPr>
        <w:t xml:space="preserve">Е. В. </w:t>
      </w:r>
      <w:r>
        <w:rPr>
          <w:rFonts w:ascii="Bookman Old Style" w:eastAsia="Times New Roman" w:hAnsi="Bookman Old Style" w:cs="Arial"/>
        </w:rPr>
        <w:t>Щемелев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  <w:r w:rsidRPr="003D3EE7">
        <w:rPr>
          <w:rFonts w:ascii="Bookman Old Style" w:eastAsia="Times New Roman" w:hAnsi="Bookman Old Style" w:cs="Arial"/>
        </w:rPr>
        <w:lastRenderedPageBreak/>
        <w:t xml:space="preserve">Приложение № 2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</w:rPr>
      </w:pPr>
      <w:r w:rsidRPr="003D3EE7">
        <w:rPr>
          <w:rFonts w:ascii="Bookman Old Style" w:eastAsia="Times New Roman" w:hAnsi="Bookman Old Style" w:cs="Arial"/>
        </w:rPr>
        <w:t>к подпрограмме «Содержание и благоустройство территории 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</w:rPr>
      </w:pPr>
      <w:r w:rsidRPr="003D3EE7">
        <w:rPr>
          <w:rFonts w:ascii="Bookman Old Style" w:eastAsia="Times New Roman" w:hAnsi="Bookman Old Style" w:cs="Arial"/>
          <w:b/>
        </w:rPr>
        <w:t>Перечень мероприятий подпрограммы</w:t>
      </w:r>
    </w:p>
    <w:p w:rsidR="003D3EE7" w:rsidRPr="003D3EE7" w:rsidRDefault="003D3EE7" w:rsidP="003D3EE7">
      <w:pPr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</w:rPr>
      </w:pPr>
    </w:p>
    <w:tbl>
      <w:tblPr>
        <w:tblW w:w="1511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41"/>
        <w:gridCol w:w="1772"/>
        <w:gridCol w:w="780"/>
        <w:gridCol w:w="851"/>
        <w:gridCol w:w="1134"/>
        <w:gridCol w:w="851"/>
        <w:gridCol w:w="1417"/>
        <w:gridCol w:w="1417"/>
        <w:gridCol w:w="1276"/>
        <w:gridCol w:w="1276"/>
        <w:gridCol w:w="2196"/>
      </w:tblGrid>
      <w:tr w:rsidR="003D3EE7" w:rsidRPr="003D3EE7" w:rsidTr="003D3EE7">
        <w:trPr>
          <w:trHeight w:val="675"/>
        </w:trPr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Цели, задачи, мероприятия подпрограммы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36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Расходы по годам реализации подпрограммы, (тыс. руб.)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Ожидаемый непосредственный результат (краткое описание) от реализации подпрограммного мероприятия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br/>
              <w:t>(в том числе в натуральном выражении)</w:t>
            </w:r>
          </w:p>
        </w:tc>
      </w:tr>
      <w:tr w:rsidR="003D3EE7" w:rsidRPr="003D3EE7" w:rsidTr="003D3EE7">
        <w:trPr>
          <w:trHeight w:val="978"/>
        </w:trPr>
        <w:tc>
          <w:tcPr>
            <w:tcW w:w="2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Рз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Очеред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-ной</w:t>
            </w:r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финан-совый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год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1-й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2-й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Итого на очередной финансовый год и плановый период</w:t>
            </w:r>
          </w:p>
        </w:tc>
        <w:tc>
          <w:tcPr>
            <w:tcW w:w="21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60"/>
        </w:trPr>
        <w:tc>
          <w:tcPr>
            <w:tcW w:w="151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Цель подпрограммы 1: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Приведение в качественное состояние элементов благоустройства, озеленение и благоустройство внутриквартальных территорий и мест общего пользования</w:t>
            </w:r>
          </w:p>
        </w:tc>
      </w:tr>
      <w:tr w:rsidR="003D3EE7" w:rsidRPr="003D3EE7" w:rsidTr="003D3EE7">
        <w:trPr>
          <w:trHeight w:val="360"/>
        </w:trPr>
        <w:tc>
          <w:tcPr>
            <w:tcW w:w="15111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Задача 1: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Улучшение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 состояния элементов внешнего благоустройства и санитарного состояния мест общего пользования</w:t>
            </w:r>
          </w:p>
        </w:tc>
      </w:tr>
      <w:tr w:rsidR="003D3EE7" w:rsidRPr="003D3EE7" w:rsidTr="003D3EE7">
        <w:trPr>
          <w:trHeight w:val="360"/>
        </w:trPr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Содержание сетей уличного освещения и проведение мероприятий по устройству уличного освещения на территории Элитовского сельсовета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Администра-ция</w:t>
            </w:r>
            <w:proofErr w:type="spellEnd"/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 Элитовского сельсовета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0210090060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7198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3166,21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2031,235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12395,445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Освещение улиц: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  85 км;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 – 90 км;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 год – 95 км.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Устройство уличного освещения: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- 6 км;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 – 6 км;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 год – 6 км.</w:t>
            </w:r>
          </w:p>
        </w:tc>
      </w:tr>
      <w:tr w:rsidR="003D3EE7" w:rsidRPr="003D3EE7" w:rsidTr="003D3EE7">
        <w:trPr>
          <w:trHeight w:val="987"/>
        </w:trPr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02100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S7450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5603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,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6372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US"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 w:eastAsia="ru-RU"/>
              </w:rPr>
              <w:t>5603,16372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Устройство уличного освещения</w:t>
            </w:r>
          </w:p>
        </w:tc>
      </w:tr>
      <w:tr w:rsidR="003D3EE7" w:rsidRPr="003D3EE7" w:rsidTr="003D3EE7">
        <w:trPr>
          <w:trHeight w:val="987"/>
        </w:trPr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Организация и проведение мероприятий по благоустройству территории Элитовского сельсовета</w:t>
            </w: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Администра-ция</w:t>
            </w:r>
            <w:proofErr w:type="spellEnd"/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 Элитовского сельсовета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0210090330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1566,85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500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2566,85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Борьба с паводками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- 2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 - 2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 год – 2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Мероприятия по содержанию ГТС (страхование)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- 1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 - 1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 год – 1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Благоустройство территории парка в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lastRenderedPageBreak/>
              <w:t>п</w:t>
            </w:r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.Э</w:t>
            </w:r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лита</w:t>
            </w:r>
            <w:proofErr w:type="spellEnd"/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(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акарицидные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обработки, уборка территории)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– 2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– 2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 – 2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Благоустройство территории лыжного стадиона в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</w:t>
            </w:r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.Э</w:t>
            </w:r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лита</w:t>
            </w:r>
            <w:proofErr w:type="spellEnd"/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– 1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Оборудование детских площадок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 - 1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Сбор, вывоз мусора (субботники)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 1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 – 1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 год – 1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Мероприятия в области экологии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 1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 – 1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 год – 1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Софинансирование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программы «Содействие органам местного самоуправления в формировании современной городской (сельской) среды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2021 год - 1</w:t>
            </w:r>
          </w:p>
        </w:tc>
      </w:tr>
      <w:tr w:rsidR="003D3EE7" w:rsidRPr="003D3EE7" w:rsidTr="003D3EE7">
        <w:trPr>
          <w:trHeight w:val="360"/>
        </w:trPr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vMerge/>
            <w:tcBorders>
              <w:left w:val="nil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60"/>
        </w:trPr>
        <w:tc>
          <w:tcPr>
            <w:tcW w:w="15111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Задача 2: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Приведение в качественное состояние мест захоронения</w:t>
            </w:r>
          </w:p>
        </w:tc>
      </w:tr>
      <w:tr w:rsidR="003D3EE7" w:rsidRPr="003D3EE7" w:rsidTr="003D3EE7">
        <w:trPr>
          <w:trHeight w:val="36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Организация и проведение мероприятий по благоустройству мест захоронения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0503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0210090320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1741,42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612,5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612,5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2966,42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Содержание и благоустройство территории мест захоронения: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 3 ед.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 – 3 ед.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 год – 3 ед.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Дератизация открытой территории кладбищ: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 1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lastRenderedPageBreak/>
              <w:t>2024 год – 1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 год – 1</w:t>
            </w:r>
          </w:p>
        </w:tc>
      </w:tr>
      <w:tr w:rsidR="003D3EE7" w:rsidRPr="003D3EE7" w:rsidTr="003D3EE7">
        <w:trPr>
          <w:trHeight w:val="300"/>
        </w:trPr>
        <w:tc>
          <w:tcPr>
            <w:tcW w:w="151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  <w:lastRenderedPageBreak/>
              <w:t>Цель подпрограммы 2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: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Обеспечение сохранности, модернизация и развитие сети автомобильных дорог Элитовского сельсовета</w:t>
            </w:r>
          </w:p>
        </w:tc>
      </w:tr>
      <w:tr w:rsidR="003D3EE7" w:rsidRPr="003D3EE7" w:rsidTr="003D3EE7">
        <w:trPr>
          <w:trHeight w:val="300"/>
        </w:trPr>
        <w:tc>
          <w:tcPr>
            <w:tcW w:w="151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Задача  3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: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 Повышение качества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автомобильных дорог местного значения Элитовского сельсовета;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Содержание автомобильных дорог общего пользования местного  значения и искусственных сооружений за счет субсидии краевого бюджета</w:t>
            </w: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0409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0210080340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1329,158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1329,158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1329,158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3987,474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Содержание автомобильных дорог общего пользования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 40 км.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 – 40 км.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 год – 40 км.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Софинансирование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расходов на содержание автомобильных дорог общего пользования местного  значения и искусственных сооружений за счет средств Элитовского сельсовета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0409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02100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90340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,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31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US"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 w:eastAsia="ru-RU"/>
              </w:rPr>
              <w:t>1,331</w:t>
            </w:r>
          </w:p>
        </w:tc>
        <w:tc>
          <w:tcPr>
            <w:tcW w:w="21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Ремонт автомобильных дорог общего пользования местного  значения и искусственных сооружений за счет субсидии краевого бюджета</w:t>
            </w:r>
          </w:p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0409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02100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5090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Передача полномочий по ремонту автомобильных дорог общего пользования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 – 1,265 км.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0409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02100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5090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Ремонт автомобильных дорог общего пользования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Софинансирование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расходов на содержание автомобильных дорог общего пользования местного  значения и искусственных сооружений за счет средств Элитовского сельсовета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0409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02100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5090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Ремонт автомобильных дорог общего пользования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 – 0,005 км.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0409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02100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5090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Ремонт автомобильных дорог общего пользования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both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Содержание автомобильных дорог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lastRenderedPageBreak/>
              <w:t>общего пользования местного  значения и искусственных сооружений за счет средств дорожного фонда Элитовского сельсовета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0409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0210090040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982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,5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1985,54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1939,9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7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 w:eastAsia="ru-RU"/>
              </w:rPr>
              <w:t>907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,94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Содержание автомобильных дорог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lastRenderedPageBreak/>
              <w:t>общего пользования местного  значения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год–44,4 км;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год–44,4 км;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год–44,4 км.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Паспортизация автомобильных дорог общего пользования местного значения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</w:t>
            </w:r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.Э</w:t>
            </w:r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лита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 – 0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 1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 – 1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0409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0210083060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244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1109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,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1109,6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Выполнение кадастровых работ по изготовлению технических планов сооружений – автомобильных дорог общего пользования местного значения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 w:eastAsia="ru-RU"/>
              </w:rPr>
              <w:t xml:space="preserve">2023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год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 w:eastAsia="ru-RU"/>
              </w:rPr>
              <w:t xml:space="preserve"> –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38 шт.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 w:eastAsia="ru-RU"/>
              </w:rPr>
              <w:t xml:space="preserve"> 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0409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0210093060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244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1,1107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,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107</w:t>
            </w:r>
          </w:p>
        </w:tc>
        <w:tc>
          <w:tcPr>
            <w:tcW w:w="21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Выполнение работ по ремонту автомобильных дорог общего пользования местного значения и искусственных сооружений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br/>
              <w:t>на них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0409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0210090400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Ремонт дорог: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Выполнение работ по ремонту автомобильных дорог общего пользования местного значения и искусственных сооружений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br/>
              <w:t>на них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0409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0210090410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Ремонт дорог: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0409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0210090410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Выполнение работ по ремонту автомобильных дорог общего пользования местного значения и искусственных сооружений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br/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lastRenderedPageBreak/>
              <w:t>на них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0409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02100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7450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Подсыпка дорог щебнем,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скальником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2022 год – 288,6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куб.м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.;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1511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  <w:lastRenderedPageBreak/>
              <w:t>Задача 4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: Обеспечение безопасности дорожного движения на автомобильных дорогах общего пользования местного значения Элитовского сельсовета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Выполнение текущих регламентных работ по содержанию автомобильных дорог общего пользования местного значения и искусственных сооружений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br/>
              <w:t>на них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0409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0210090170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700,0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1300,0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Установка дорожных знаков: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 – 10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 год – 10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Установка светофора Элита, ул. Зеленая: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 1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Нанесение дорожной разметки: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 3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(Э., Б., М.)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 том числе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ГРБС 1: 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Администрация  Элитовского сельсовета Емельяновского района Красноярского края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ххх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ххх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ххх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24674,13342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7893,408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6712,793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39280,33442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tabs>
          <w:tab w:val="left" w:pos="4365"/>
        </w:tabs>
        <w:spacing w:after="0" w:line="240" w:lineRule="auto"/>
        <w:rPr>
          <w:rFonts w:ascii="Bookman Old Style" w:eastAsia="Times New Roman" w:hAnsi="Bookman Old Style" w:cs="Arial"/>
          <w:lang w:eastAsia="ru-RU"/>
        </w:rPr>
        <w:sectPr w:rsidR="003D3EE7" w:rsidRPr="003D3EE7" w:rsidSect="003D3EE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Исполняющий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обязанности главы сельсовета                                                                                                              Е. В. Щемелев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lastRenderedPageBreak/>
        <w:t>Приложение № 2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к муниципальной программе Элитовского сельсовета «Обеспечение жизнедеятельности и безопасности  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Подпрограмма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  <w:b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 xml:space="preserve">«Обеспечение пожарной безопасности населения на территории Элитовского    сельсовета»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Bookman Old Style" w:eastAsia="Calibri" w:hAnsi="Bookman Old Style" w:cs="Arial"/>
          <w:b/>
        </w:rPr>
      </w:pPr>
    </w:p>
    <w:p w:rsidR="003D3EE7" w:rsidRPr="003D3EE7" w:rsidRDefault="003D3EE7" w:rsidP="003D3EE7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Паспорт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Наименование подпрограммы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«Обеспечение пожарной безопасности населения на территории    Элитовского    сельсовета» (далее – подпрограмма)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Наименование муниципальной программы, в рамках которой реализуется подпрограмма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«Обеспечение жизнедеятельности и безопасности  Элитовского        сельсовета» (далее – программа)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Исполнители мероприятий подпрограммы, главные распорядители бюджетных средств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Администрация  Элитовского   сельсовета Емельяновского района Красноярского края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Цель и задачи подпрограммы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  <w:b/>
              </w:rPr>
              <w:t>Цель подпрограммы</w:t>
            </w:r>
            <w:r w:rsidRPr="003D3EE7">
              <w:rPr>
                <w:rFonts w:ascii="Bookman Old Style" w:eastAsia="Calibri" w:hAnsi="Bookman Old Style" w:cs="Arial"/>
              </w:rPr>
              <w:t xml:space="preserve">: 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Bookman Old Style" w:eastAsia="Calibri" w:hAnsi="Bookman Old Style" w:cs="Arial"/>
                <w:highlight w:val="yellow"/>
              </w:rPr>
            </w:pPr>
            <w:r w:rsidRPr="003D3EE7">
              <w:rPr>
                <w:rFonts w:ascii="Bookman Old Style" w:eastAsia="Calibri" w:hAnsi="Bookman Old Style" w:cs="Arial"/>
              </w:rPr>
              <w:t>Создание эффективной системы защиты населения и территории  Элитовского  сельсовета от ЧС природного и техногенного характера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Bookman Old Style" w:eastAsia="Calibri" w:hAnsi="Bookman Old Style" w:cs="Arial"/>
                <w:b/>
              </w:rPr>
            </w:pPr>
            <w:r w:rsidRPr="003D3EE7">
              <w:rPr>
                <w:rFonts w:ascii="Bookman Old Style" w:eastAsia="Calibri" w:hAnsi="Bookman Old Style" w:cs="Arial"/>
                <w:b/>
              </w:rPr>
              <w:t>Задача подпрограммы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Снижение рисков и смягчение последствий чрезвычайных ситуаций природного и техногенного характера в     Элитовском        сельсовете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Показатели результативности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Количество проведенных мероприятий по обеспечению пожарной безопасности и предотвращению возможности возникновения ЧС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Сроки реализации подпрограммы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2023-2025 годы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Информация по ресурсному обеспечению подпрограммы, в том числе в разбивке по источникам финансирования на  очередной финансовый год и плановый период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 xml:space="preserve">Общий объем финансирования подпрограммы за счет средств бюджета  сельсовета составляет  5002,0 </w:t>
            </w:r>
            <w:proofErr w:type="spellStart"/>
            <w:r w:rsidRPr="003D3EE7">
              <w:rPr>
                <w:rFonts w:ascii="Bookman Old Style" w:eastAsia="Calibri" w:hAnsi="Bookman Old Style" w:cs="Arial"/>
              </w:rPr>
              <w:t>тыс</w:t>
            </w:r>
            <w:proofErr w:type="gramStart"/>
            <w:r w:rsidRPr="003D3EE7">
              <w:rPr>
                <w:rFonts w:ascii="Bookman Old Style" w:eastAsia="Calibri" w:hAnsi="Bookman Old Style" w:cs="Arial"/>
              </w:rPr>
              <w:t>.р</w:t>
            </w:r>
            <w:proofErr w:type="gramEnd"/>
            <w:r w:rsidRPr="003D3EE7">
              <w:rPr>
                <w:rFonts w:ascii="Bookman Old Style" w:eastAsia="Calibri" w:hAnsi="Bookman Old Style" w:cs="Arial"/>
              </w:rPr>
              <w:t>уб</w:t>
            </w:r>
            <w:proofErr w:type="spellEnd"/>
            <w:r w:rsidRPr="003D3EE7">
              <w:rPr>
                <w:rFonts w:ascii="Bookman Old Style" w:eastAsia="Calibri" w:hAnsi="Bookman Old Style" w:cs="Arial"/>
              </w:rPr>
              <w:t>., из них: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в 2023 году – 2502,0 тыс. рублей;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в 2024 году – 1197,4 тыс. рублей;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в 2025 году – 1302,6 тыс. рублей;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 xml:space="preserve">Система организации </w:t>
            </w:r>
            <w:proofErr w:type="gramStart"/>
            <w:r w:rsidRPr="003D3EE7">
              <w:rPr>
                <w:rFonts w:ascii="Bookman Old Style" w:eastAsia="Calibri" w:hAnsi="Bookman Old Style" w:cs="Arial"/>
              </w:rPr>
              <w:t>контроля за</w:t>
            </w:r>
            <w:proofErr w:type="gramEnd"/>
            <w:r w:rsidRPr="003D3EE7">
              <w:rPr>
                <w:rFonts w:ascii="Bookman Old Style" w:eastAsia="Calibri" w:hAnsi="Bookman Old Style" w:cs="Arial"/>
              </w:rPr>
              <w:t xml:space="preserve"> исполнением подпрограммы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Администрация  Элитовского   сельсовета Емельяновского района Красноярского края</w:t>
            </w: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proofErr w:type="gramStart"/>
      <w:r w:rsidRPr="003D3EE7">
        <w:rPr>
          <w:rFonts w:ascii="Bookman Old Style" w:eastAsia="Calibri" w:hAnsi="Bookman Old Style" w:cs="Arial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</w:rPr>
        <w:t xml:space="preserve"> обязанности главы сельсовета                                        Е. В. Щемелев</w:t>
      </w:r>
    </w:p>
    <w:p w:rsid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Bookman Old Style" w:eastAsia="Calibri" w:hAnsi="Bookman Old Style" w:cs="Arial"/>
          <w:b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Bookman Old Style" w:eastAsia="Calibri" w:hAnsi="Bookman Old Style" w:cs="Arial"/>
          <w:b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Bookman Old Style" w:eastAsia="Calibri" w:hAnsi="Bookman Old Style" w:cs="Arial"/>
          <w:b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Bookman Old Style" w:eastAsia="Calibri" w:hAnsi="Bookman Old Style" w:cs="Arial"/>
          <w:b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lastRenderedPageBreak/>
        <w:t>2. Основные разделы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2.1 Постановка проблемы поселения и обоснование необходимости разработки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  Муниципальное образование «Элитовский сельсовет» образовано в 1976 году в связи с упразднением «</w:t>
      </w:r>
      <w:proofErr w:type="spellStart"/>
      <w:r w:rsidRPr="003D3EE7">
        <w:rPr>
          <w:rFonts w:ascii="Bookman Old Style" w:eastAsia="Calibri" w:hAnsi="Bookman Old Style" w:cs="Arial"/>
        </w:rPr>
        <w:t>Бугачевского</w:t>
      </w:r>
      <w:proofErr w:type="spellEnd"/>
      <w:r w:rsidRPr="003D3EE7">
        <w:rPr>
          <w:rFonts w:ascii="Bookman Old Style" w:eastAsia="Calibri" w:hAnsi="Bookman Old Style" w:cs="Arial"/>
        </w:rPr>
        <w:t xml:space="preserve"> сельсовета». Площадь территории составляет 13792,7 га (883,84 га земли населенных пунктов, 8691,1 га земли с/х назначения, 4217,76 га – леса).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Сельсовет расположен в пригородной зоне, в западном направлении от краевого центра г. Красноярска и граничит с Октябрьским районом г. Красноярска.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Административным центром является поселок Элита, расположенный в 18 км</w:t>
      </w:r>
      <w:proofErr w:type="gramStart"/>
      <w:r w:rsidRPr="003D3EE7">
        <w:rPr>
          <w:rFonts w:ascii="Bookman Old Style" w:eastAsia="Calibri" w:hAnsi="Bookman Old Style" w:cs="Arial"/>
        </w:rPr>
        <w:t>.</w:t>
      </w:r>
      <w:proofErr w:type="gramEnd"/>
      <w:r w:rsidRPr="003D3EE7">
        <w:rPr>
          <w:rFonts w:ascii="Bookman Old Style" w:eastAsia="Calibri" w:hAnsi="Bookman Old Style" w:cs="Arial"/>
        </w:rPr>
        <w:t xml:space="preserve"> </w:t>
      </w:r>
      <w:proofErr w:type="gramStart"/>
      <w:r w:rsidRPr="003D3EE7">
        <w:rPr>
          <w:rFonts w:ascii="Bookman Old Style" w:eastAsia="Calibri" w:hAnsi="Bookman Old Style" w:cs="Arial"/>
        </w:rPr>
        <w:t>о</w:t>
      </w:r>
      <w:proofErr w:type="gramEnd"/>
      <w:r w:rsidRPr="003D3EE7">
        <w:rPr>
          <w:rFonts w:ascii="Bookman Old Style" w:eastAsia="Calibri" w:hAnsi="Bookman Old Style" w:cs="Arial"/>
        </w:rPr>
        <w:t xml:space="preserve">т районного центра п. Емельяново и 10 км. от краевого центра г. Красноярска. В состав сельсовета входят 4 </w:t>
      </w:r>
      <w:proofErr w:type="gramStart"/>
      <w:r w:rsidRPr="003D3EE7">
        <w:rPr>
          <w:rFonts w:ascii="Bookman Old Style" w:eastAsia="Calibri" w:hAnsi="Bookman Old Style" w:cs="Arial"/>
        </w:rPr>
        <w:t>населенных</w:t>
      </w:r>
      <w:proofErr w:type="gramEnd"/>
      <w:r w:rsidRPr="003D3EE7">
        <w:rPr>
          <w:rFonts w:ascii="Bookman Old Style" w:eastAsia="Calibri" w:hAnsi="Bookman Old Style" w:cs="Arial"/>
        </w:rPr>
        <w:t xml:space="preserve"> пункта: п. Элита, с. </w:t>
      </w:r>
      <w:proofErr w:type="spellStart"/>
      <w:r w:rsidRPr="003D3EE7">
        <w:rPr>
          <w:rFonts w:ascii="Bookman Old Style" w:eastAsia="Calibri" w:hAnsi="Bookman Old Style" w:cs="Arial"/>
        </w:rPr>
        <w:t>Арейское</w:t>
      </w:r>
      <w:proofErr w:type="spellEnd"/>
      <w:r w:rsidRPr="003D3EE7">
        <w:rPr>
          <w:rFonts w:ascii="Bookman Old Style" w:eastAsia="Calibri" w:hAnsi="Bookman Old Style" w:cs="Arial"/>
        </w:rPr>
        <w:t xml:space="preserve">, д. Бугачево и д. </w:t>
      </w:r>
      <w:proofErr w:type="spellStart"/>
      <w:r w:rsidRPr="003D3EE7">
        <w:rPr>
          <w:rFonts w:ascii="Bookman Old Style" w:eastAsia="Calibri" w:hAnsi="Bookman Old Style" w:cs="Arial"/>
        </w:rPr>
        <w:t>Минино</w:t>
      </w:r>
      <w:proofErr w:type="spellEnd"/>
      <w:r w:rsidRPr="003D3EE7">
        <w:rPr>
          <w:rFonts w:ascii="Bookman Old Style" w:eastAsia="Calibri" w:hAnsi="Bookman Old Style" w:cs="Arial"/>
        </w:rPr>
        <w:t>. Население сельсовета составляет 7172 человек.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Связь с районным центром и г. Красноярском осуществляется по автодорогам, ближайшая железнодорожная станция «</w:t>
      </w:r>
      <w:proofErr w:type="spellStart"/>
      <w:r w:rsidRPr="003D3EE7">
        <w:rPr>
          <w:rFonts w:ascii="Bookman Old Style" w:eastAsia="Calibri" w:hAnsi="Bookman Old Style" w:cs="Arial"/>
        </w:rPr>
        <w:t>Бугач</w:t>
      </w:r>
      <w:proofErr w:type="spellEnd"/>
      <w:r w:rsidRPr="003D3EE7">
        <w:rPr>
          <w:rFonts w:ascii="Bookman Old Style" w:eastAsia="Calibri" w:hAnsi="Bookman Old Style" w:cs="Arial"/>
        </w:rPr>
        <w:t>» находится в 14 км</w:t>
      </w:r>
      <w:proofErr w:type="gramStart"/>
      <w:r w:rsidRPr="003D3EE7">
        <w:rPr>
          <w:rFonts w:ascii="Bookman Old Style" w:eastAsia="Calibri" w:hAnsi="Bookman Old Style" w:cs="Arial"/>
        </w:rPr>
        <w:t xml:space="preserve">., </w:t>
      </w:r>
      <w:proofErr w:type="gramEnd"/>
      <w:r w:rsidRPr="003D3EE7">
        <w:rPr>
          <w:rFonts w:ascii="Bookman Old Style" w:eastAsia="Calibri" w:hAnsi="Bookman Old Style" w:cs="Arial"/>
        </w:rPr>
        <w:t>Аэропорт «Емельяново» - в 18 км.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Большая часть территории (4217,76 га) покрыта лесами 1-3 группы и редколесьем. Оставшаяся часть - земли поселений, земли общего пользования и земли сельскохозяйственного назначения.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Рельеф сельсовета сложен из пересеченной местности - равнины и возвышенности до 420 метров над уровнем моря. Влияние рельефа на почвообразование выражено в довольно хорошем дренаже и стоке избыточных вод, что исключает возможность заболачивания водораздельных пространств, грунтовые воды залегают на глубине 8-30 метров.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Гидрография сельсовета представлена ручьями </w:t>
      </w:r>
      <w:proofErr w:type="spellStart"/>
      <w:r w:rsidRPr="003D3EE7">
        <w:rPr>
          <w:rFonts w:ascii="Bookman Old Style" w:eastAsia="Calibri" w:hAnsi="Bookman Old Style" w:cs="Arial"/>
        </w:rPr>
        <w:t>Бугач</w:t>
      </w:r>
      <w:proofErr w:type="spellEnd"/>
      <w:r w:rsidRPr="003D3EE7">
        <w:rPr>
          <w:rFonts w:ascii="Bookman Old Style" w:eastAsia="Calibri" w:hAnsi="Bookman Old Style" w:cs="Arial"/>
        </w:rPr>
        <w:t xml:space="preserve"> и Пяткова, на которых имеется 6 малых прудов и 2 больших, пруд «Зеркальный» д. </w:t>
      </w:r>
      <w:proofErr w:type="spellStart"/>
      <w:r w:rsidRPr="003D3EE7">
        <w:rPr>
          <w:rFonts w:ascii="Bookman Old Style" w:eastAsia="Calibri" w:hAnsi="Bookman Old Style" w:cs="Arial"/>
        </w:rPr>
        <w:t>Минино</w:t>
      </w:r>
      <w:proofErr w:type="spellEnd"/>
      <w:r w:rsidRPr="003D3EE7">
        <w:rPr>
          <w:rFonts w:ascii="Bookman Old Style" w:eastAsia="Calibri" w:hAnsi="Bookman Old Style" w:cs="Arial"/>
        </w:rPr>
        <w:t xml:space="preserve"> с объемом воды 0,65 млн. куб. м, и </w:t>
      </w:r>
      <w:proofErr w:type="spellStart"/>
      <w:r w:rsidRPr="003D3EE7">
        <w:rPr>
          <w:rFonts w:ascii="Bookman Old Style" w:eastAsia="Calibri" w:hAnsi="Bookman Old Style" w:cs="Arial"/>
        </w:rPr>
        <w:t>Мясокомбинатский</w:t>
      </w:r>
      <w:proofErr w:type="spellEnd"/>
      <w:r w:rsidRPr="003D3EE7">
        <w:rPr>
          <w:rFonts w:ascii="Bookman Old Style" w:eastAsia="Calibri" w:hAnsi="Bookman Old Style" w:cs="Arial"/>
        </w:rPr>
        <w:t xml:space="preserve"> 1,2 млн. куб. м.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Климат территории сельсовета рассматривается как резко континентальный с господствующим западным и юго-западным направлением ветров. По природно-климатическим условиям сельсовет относится к прохладному, достаточно увлажненному агроклиматическому району.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Среднегодовая температура - (+4 С). Температура в январе - (-22 С). Температура в июле -(+18 С).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Осадки зимой - 48 мм, летом - 155 мм. Глубина промерзания грунта составляет до 2 метров. Зима начинается с октября месяца и длится 7 месяцев. Продолжительность безморозного периода в среднем 85 дней, вегетационного периода 155 дней. Снежный покров устанавливается в конце октября и сходит во второй половине апреля.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 Особое внимание уделяется вопросам пожарной безопасности и возможности возникновения ЧС на территории Элитовского сельсовета, так администрацией Элитовского сельсовета на мероприятия по пожарной безопасности в 2021 году израсходовано 917,299 тыс. рублей, из них за счет субсидии краевого бюджета 489,8 тыс. рублей.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  <w:b/>
          <w:highlight w:val="yellow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t>2.2. Основная цель, задачи, этапы и сроки выполнения подпрограммы, показатели результативности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t xml:space="preserve">Цель подпрограммы - </w:t>
      </w:r>
      <w:r w:rsidRPr="003D3EE7">
        <w:rPr>
          <w:rFonts w:ascii="Bookman Old Style" w:eastAsia="Calibri" w:hAnsi="Bookman Old Style" w:cs="Arial"/>
        </w:rPr>
        <w:t>создание эффективной системы защиты населения и территории  Элитовского  сельсовета от ЧС природного и техногенного характера.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t xml:space="preserve">Задача подпрограммы - </w:t>
      </w:r>
      <w:r w:rsidRPr="003D3EE7">
        <w:rPr>
          <w:rFonts w:ascii="Bookman Old Style" w:eastAsia="Calibri" w:hAnsi="Bookman Old Style" w:cs="Arial"/>
        </w:rPr>
        <w:t>снижение рисков и смягчение последствий чрезвычайных ситуаций природного и техногенного характера в     Элитовском        сельсовете.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Bookman Old Style" w:eastAsia="Calibri" w:hAnsi="Bookman Old Style" w:cs="Arial"/>
          <w:highlight w:val="yellow"/>
        </w:rPr>
      </w:pPr>
      <w:r w:rsidRPr="003D3EE7">
        <w:rPr>
          <w:rFonts w:ascii="Bookman Old Style" w:eastAsia="Calibri" w:hAnsi="Bookman Old Style" w:cs="Arial"/>
          <w:b/>
        </w:rPr>
        <w:t xml:space="preserve">Сроки выполнения подпрограммы - </w:t>
      </w:r>
      <w:r w:rsidRPr="003D3EE7">
        <w:rPr>
          <w:rFonts w:ascii="Bookman Old Style" w:eastAsia="Calibri" w:hAnsi="Bookman Old Style" w:cs="Arial"/>
        </w:rPr>
        <w:t>2023-2025 годы.</w:t>
      </w:r>
      <w:r w:rsidRPr="003D3EE7">
        <w:rPr>
          <w:rFonts w:ascii="Bookman Old Style" w:eastAsia="Calibri" w:hAnsi="Bookman Old Style" w:cs="Arial"/>
          <w:b/>
          <w:highlight w:val="yellow"/>
        </w:rPr>
        <w:t xml:space="preserve"> </w:t>
      </w:r>
      <w:r w:rsidRPr="003D3EE7">
        <w:rPr>
          <w:rFonts w:ascii="Bookman Old Style" w:eastAsia="Calibri" w:hAnsi="Bookman Old Style" w:cs="Arial"/>
          <w:highlight w:val="yellow"/>
        </w:rPr>
        <w:t xml:space="preserve">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lastRenderedPageBreak/>
        <w:t xml:space="preserve"> Показатели результативности</w:t>
      </w:r>
      <w:r w:rsidRPr="003D3EE7">
        <w:rPr>
          <w:rFonts w:ascii="Bookman Old Style" w:eastAsia="Calibri" w:hAnsi="Bookman Old Style" w:cs="Arial"/>
        </w:rPr>
        <w:t xml:space="preserve"> - количество проведенных мероприятий по обеспечению пожарной безопасности и предотвращению возможности возникновения ЧС.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outlineLvl w:val="1"/>
        <w:rPr>
          <w:rFonts w:ascii="Bookman Old Style" w:eastAsia="Calibri" w:hAnsi="Bookman Old Style" w:cs="Arial"/>
          <w:b/>
          <w:highlight w:val="yellow"/>
        </w:rPr>
      </w:pPr>
      <w:r w:rsidRPr="003D3EE7">
        <w:rPr>
          <w:rFonts w:ascii="Bookman Old Style" w:eastAsia="Calibri" w:hAnsi="Bookman Old Style" w:cs="Arial"/>
          <w:b/>
        </w:rPr>
        <w:t>2.3.Механизм реализации подпрограммы</w:t>
      </w:r>
    </w:p>
    <w:p w:rsidR="003D3EE7" w:rsidRPr="003D3EE7" w:rsidRDefault="003D3EE7" w:rsidP="003D3EE7">
      <w:pPr>
        <w:suppressAutoHyphens/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ar-SA"/>
        </w:rPr>
      </w:pPr>
      <w:r w:rsidRPr="003D3EE7">
        <w:rPr>
          <w:rFonts w:ascii="Bookman Old Style" w:eastAsia="Times New Roman" w:hAnsi="Bookman Old Style" w:cs="Arial"/>
          <w:lang w:eastAsia="ar-SA"/>
        </w:rPr>
        <w:t>Решение задач  подпрограммы достигается реализацией отдельных мероприятий путем предоставления муниципальных услуг  соответствующим группам населения.</w:t>
      </w:r>
    </w:p>
    <w:p w:rsidR="003D3EE7" w:rsidRPr="003D3EE7" w:rsidRDefault="003D3EE7" w:rsidP="003D3EE7">
      <w:pPr>
        <w:suppressAutoHyphens/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  <w:lang w:eastAsia="ar-SA"/>
        </w:rPr>
      </w:pPr>
      <w:r w:rsidRPr="003D3EE7">
        <w:rPr>
          <w:rFonts w:ascii="Bookman Old Style" w:eastAsia="Times New Roman" w:hAnsi="Bookman Old Style" w:cs="Arial"/>
          <w:lang w:eastAsia="ar-SA"/>
        </w:rPr>
        <w:t>Ответственный исполнитель реализации подпрограммных мероприятий -  Администрация Элитовского сельсовета Емельяновского района Красноярского края.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  <w:highlight w:val="yellow"/>
        </w:rPr>
      </w:pPr>
      <w:r w:rsidRPr="003D3EE7">
        <w:rPr>
          <w:rFonts w:ascii="Bookman Old Style" w:eastAsia="Calibri" w:hAnsi="Bookman Old Style" w:cs="Arial"/>
          <w:b/>
        </w:rPr>
        <w:t xml:space="preserve">2.4. Управление подпрограммой и </w:t>
      </w:r>
      <w:proofErr w:type="gramStart"/>
      <w:r w:rsidRPr="003D3EE7">
        <w:rPr>
          <w:rFonts w:ascii="Bookman Old Style" w:eastAsia="Calibri" w:hAnsi="Bookman Old Style" w:cs="Arial"/>
          <w:b/>
        </w:rPr>
        <w:t>контроль за</w:t>
      </w:r>
      <w:proofErr w:type="gramEnd"/>
      <w:r w:rsidRPr="003D3EE7">
        <w:rPr>
          <w:rFonts w:ascii="Bookman Old Style" w:eastAsia="Calibri" w:hAnsi="Bookman Old Style" w:cs="Arial"/>
          <w:b/>
        </w:rPr>
        <w:t xml:space="preserve"> ходом ее выполнения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Управление подпрограммой и  организацию </w:t>
      </w:r>
      <w:proofErr w:type="gramStart"/>
      <w:r w:rsidRPr="003D3EE7">
        <w:rPr>
          <w:rFonts w:ascii="Bookman Old Style" w:eastAsia="Calibri" w:hAnsi="Bookman Old Style" w:cs="Arial"/>
        </w:rPr>
        <w:t>контроля за</w:t>
      </w:r>
      <w:proofErr w:type="gramEnd"/>
      <w:r w:rsidRPr="003D3EE7">
        <w:rPr>
          <w:rFonts w:ascii="Bookman Old Style" w:eastAsia="Calibri" w:hAnsi="Bookman Old Style" w:cs="Arial"/>
        </w:rPr>
        <w:t xml:space="preserve"> ходом ее выполнения  осуществляет Администрация  Элитовского   сельсовета Емельяновского района Красноярского края.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Администрация Элитовского сельсовета Емельяновского района Красноярского края ежеквартально не позднее 10 числа второго месяца, следующего за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отчетным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, составляет отчеты о ходе реализации подпрограммы. 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Администрация Элитовского сельсовета Емельяновского района Красноярского края ежегодно до 15 марта года, следующего за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отчетным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>, формирует годовой отчет о ходе реализации подпрограммы.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highlight w:val="yellow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t>2.5. Оценка социально-экономической эффективности</w:t>
      </w:r>
    </w:p>
    <w:p w:rsidR="003D3EE7" w:rsidRPr="003D3EE7" w:rsidRDefault="003D3EE7" w:rsidP="003D3EE7">
      <w:pPr>
        <w:tabs>
          <w:tab w:val="left" w:pos="0"/>
        </w:tabs>
        <w:suppressAutoHyphens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Оценка социально-экономической эффективности</w:t>
      </w:r>
      <w:r w:rsidRPr="003D3EE7">
        <w:rPr>
          <w:rFonts w:ascii="Bookman Old Style" w:eastAsia="Times New Roman" w:hAnsi="Bookman Old Style" w:cs="Arial"/>
          <w:lang w:eastAsia="ru-RU"/>
        </w:rPr>
        <w:t xml:space="preserve">  реализации подпрограммы проводится </w:t>
      </w:r>
      <w:r w:rsidRPr="003D3EE7">
        <w:rPr>
          <w:rFonts w:ascii="Bookman Old Style" w:eastAsia="Calibri" w:hAnsi="Bookman Old Style" w:cs="Arial"/>
        </w:rPr>
        <w:t>Администрацией Элитовского сельсовета Емельяновского района с участием депутатов Элитовского сельского Совета депутатов.</w:t>
      </w:r>
    </w:p>
    <w:p w:rsidR="003D3EE7" w:rsidRPr="003D3EE7" w:rsidRDefault="003D3EE7" w:rsidP="003D3EE7">
      <w:pPr>
        <w:tabs>
          <w:tab w:val="left" w:pos="0"/>
        </w:tabs>
        <w:suppressAutoHyphens/>
        <w:spacing w:after="0" w:line="240" w:lineRule="auto"/>
        <w:rPr>
          <w:rFonts w:ascii="Bookman Old Style" w:eastAsia="Calibri" w:hAnsi="Bookman Old Style" w:cs="Arial"/>
          <w:b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2.6. Мероприятия подпрограммы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Bookman Old Style" w:eastAsia="Times New Roman" w:hAnsi="Bookman Old Style" w:cs="Arial"/>
          <w:lang w:eastAsia="ru-RU"/>
        </w:rPr>
      </w:pPr>
      <w:hyperlink w:anchor="Par573" w:history="1">
        <w:r w:rsidRPr="003D3EE7">
          <w:rPr>
            <w:rFonts w:ascii="Bookman Old Style" w:eastAsia="Times New Roman" w:hAnsi="Bookman Old Style" w:cs="Arial"/>
            <w:lang w:eastAsia="ru-RU"/>
          </w:rPr>
          <w:t>Перечень</w:t>
        </w:r>
      </w:hyperlink>
      <w:r w:rsidRPr="003D3EE7">
        <w:rPr>
          <w:rFonts w:ascii="Bookman Old Style" w:eastAsia="Times New Roman" w:hAnsi="Bookman Old Style" w:cs="Arial"/>
          <w:lang w:eastAsia="ru-RU"/>
        </w:rPr>
        <w:t xml:space="preserve"> мероприятий подпрограммы приведен в приложении                          № 2 к подпрограмме.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2.7.Обоснование финансовых, материальных и трудовых затрат (ресурсное обеспечение подпрограммы) с указанием источников финансирования.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Общий объем финансирования подпрограммы за счет средств бюджета  поселения составляет 5002,0 тыс. руб., из них: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2023 году – 2502,0 тыс. рублей;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2023 году – 1197,4 тыс. рублей;</w:t>
      </w:r>
    </w:p>
    <w:p w:rsidR="003D3EE7" w:rsidRPr="003D3EE7" w:rsidRDefault="003D3EE7" w:rsidP="003D3EE7">
      <w:pPr>
        <w:spacing w:after="0" w:line="36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2024 году – 1302,6 тыс. рублей.</w:t>
      </w:r>
    </w:p>
    <w:p w:rsidR="003D3EE7" w:rsidRPr="003D3EE7" w:rsidRDefault="003D3EE7" w:rsidP="003D3EE7">
      <w:pPr>
        <w:spacing w:after="0" w:line="36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36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36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360" w:lineRule="auto"/>
        <w:jc w:val="both"/>
        <w:rPr>
          <w:rFonts w:ascii="Bookman Old Style" w:eastAsia="Calibri" w:hAnsi="Bookman Old Style" w:cs="Arial"/>
        </w:rPr>
      </w:pPr>
      <w:proofErr w:type="gramStart"/>
      <w:r w:rsidRPr="003D3EE7">
        <w:rPr>
          <w:rFonts w:ascii="Bookman Old Style" w:eastAsia="Calibri" w:hAnsi="Bookman Old Style" w:cs="Arial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</w:rPr>
        <w:t xml:space="preserve"> обязанности главы сельсовета                                          Е. В. Щемелев</w:t>
      </w:r>
    </w:p>
    <w:p w:rsidR="003D3EE7" w:rsidRPr="003D3EE7" w:rsidRDefault="003D3EE7" w:rsidP="003D3EE7">
      <w:pPr>
        <w:spacing w:after="0" w:line="360" w:lineRule="auto"/>
        <w:jc w:val="both"/>
        <w:rPr>
          <w:rFonts w:ascii="Bookman Old Style" w:eastAsia="Calibri" w:hAnsi="Bookman Old Style" w:cs="Arial"/>
        </w:rPr>
        <w:sectPr w:rsidR="003D3EE7" w:rsidRPr="003D3EE7" w:rsidSect="003D3EE7">
          <w:headerReference w:type="default" r:id="rId17"/>
          <w:pgSz w:w="11905" w:h="16838"/>
          <w:pgMar w:top="993" w:right="850" w:bottom="851" w:left="1418" w:header="426" w:footer="720" w:gutter="0"/>
          <w:cols w:space="720"/>
          <w:noEndnote/>
        </w:sect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  <w:r w:rsidRPr="003D3EE7">
        <w:rPr>
          <w:rFonts w:ascii="Bookman Old Style" w:eastAsia="Times New Roman" w:hAnsi="Bookman Old Style" w:cs="Arial"/>
        </w:rPr>
        <w:lastRenderedPageBreak/>
        <w:t xml:space="preserve">Приложение № 1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Times New Roman" w:hAnsi="Bookman Old Style" w:cs="Arial"/>
        </w:rPr>
      </w:pPr>
      <w:r w:rsidRPr="003D3EE7">
        <w:rPr>
          <w:rFonts w:ascii="Bookman Old Style" w:eastAsia="Times New Roman" w:hAnsi="Bookman Old Style" w:cs="Arial"/>
        </w:rPr>
        <w:t>к подпрограмме «Обеспечение пожарной безопасности населения  на территории    Элитовского 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</w:rPr>
      </w:pPr>
      <w:r w:rsidRPr="003D3EE7">
        <w:rPr>
          <w:rFonts w:ascii="Bookman Old Style" w:eastAsia="Times New Roman" w:hAnsi="Bookman Old Style" w:cs="Arial"/>
          <w:b/>
        </w:rPr>
        <w:t>Перечень и значения показателей результативности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</w:rPr>
      </w:pPr>
    </w:p>
    <w:tbl>
      <w:tblPr>
        <w:tblW w:w="1474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9"/>
        <w:gridCol w:w="2592"/>
        <w:gridCol w:w="1396"/>
        <w:gridCol w:w="1621"/>
        <w:gridCol w:w="2087"/>
        <w:gridCol w:w="1985"/>
        <w:gridCol w:w="2126"/>
        <w:gridCol w:w="2132"/>
      </w:tblGrid>
      <w:tr w:rsidR="003D3EE7" w:rsidRPr="003D3EE7" w:rsidTr="003D3EE7">
        <w:trPr>
          <w:cantSplit/>
          <w:trHeight w:val="240"/>
        </w:trPr>
        <w:tc>
          <w:tcPr>
            <w:tcW w:w="8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 xml:space="preserve">№  </w:t>
            </w:r>
            <w:r w:rsidRPr="003D3EE7">
              <w:rPr>
                <w:rFonts w:ascii="Bookman Old Style" w:eastAsia="Times New Roman" w:hAnsi="Bookman Old Style" w:cs="Arial"/>
              </w:rPr>
              <w:br/>
            </w:r>
            <w:proofErr w:type="gramStart"/>
            <w:r w:rsidRPr="003D3EE7">
              <w:rPr>
                <w:rFonts w:ascii="Bookman Old Style" w:eastAsia="Times New Roman" w:hAnsi="Bookman Old Style" w:cs="Arial"/>
              </w:rPr>
              <w:t>п</w:t>
            </w:r>
            <w:proofErr w:type="gramEnd"/>
            <w:r w:rsidRPr="003D3EE7">
              <w:rPr>
                <w:rFonts w:ascii="Bookman Old Style" w:eastAsia="Times New Roman" w:hAnsi="Bookman Old Style" w:cs="Arial"/>
              </w:rPr>
              <w:t>/п</w:t>
            </w:r>
          </w:p>
        </w:tc>
        <w:tc>
          <w:tcPr>
            <w:tcW w:w="25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 xml:space="preserve">Цель,    </w:t>
            </w:r>
            <w:r w:rsidRPr="003D3EE7">
              <w:rPr>
                <w:rFonts w:ascii="Bookman Old Style" w:eastAsia="Times New Roman" w:hAnsi="Bookman Old Style" w:cs="Arial"/>
              </w:rPr>
              <w:br/>
              <w:t xml:space="preserve">показатели результативности </w:t>
            </w:r>
            <w:r w:rsidRPr="003D3EE7">
              <w:rPr>
                <w:rFonts w:ascii="Bookman Old Style" w:eastAsia="Times New Roman" w:hAnsi="Bookman Old Style" w:cs="Arial"/>
              </w:rPr>
              <w:br/>
            </w:r>
          </w:p>
        </w:tc>
        <w:tc>
          <w:tcPr>
            <w:tcW w:w="13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Единица</w:t>
            </w:r>
            <w:r w:rsidRPr="003D3EE7">
              <w:rPr>
                <w:rFonts w:ascii="Bookman Old Style" w:eastAsia="Times New Roman" w:hAnsi="Bookman Old Style" w:cs="Arial"/>
              </w:rPr>
              <w:br/>
              <w:t>измерения</w:t>
            </w:r>
          </w:p>
        </w:tc>
        <w:tc>
          <w:tcPr>
            <w:tcW w:w="162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 xml:space="preserve">Источник </w:t>
            </w:r>
            <w:r w:rsidRPr="003D3EE7">
              <w:rPr>
                <w:rFonts w:ascii="Bookman Old Style" w:eastAsia="Times New Roman" w:hAnsi="Bookman Old Style" w:cs="Arial"/>
              </w:rPr>
              <w:br/>
              <w:t>информации</w:t>
            </w:r>
          </w:p>
        </w:tc>
        <w:tc>
          <w:tcPr>
            <w:tcW w:w="833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Годы реализации подпрограммы</w:t>
            </w:r>
          </w:p>
        </w:tc>
      </w:tr>
      <w:tr w:rsidR="003D3EE7" w:rsidRPr="003D3EE7" w:rsidTr="003D3EE7">
        <w:trPr>
          <w:cantSplit/>
          <w:trHeight w:val="240"/>
        </w:trPr>
        <w:tc>
          <w:tcPr>
            <w:tcW w:w="809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25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13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162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Текущий финансовый год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2022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Очередной финансовый год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2023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Первый год планового периода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2024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Второй год планового периода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2025</w:t>
            </w:r>
          </w:p>
        </w:tc>
      </w:tr>
      <w:tr w:rsidR="003D3EE7" w:rsidRPr="003D3EE7" w:rsidTr="003D3EE7">
        <w:trPr>
          <w:cantSplit/>
          <w:trHeight w:val="240"/>
        </w:trPr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139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  <w:b/>
              </w:rPr>
              <w:t>Цель подпрограммы:</w:t>
            </w:r>
            <w:r w:rsidRPr="003D3EE7">
              <w:rPr>
                <w:rFonts w:ascii="Bookman Old Style" w:eastAsia="Times New Roman" w:hAnsi="Bookman Old Style" w:cs="Arial"/>
              </w:rPr>
              <w:t xml:space="preserve">  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t>Создание эффективной системы защиты населения и территории  Элитовского  сельсовета от ЧС природного и техногенного характера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13939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  <w:b/>
              </w:rPr>
              <w:t>Задача:</w:t>
            </w:r>
            <w:r w:rsidRPr="003D3EE7">
              <w:rPr>
                <w:rFonts w:ascii="Bookman Old Style" w:eastAsia="Times New Roman" w:hAnsi="Bookman Old Style" w:cs="Arial"/>
              </w:rPr>
              <w:t xml:space="preserve"> Снижение рисков и смягчение последствий чрезвычайных ситуаций природного и техногенного характера в Элитовском сельсовете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b/>
              </w:rPr>
            </w:pPr>
            <w:r w:rsidRPr="003D3EE7">
              <w:rPr>
                <w:rFonts w:ascii="Bookman Old Style" w:eastAsia="Times New Roman" w:hAnsi="Bookman Old Style" w:cs="Arial"/>
                <w:b/>
              </w:rPr>
              <w:t xml:space="preserve">Показатель результативности  1: </w:t>
            </w:r>
            <w:r w:rsidRPr="003D3EE7">
              <w:rPr>
                <w:rFonts w:ascii="Bookman Old Style" w:eastAsia="Times New Roman" w:hAnsi="Bookman Old Style" w:cs="Arial"/>
              </w:rPr>
              <w:t>Количество проведенных мероприятий по</w:t>
            </w:r>
            <w:r w:rsidRPr="003D3EE7">
              <w:rPr>
                <w:rFonts w:ascii="Bookman Old Style" w:eastAsia="Times New Roman" w:hAnsi="Bookman Old Style" w:cs="Arial"/>
                <w:b/>
              </w:rPr>
              <w:t xml:space="preserve"> </w:t>
            </w:r>
            <w:r w:rsidRPr="003D3EE7">
              <w:rPr>
                <w:rFonts w:ascii="Bookman Old Style" w:eastAsia="Times New Roman" w:hAnsi="Bookman Old Style" w:cs="Arial"/>
              </w:rPr>
              <w:t xml:space="preserve">обеспечению 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t>пожарной безопасности и предотвращению возможности возникновения ЧС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</w:rPr>
              <w:t>Ед</w:t>
            </w:r>
            <w:proofErr w:type="spellEnd"/>
            <w:proofErr w:type="gramEnd"/>
          </w:p>
        </w:tc>
        <w:tc>
          <w:tcPr>
            <w:tcW w:w="16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i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Внутренняя отчетность</w:t>
            </w:r>
          </w:p>
        </w:tc>
        <w:tc>
          <w:tcPr>
            <w:tcW w:w="20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13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4</w:t>
            </w:r>
          </w:p>
        </w:tc>
        <w:tc>
          <w:tcPr>
            <w:tcW w:w="21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4</w:t>
            </w: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23"/>
        <w:gridCol w:w="5023"/>
        <w:gridCol w:w="5023"/>
      </w:tblGrid>
      <w:tr w:rsidR="003D3EE7" w:rsidRPr="003D3EE7" w:rsidTr="003D3EE7"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</w:p>
    <w:p w:rsid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  <w:proofErr w:type="gramStart"/>
      <w:r w:rsidRPr="003D3EE7">
        <w:rPr>
          <w:rFonts w:ascii="Bookman Old Style" w:eastAsia="Times New Roman" w:hAnsi="Bookman Old Style" w:cs="Arial"/>
        </w:rPr>
        <w:t>Исполняющий</w:t>
      </w:r>
      <w:proofErr w:type="gramEnd"/>
      <w:r w:rsidRPr="003D3EE7">
        <w:rPr>
          <w:rFonts w:ascii="Bookman Old Style" w:eastAsia="Times New Roman" w:hAnsi="Bookman Old Style" w:cs="Arial"/>
        </w:rPr>
        <w:t xml:space="preserve"> обязанности главы сельсовета                                                                                                              Е. В. Щемелев</w:t>
      </w:r>
    </w:p>
    <w:p w:rsid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  <w:r w:rsidRPr="003D3EE7">
        <w:rPr>
          <w:rFonts w:ascii="Bookman Old Style" w:eastAsia="Times New Roman" w:hAnsi="Bookman Old Style" w:cs="Arial"/>
        </w:rPr>
        <w:lastRenderedPageBreak/>
        <w:t xml:space="preserve">                                                                                                                                                  Приложение № 2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Times New Roman" w:hAnsi="Bookman Old Style" w:cs="Arial"/>
        </w:rPr>
      </w:pPr>
      <w:r w:rsidRPr="003D3EE7">
        <w:rPr>
          <w:rFonts w:ascii="Bookman Old Style" w:eastAsia="Times New Roman" w:hAnsi="Bookman Old Style" w:cs="Arial"/>
        </w:rPr>
        <w:t xml:space="preserve">к подпрограмме «Обеспечение пожарной безопасности населения на территории  Элитовского сельсовета»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</w:rPr>
      </w:pPr>
      <w:r w:rsidRPr="003D3EE7">
        <w:rPr>
          <w:rFonts w:ascii="Bookman Old Style" w:eastAsia="Times New Roman" w:hAnsi="Bookman Old Style" w:cs="Arial"/>
          <w:b/>
        </w:rPr>
        <w:t xml:space="preserve">Перечень мероприятий подпрограммы </w:t>
      </w:r>
    </w:p>
    <w:p w:rsidR="003D3EE7" w:rsidRPr="003D3EE7" w:rsidRDefault="003D3EE7" w:rsidP="003D3EE7">
      <w:pPr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</w:rPr>
      </w:pPr>
    </w:p>
    <w:tbl>
      <w:tblPr>
        <w:tblW w:w="151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41"/>
        <w:gridCol w:w="1772"/>
        <w:gridCol w:w="991"/>
        <w:gridCol w:w="851"/>
        <w:gridCol w:w="992"/>
        <w:gridCol w:w="851"/>
        <w:gridCol w:w="1417"/>
        <w:gridCol w:w="1417"/>
        <w:gridCol w:w="1276"/>
        <w:gridCol w:w="1276"/>
        <w:gridCol w:w="2196"/>
      </w:tblGrid>
      <w:tr w:rsidR="003D3EE7" w:rsidRPr="003D3EE7" w:rsidTr="003D3EE7">
        <w:trPr>
          <w:trHeight w:val="675"/>
        </w:trPr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Цели, задачи, мероприятия подпрограммы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Расходы по годам реализации подпрограммы, (тыс. руб.)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Ожидаемый непосредственный результат (краткое описание) от реализации подпрограммного мероприятия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br/>
              <w:t>(в том числе в натуральном выражении)</w:t>
            </w:r>
          </w:p>
        </w:tc>
      </w:tr>
      <w:tr w:rsidR="003D3EE7" w:rsidRPr="003D3EE7" w:rsidTr="003D3EE7">
        <w:trPr>
          <w:trHeight w:val="978"/>
        </w:trPr>
        <w:tc>
          <w:tcPr>
            <w:tcW w:w="2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РзПр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Очеред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-ной</w:t>
            </w:r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финансо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-вый год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1-й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2-й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итого на </w:t>
            </w: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очеред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-ной</w:t>
            </w:r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финансовый год и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пла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-новый период</w:t>
            </w:r>
          </w:p>
        </w:tc>
        <w:tc>
          <w:tcPr>
            <w:tcW w:w="21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60"/>
        </w:trPr>
        <w:tc>
          <w:tcPr>
            <w:tcW w:w="151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Цель подпрограммы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: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Создание эффективной системы защиты населения и территории  Элитовского  сельсовета от ЧС природного и техногенного характера </w:t>
            </w:r>
          </w:p>
        </w:tc>
      </w:tr>
      <w:tr w:rsidR="003D3EE7" w:rsidRPr="003D3EE7" w:rsidTr="003D3EE7">
        <w:trPr>
          <w:trHeight w:val="360"/>
        </w:trPr>
        <w:tc>
          <w:tcPr>
            <w:tcW w:w="151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Задача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: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Снижение рисков и смягчение последствий чрезвычайных ситуаций природного и техногенного характера в Элитовском        сельсовете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Прокладка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менерализированных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полос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край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123,21411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125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373,21411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Прокладка минерализованных полос: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 – 10,8 км.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- 10,8 км.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 – 10,8 км.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сельсовет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Приобретение пожарных гидрантов, ремонт и профилактическое обслуживание сетей противопожарного водопровода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441,50689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250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941,50689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Испытание пожарных гидрантов: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 – 19 шт.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 19 шт.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Испытание внутренних пожарных кранов на водоотдачу: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Ремонт  колонок водоразборных: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Снятие, ремонт и установка пожарных гидрантов: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год- 1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год- 1 шт.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19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lastRenderedPageBreak/>
              <w:t>Пополнение пожарных водоемов запасами воды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2023 год – 80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куб.м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.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Устройство подъездов с пирсами у пожарных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водоисточников</w:t>
            </w:r>
            <w:proofErr w:type="spellEnd"/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– 1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– 1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 – 1 шт.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Ремонт, очистка от снега подъездов к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водоисточникам</w:t>
            </w:r>
            <w:proofErr w:type="spellEnd"/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2020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2021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Установка наружных источников пожарного водоснабжения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Установка гидрантов: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 – 2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 2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 – 3 шт.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Установка указателей гидрантов и водоемов (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водоисточ-ников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Установка указателей гидрантов: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2020 год – 10 шт.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Приобретение, монтаж, обслуживание и ремонт системы оповещения людей на случай пожара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ремонт системы оповещения о пожаре в д.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Минино</w:t>
            </w:r>
            <w:proofErr w:type="spellEnd"/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2018 год – 1 шт.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Приобретение специального кустореза и (или)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бензоинструмента</w:t>
            </w:r>
            <w:proofErr w:type="spellEnd"/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триммер бензиновый - 1 шт.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Перезарядка огнетушителей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2021 год – 15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 – 15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 15 шт.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Приобретение специальной одежды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2020 год – 2 комплекта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Материальное стимулирование добровольных пожарных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300,0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172,4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277,6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750,0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 – 2 человека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 8 человека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 – 8 человек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 год – 8 человек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Приобретение первичных средств пожаротушения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137,179</w:t>
            </w:r>
          </w:p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68,1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337,179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68,1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огнетушители 13 </w:t>
            </w: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, ведро 1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шт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, лопаты 4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шт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, топор 2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шт</w:t>
            </w:r>
            <w:proofErr w:type="spellEnd"/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- Ранцевый лесной огнетушитель – 5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- Опрыскиватель бензиновый – 2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 – 1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Организация и осуществление покоса сухой травы на землях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lastRenderedPageBreak/>
              <w:t>общего пользования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337,0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937,0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32 часа;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56070 м</w:t>
            </w:r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</w:t>
            </w:r>
            <w:proofErr w:type="gramEnd"/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lastRenderedPageBreak/>
              <w:t xml:space="preserve">Приобретение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бензоинструмента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для уборки сухой растительности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Мотокоса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4 шт.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Организация противопожарной пропаганды, обучение мерам пожарной безопасности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2021 год – 1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 – 1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 1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  <w:lang w:eastAsia="ru-RU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  <w:lang w:eastAsia="ru-RU"/>
              </w:rPr>
              <w:t xml:space="preserve">Приобретение первичных средств пожаротушения (за счет </w:t>
            </w:r>
            <w:proofErr w:type="spellStart"/>
            <w:r w:rsidRPr="003D3EE7"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  <w:lang w:eastAsia="ru-RU"/>
              </w:rPr>
              <w:t>софинансирования</w:t>
            </w:r>
            <w:proofErr w:type="spellEnd"/>
            <w:r w:rsidRPr="003D3EE7"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  <w:lang w:eastAsia="ru-RU"/>
              </w:rPr>
              <w:t xml:space="preserve"> из местного бюджета)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  <w:lang w:val="en-US" w:eastAsia="ru-RU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Приобретение пожарный рукав, пожарный ствол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2020 год – 2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2021 год – 2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 – 2 шт.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Ремонт, очистка от снега подъездов к источникам противопожарного водоснабжения (пожарным водоемам, пирсам, гидрантам)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  <w:t>02200</w:t>
            </w:r>
            <w:r w:rsidRPr="003D3EE7"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  <w:t>4120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2021 год – 3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 – 3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i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 3 шт.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Материальное стимулирование добровольных пожарных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0220090030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2022 год – 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2023 год – 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2024 – 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Прочие мероприятия по обеспечению пожарной безопасности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0220090030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840,0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250,0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250,0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840,0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Приобретение ГСМ для заправки мотопомпы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год–4000 л.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год– 4000 л.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год-4000 л.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 год– 4000 л.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Профилактика и тушение пожаров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 – 2 чел.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Приобретение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квадрокоптера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 – 1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Уборка свалок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год- 1шт.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Приобретение мотопомпы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год- 1шт.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Приобретение радиостанций: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 – 2 шт.;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 2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Приобретение спецодежды: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 17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Приобретение расходных материалов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</w:t>
            </w:r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д-</w:t>
            </w:r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эмаль, головки, люк, хомут, шланг, фонарь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1419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ГРБС 1: 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Администрация Элитовского  сельсовета Емельяновского района Красноярского края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ххх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ххх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ххх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2502,0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1197,4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1302,6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5002,0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23"/>
        <w:gridCol w:w="5023"/>
        <w:gridCol w:w="5023"/>
      </w:tblGrid>
      <w:tr w:rsidR="003D3EE7" w:rsidRPr="003D3EE7" w:rsidTr="003D3EE7"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Исполняющий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обязанности главы сельсовета                                                                                                                     Е. В. Щемелев</w:t>
      </w:r>
    </w:p>
    <w:p w:rsidR="003D3EE7" w:rsidRPr="003D3EE7" w:rsidRDefault="003D3EE7" w:rsidP="003D3EE7">
      <w:pPr>
        <w:spacing w:after="0" w:line="360" w:lineRule="auto"/>
        <w:jc w:val="both"/>
        <w:rPr>
          <w:rFonts w:ascii="Bookman Old Style" w:eastAsia="Calibri" w:hAnsi="Bookman Old Style" w:cs="Arial"/>
        </w:rPr>
        <w:sectPr w:rsidR="003D3EE7" w:rsidRPr="003D3EE7" w:rsidSect="003D3EE7">
          <w:pgSz w:w="16838" w:h="11905" w:orient="landscape"/>
          <w:pgMar w:top="1418" w:right="992" w:bottom="851" w:left="851" w:header="425" w:footer="720" w:gutter="0"/>
          <w:cols w:space="720"/>
          <w:noEndnote/>
        </w:sectPr>
      </w:pPr>
    </w:p>
    <w:p w:rsidR="003D3EE7" w:rsidRPr="003D3EE7" w:rsidRDefault="003D3EE7" w:rsidP="003D3EE7">
      <w:pPr>
        <w:spacing w:after="0" w:line="36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Приложение № 3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к муниципальной программе Элитовского сельсовета «Обеспечение жизнедеятельности и безопасности  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Подпрограмма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 xml:space="preserve"> «Модернизация, реконструкция и капитальный ремонт объектов коммунальной инфраструктуры на территории Элитовского сельсовета»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1. Паспорт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5"/>
        <w:gridCol w:w="4927"/>
      </w:tblGrid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Наименование подпрограммы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«Модернизация, реконструкция и капитальный ремонт объектов коммунальной инфраструктуры на территории  Элитовского сельсовета»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(далее - подпрограмма)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Наименование муниципальной программы, в рамках которой реализуется подпрограмма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«Обеспечение жизнедеятельности и безопасности  Элитовского сельсовета»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(далее – программа)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Исполнители мероприятий подпрограммы, главные распорядители бюджетных средств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Администрация  Элитовского   сельсовета Емельяновского района Красноярского края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Цель и задачи подпрограммы 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b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b/>
                <w:sz w:val="16"/>
                <w:szCs w:val="16"/>
              </w:rPr>
              <w:t xml:space="preserve">Цель подпрограммы: 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Обеспечение населения  Элитовского   сельсовета качественными жилищно-коммунальными услугами в условиях развития рыночных отношений в отрасли и ограниченного роста оплаты жилищно-коммунальных услуг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b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b/>
                <w:sz w:val="16"/>
                <w:szCs w:val="16"/>
              </w:rPr>
              <w:t>Задача: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Развитие, модернизация и капитальный ремонт объектов коммунальной инфраструктуры и жилищного фонда  Элитовского сельсовета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b/>
                <w:sz w:val="16"/>
                <w:szCs w:val="16"/>
              </w:rPr>
            </w:pP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Показатели результативности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1. Количество проведенных мероприятий по обеспечению работы котельной п. Элита в отопительный период;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2. Снижение доли уличной водопроводной сети, нуждающейся в замене;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3. Снижение доли протяженности теплосети, нуждающейся в замене;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Сроки реализации подпрограммы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2023-2025 годы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Информация по ресурсному обеспечению подпрограммы, в том числе в разбивке по источникам финансирования на очередной финансовый год и плановый период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Общий объем финансирования подпрограммы за счет средств бюджета сельсовета составляет 16551,046 тыс. руб., из них: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в 2023 году -  15951,046 тыс. рублей;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в 2024 году -  300,0 тыс. рублей;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в 2025 году -  300,0 тыс. рублей;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Система организации </w:t>
            </w:r>
            <w:proofErr w:type="gramStart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контроля за</w:t>
            </w:r>
            <w:proofErr w:type="gramEnd"/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 xml:space="preserve"> исполнением подпрограммы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jc w:val="both"/>
              <w:outlineLvl w:val="1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Администрация Элитовского   сельсовета Емельяновского района Красноярского края</w:t>
            </w: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</w:t>
      </w:r>
      <w:proofErr w:type="gramStart"/>
      <w:r w:rsidRPr="003D3EE7">
        <w:rPr>
          <w:rFonts w:ascii="Bookman Old Style" w:eastAsia="Calibri" w:hAnsi="Bookman Old Style" w:cs="Arial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</w:rPr>
        <w:t xml:space="preserve"> обязанности главы сельсовета                                      Е. В. Щемелев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lastRenderedPageBreak/>
        <w:t>2. Основные разделы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2.1 Постановка проблемы поселения и обоснование необходимости разработки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  Муниципальное образование «Элитовский сельсовет» образовано в 1976 году в связи с упразднением «</w:t>
      </w:r>
      <w:proofErr w:type="spellStart"/>
      <w:r w:rsidRPr="003D3EE7">
        <w:rPr>
          <w:rFonts w:ascii="Bookman Old Style" w:eastAsia="Calibri" w:hAnsi="Bookman Old Style" w:cs="Arial"/>
        </w:rPr>
        <w:t>Бугачевского</w:t>
      </w:r>
      <w:proofErr w:type="spellEnd"/>
      <w:r w:rsidRPr="003D3EE7">
        <w:rPr>
          <w:rFonts w:ascii="Bookman Old Style" w:eastAsia="Calibri" w:hAnsi="Bookman Old Style" w:cs="Arial"/>
        </w:rPr>
        <w:t xml:space="preserve"> сельсовета». Площадь территории составляет 13792,7 га (883,84 га земли населенных пунктов, 8691,1 га земли с/х назначения, 4217,76 га  леса).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Сельсовет расположен в пригородной зоне, в западном направлении от краевого центра г. Красноярска и граничит с Октябрьским районом г. Красноярска.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Административным центром является поселок Элита, расположенный в 18 км</w:t>
      </w:r>
      <w:proofErr w:type="gramStart"/>
      <w:r w:rsidRPr="003D3EE7">
        <w:rPr>
          <w:rFonts w:ascii="Bookman Old Style" w:eastAsia="Calibri" w:hAnsi="Bookman Old Style" w:cs="Arial"/>
        </w:rPr>
        <w:t>.</w:t>
      </w:r>
      <w:proofErr w:type="gramEnd"/>
      <w:r w:rsidRPr="003D3EE7">
        <w:rPr>
          <w:rFonts w:ascii="Bookman Old Style" w:eastAsia="Calibri" w:hAnsi="Bookman Old Style" w:cs="Arial"/>
        </w:rPr>
        <w:t xml:space="preserve"> </w:t>
      </w:r>
      <w:proofErr w:type="gramStart"/>
      <w:r w:rsidRPr="003D3EE7">
        <w:rPr>
          <w:rFonts w:ascii="Bookman Old Style" w:eastAsia="Calibri" w:hAnsi="Bookman Old Style" w:cs="Arial"/>
        </w:rPr>
        <w:t>о</w:t>
      </w:r>
      <w:proofErr w:type="gramEnd"/>
      <w:r w:rsidRPr="003D3EE7">
        <w:rPr>
          <w:rFonts w:ascii="Bookman Old Style" w:eastAsia="Calibri" w:hAnsi="Bookman Old Style" w:cs="Arial"/>
        </w:rPr>
        <w:t>т районного центра п. Емельяново и 10 км. от краевого центра г. Красноярска.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В состав сельсовета входят четыре  населенных пункта: п. Элита, </w:t>
      </w:r>
      <w:proofErr w:type="spellStart"/>
      <w:r w:rsidRPr="003D3EE7">
        <w:rPr>
          <w:rFonts w:ascii="Bookman Old Style" w:eastAsia="Calibri" w:hAnsi="Bookman Old Style" w:cs="Arial"/>
        </w:rPr>
        <w:t>с</w:t>
      </w:r>
      <w:proofErr w:type="gramStart"/>
      <w:r w:rsidRPr="003D3EE7">
        <w:rPr>
          <w:rFonts w:ascii="Bookman Old Style" w:eastAsia="Calibri" w:hAnsi="Bookman Old Style" w:cs="Arial"/>
        </w:rPr>
        <w:t>.А</w:t>
      </w:r>
      <w:proofErr w:type="gramEnd"/>
      <w:r w:rsidRPr="003D3EE7">
        <w:rPr>
          <w:rFonts w:ascii="Bookman Old Style" w:eastAsia="Calibri" w:hAnsi="Bookman Old Style" w:cs="Arial"/>
        </w:rPr>
        <w:t>рейское</w:t>
      </w:r>
      <w:proofErr w:type="spellEnd"/>
      <w:r w:rsidRPr="003D3EE7">
        <w:rPr>
          <w:rFonts w:ascii="Bookman Old Style" w:eastAsia="Calibri" w:hAnsi="Bookman Old Style" w:cs="Arial"/>
        </w:rPr>
        <w:t>,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д. Бугачево</w:t>
      </w:r>
      <w:r w:rsidRPr="003D3EE7">
        <w:rPr>
          <w:rFonts w:ascii="Bookman Old Style" w:eastAsia="Calibri" w:hAnsi="Bookman Old Style" w:cs="Arial"/>
        </w:rPr>
        <w:tab/>
        <w:t xml:space="preserve">и д. </w:t>
      </w:r>
      <w:proofErr w:type="spellStart"/>
      <w:r w:rsidRPr="003D3EE7">
        <w:rPr>
          <w:rFonts w:ascii="Bookman Old Style" w:eastAsia="Calibri" w:hAnsi="Bookman Old Style" w:cs="Arial"/>
        </w:rPr>
        <w:t>Минино</w:t>
      </w:r>
      <w:proofErr w:type="spellEnd"/>
      <w:r w:rsidRPr="003D3EE7">
        <w:rPr>
          <w:rFonts w:ascii="Bookman Old Style" w:eastAsia="Calibri" w:hAnsi="Bookman Old Style" w:cs="Arial"/>
        </w:rPr>
        <w:t>. Население сельсовета составляет 7172 человек.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Связь с районным центром, и г. Красноярском осуществляется по автодорогам, ближайшая железнодорожная станция «</w:t>
      </w:r>
      <w:proofErr w:type="spellStart"/>
      <w:r w:rsidRPr="003D3EE7">
        <w:rPr>
          <w:rFonts w:ascii="Bookman Old Style" w:eastAsia="Calibri" w:hAnsi="Bookman Old Style" w:cs="Arial"/>
        </w:rPr>
        <w:t>Бугач</w:t>
      </w:r>
      <w:proofErr w:type="spellEnd"/>
      <w:r w:rsidRPr="003D3EE7">
        <w:rPr>
          <w:rFonts w:ascii="Bookman Old Style" w:eastAsia="Calibri" w:hAnsi="Bookman Old Style" w:cs="Arial"/>
        </w:rPr>
        <w:t>» находится в 14 км</w:t>
      </w:r>
      <w:proofErr w:type="gramStart"/>
      <w:r w:rsidRPr="003D3EE7">
        <w:rPr>
          <w:rFonts w:ascii="Bookman Old Style" w:eastAsia="Calibri" w:hAnsi="Bookman Old Style" w:cs="Arial"/>
        </w:rPr>
        <w:t xml:space="preserve">., </w:t>
      </w:r>
      <w:proofErr w:type="gramEnd"/>
      <w:r w:rsidRPr="003D3EE7">
        <w:rPr>
          <w:rFonts w:ascii="Bookman Old Style" w:eastAsia="Calibri" w:hAnsi="Bookman Old Style" w:cs="Arial"/>
        </w:rPr>
        <w:t>Аэропорт «Емельяново» - в 18 км.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Большая часть территории (4217,76 га) покрыта лесами 1-3 группы и редколесьем. Оставшаяся часть - земли поселений, земли общего пользования и земли сельскохозяйственного назначения.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Рельеф сельсовета сложен из пересеченной местности - равнины и возвышенности до 420 метров над уровнем моря. Влияние рельефа на почвообразование выражено в довольно хорошем дренаже и стоке избыточных вод, что исключает возможность заболачивания водораздельных пространств, грунтовые воды залегают на глубине 8-30 метров.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Гидрография сельсовета представлена ручьями </w:t>
      </w:r>
      <w:proofErr w:type="spellStart"/>
      <w:r w:rsidRPr="003D3EE7">
        <w:rPr>
          <w:rFonts w:ascii="Bookman Old Style" w:eastAsia="Calibri" w:hAnsi="Bookman Old Style" w:cs="Arial"/>
        </w:rPr>
        <w:t>Бугач</w:t>
      </w:r>
      <w:proofErr w:type="spellEnd"/>
      <w:r w:rsidRPr="003D3EE7">
        <w:rPr>
          <w:rFonts w:ascii="Bookman Old Style" w:eastAsia="Calibri" w:hAnsi="Bookman Old Style" w:cs="Arial"/>
        </w:rPr>
        <w:t xml:space="preserve"> и Пяткова, на которых имеется 6 малых прудов и 2 больших, пруд «Зеркальный» д. </w:t>
      </w:r>
      <w:proofErr w:type="spellStart"/>
      <w:r w:rsidRPr="003D3EE7">
        <w:rPr>
          <w:rFonts w:ascii="Bookman Old Style" w:eastAsia="Calibri" w:hAnsi="Bookman Old Style" w:cs="Arial"/>
        </w:rPr>
        <w:t>Минино</w:t>
      </w:r>
      <w:proofErr w:type="spellEnd"/>
      <w:r w:rsidRPr="003D3EE7">
        <w:rPr>
          <w:rFonts w:ascii="Bookman Old Style" w:eastAsia="Calibri" w:hAnsi="Bookman Old Style" w:cs="Arial"/>
        </w:rPr>
        <w:t xml:space="preserve"> с объемом воды 0,65 млн. куб. м, и </w:t>
      </w:r>
      <w:proofErr w:type="spellStart"/>
      <w:r w:rsidRPr="003D3EE7">
        <w:rPr>
          <w:rFonts w:ascii="Bookman Old Style" w:eastAsia="Calibri" w:hAnsi="Bookman Old Style" w:cs="Arial"/>
        </w:rPr>
        <w:t>Мясокомбинатский</w:t>
      </w:r>
      <w:proofErr w:type="spellEnd"/>
      <w:r w:rsidRPr="003D3EE7">
        <w:rPr>
          <w:rFonts w:ascii="Bookman Old Style" w:eastAsia="Calibri" w:hAnsi="Bookman Old Style" w:cs="Arial"/>
        </w:rPr>
        <w:t xml:space="preserve"> 1,2 млн. куб. м.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Климат территории сельсовета рассматривается как резко континентальный с господствующим западным и юго-западным направлением ветров. По природно-климатическим условиям сельсовет относится к прохладному, достаточно увлажненному агроклиматическому району.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Среднегодовая температура - (+4 С). Температура в январе - (-22 С). Температура в июле -(+18 С).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Осадки зимой - 48 мм, летом - 155 мм. Глубина промерзания грунта составляет до 2 метров. Зима начинается с октября месяца и длится 7 месяцев. Продолжительность безморозного периода в среднем 85 дней, вегетационного периода 155 дней. Снежный покров устанавливается в конце октября и сходит во второй половине апреля.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Большое внимание уделяется вопросам поддержки коммунального хозяйства. На территории Элитовского сельсовета расположена котельная №2 п. Элита, проходят водопроводные сети, теплосети и сети канализации.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2.2. Основная цель, задачи, этапы и сроки выполнения подпрограммы, показатели результативности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 xml:space="preserve">Цель подпрограммы: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Обеспечение населения  Элитовского   сельсовета качественными жилищно-коммунальными услугами в условиях развития рыночных отношений в отрасли и ограниченного роста оплаты жилищно-коммунальных услуг.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Для реализации цели необходимо решение следующих задач: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Развитие, модернизация и капитальный ремонт объектов коммунальной инфраструктуры и жилищного фонда  Элитовского сельсовета.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Bookman Old Style" w:eastAsia="Calibri" w:hAnsi="Bookman Old Style" w:cs="Arial"/>
          <w:highlight w:val="yellow"/>
        </w:rPr>
      </w:pPr>
      <w:r w:rsidRPr="003D3EE7">
        <w:rPr>
          <w:rFonts w:ascii="Bookman Old Style" w:eastAsia="Calibri" w:hAnsi="Bookman Old Style" w:cs="Arial"/>
          <w:b/>
        </w:rPr>
        <w:t xml:space="preserve">Сроки выполнения подпрограммы - </w:t>
      </w:r>
      <w:r w:rsidRPr="003D3EE7">
        <w:rPr>
          <w:rFonts w:ascii="Bookman Old Style" w:eastAsia="Calibri" w:hAnsi="Bookman Old Style" w:cs="Arial"/>
        </w:rPr>
        <w:t>2023-2025 годы.</w:t>
      </w:r>
      <w:r w:rsidRPr="003D3EE7">
        <w:rPr>
          <w:rFonts w:ascii="Bookman Old Style" w:eastAsia="Calibri" w:hAnsi="Bookman Old Style" w:cs="Arial"/>
          <w:b/>
          <w:highlight w:val="yellow"/>
        </w:rPr>
        <w:t xml:space="preserve"> </w:t>
      </w:r>
      <w:r w:rsidRPr="003D3EE7">
        <w:rPr>
          <w:rFonts w:ascii="Bookman Old Style" w:eastAsia="Calibri" w:hAnsi="Bookman Old Style" w:cs="Arial"/>
          <w:highlight w:val="yellow"/>
        </w:rPr>
        <w:t xml:space="preserve">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t>Показатели результативности</w:t>
      </w:r>
      <w:r w:rsidRPr="003D3EE7">
        <w:rPr>
          <w:rFonts w:ascii="Bookman Old Style" w:eastAsia="Calibri" w:hAnsi="Bookman Old Style" w:cs="Arial"/>
        </w:rPr>
        <w:t>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lastRenderedPageBreak/>
        <w:t>1.Количество проведенных мероприятий по обеспечению работы котельной п. Элита в отопительный период;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2.Снижение доли уличной водопроводной сети, нуждающейся в замене;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3.Снижение доли протяженности теплосети, нуждающейся в замене.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outlineLvl w:val="1"/>
        <w:rPr>
          <w:rFonts w:ascii="Bookman Old Style" w:eastAsia="Calibri" w:hAnsi="Bookman Old Style" w:cs="Arial"/>
          <w:b/>
          <w:highlight w:val="yellow"/>
        </w:rPr>
      </w:pPr>
      <w:r w:rsidRPr="003D3EE7">
        <w:rPr>
          <w:rFonts w:ascii="Bookman Old Style" w:eastAsia="Calibri" w:hAnsi="Bookman Old Style" w:cs="Arial"/>
          <w:b/>
        </w:rPr>
        <w:t>2.3.Механизм реализации подпрограммы</w:t>
      </w:r>
    </w:p>
    <w:p w:rsidR="003D3EE7" w:rsidRPr="003D3EE7" w:rsidRDefault="003D3EE7" w:rsidP="003D3EE7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ar-SA"/>
        </w:rPr>
      </w:pPr>
      <w:r w:rsidRPr="003D3EE7">
        <w:rPr>
          <w:rFonts w:ascii="Bookman Old Style" w:eastAsia="Times New Roman" w:hAnsi="Bookman Old Style" w:cs="Arial"/>
          <w:lang w:eastAsia="ar-SA"/>
        </w:rPr>
        <w:t>Решение задач  подпрограммы достигается реализацией отдельных мероприятий путем предоставления муниципальных услуг  соответствующим группам населения.</w:t>
      </w:r>
    </w:p>
    <w:p w:rsidR="003D3EE7" w:rsidRPr="003D3EE7" w:rsidRDefault="003D3EE7" w:rsidP="003D3EE7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ar-SA"/>
        </w:rPr>
      </w:pPr>
      <w:r w:rsidRPr="003D3EE7">
        <w:rPr>
          <w:rFonts w:ascii="Bookman Old Style" w:eastAsia="Times New Roman" w:hAnsi="Bookman Old Style" w:cs="Arial"/>
          <w:lang w:eastAsia="ar-SA"/>
        </w:rPr>
        <w:t>Ответственный исполнитель реализации подпрограммных мероприятий -  Администрация Элитовского сельсовета Емельяновского района Красноярского края.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 xml:space="preserve">2.4. Управление подпрограммой и </w:t>
      </w:r>
      <w:proofErr w:type="gramStart"/>
      <w:r w:rsidRPr="003D3EE7">
        <w:rPr>
          <w:rFonts w:ascii="Bookman Old Style" w:eastAsia="Calibri" w:hAnsi="Bookman Old Style" w:cs="Arial"/>
          <w:b/>
        </w:rPr>
        <w:t>контроль за</w:t>
      </w:r>
      <w:proofErr w:type="gramEnd"/>
      <w:r w:rsidRPr="003D3EE7">
        <w:rPr>
          <w:rFonts w:ascii="Bookman Old Style" w:eastAsia="Calibri" w:hAnsi="Bookman Old Style" w:cs="Arial"/>
          <w:b/>
        </w:rPr>
        <w:t xml:space="preserve"> ходом ее выполнения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Управление подпрограммой и  организацию </w:t>
      </w:r>
      <w:proofErr w:type="gramStart"/>
      <w:r w:rsidRPr="003D3EE7">
        <w:rPr>
          <w:rFonts w:ascii="Bookman Old Style" w:eastAsia="Calibri" w:hAnsi="Bookman Old Style" w:cs="Arial"/>
        </w:rPr>
        <w:t>контроля за</w:t>
      </w:r>
      <w:proofErr w:type="gramEnd"/>
      <w:r w:rsidRPr="003D3EE7">
        <w:rPr>
          <w:rFonts w:ascii="Bookman Old Style" w:eastAsia="Calibri" w:hAnsi="Bookman Old Style" w:cs="Arial"/>
        </w:rPr>
        <w:t xml:space="preserve"> ходом ее выполнения  осуществляет Администрация  Элитовского   сельсовета Емельяновского района Красноярского края.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Администрация Элитовского сельсовета Емельяновского района Красноярского края ежеквартально не позднее 10 числа второго месяца, следующего за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отчетным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, составляет отчеты о ходе реализации подпрограммы. 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Администрация Элитовского сельсовета Емельяновского района Красноярского края ежегодно до 15 марта года, следующего за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отчетным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>, формирует годовой отчет о ходе реализации подпрограммы.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rPr>
          <w:rFonts w:ascii="Bookman Old Style" w:eastAsia="Calibri" w:hAnsi="Bookman Old Style" w:cs="Arial"/>
          <w:highlight w:val="yellow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t>2.5. Оценка социально-экономической эффективности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</w:rPr>
        <w:t xml:space="preserve">         Оценка социально-экономической эффективности</w:t>
      </w:r>
      <w:r w:rsidRPr="003D3EE7">
        <w:rPr>
          <w:rFonts w:ascii="Bookman Old Style" w:eastAsia="Times New Roman" w:hAnsi="Bookman Old Style" w:cs="Arial"/>
          <w:lang w:eastAsia="ru-RU"/>
        </w:rPr>
        <w:t xml:space="preserve">  реализации подпрограммы проводится </w:t>
      </w:r>
      <w:r w:rsidRPr="003D3EE7">
        <w:rPr>
          <w:rFonts w:ascii="Bookman Old Style" w:eastAsia="Calibri" w:hAnsi="Bookman Old Style" w:cs="Arial"/>
        </w:rPr>
        <w:t>Администрацией Элитовского сельсовета Емельяновского района Красноярского края с участием депутатов Элитовского сельского Совета депутатов.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2.6. Мероприятия подпрограммы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outlineLvl w:val="1"/>
        <w:rPr>
          <w:rFonts w:ascii="Bookman Old Style" w:eastAsia="Times New Roman" w:hAnsi="Bookman Old Style" w:cs="Arial"/>
          <w:lang w:eastAsia="ru-RU"/>
        </w:rPr>
      </w:pPr>
      <w:hyperlink w:anchor="Par573" w:history="1">
        <w:r w:rsidRPr="003D3EE7">
          <w:rPr>
            <w:rFonts w:ascii="Bookman Old Style" w:eastAsia="Times New Roman" w:hAnsi="Bookman Old Style" w:cs="Arial"/>
            <w:lang w:eastAsia="ru-RU"/>
          </w:rPr>
          <w:t>Перечень</w:t>
        </w:r>
      </w:hyperlink>
      <w:r w:rsidRPr="003D3EE7">
        <w:rPr>
          <w:rFonts w:ascii="Bookman Old Style" w:eastAsia="Times New Roman" w:hAnsi="Bookman Old Style" w:cs="Arial"/>
          <w:lang w:eastAsia="ru-RU"/>
        </w:rPr>
        <w:t xml:space="preserve"> мероприятий подпрограммы приведен в приложении № 2 к подпрограмме.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2.7.Обоснование финансовых, материальных и трудовых затрат (ресурсное обеспечение подпрограммы) с указанием источников финансирования.</w:t>
      </w:r>
    </w:p>
    <w:p w:rsidR="003D3EE7" w:rsidRPr="003D3EE7" w:rsidRDefault="003D3EE7" w:rsidP="003D3EE7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Общий объем финансирования подпрограммы за счет средств бюджета поселения составляет 16551,046 тыс. руб., из них:</w:t>
      </w:r>
    </w:p>
    <w:p w:rsidR="003D3EE7" w:rsidRPr="003D3EE7" w:rsidRDefault="003D3EE7" w:rsidP="003D3EE7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2023 году -  15951,046 тыс. рублей;</w:t>
      </w:r>
    </w:p>
    <w:p w:rsidR="003D3EE7" w:rsidRPr="003D3EE7" w:rsidRDefault="003D3EE7" w:rsidP="003D3EE7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2024 году -  300,0 тыс. рублей;</w:t>
      </w:r>
    </w:p>
    <w:p w:rsidR="003D3EE7" w:rsidRPr="003D3EE7" w:rsidRDefault="003D3EE7" w:rsidP="003D3EE7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      в 2025 году -  300,0 тыс. рублей;</w:t>
      </w:r>
    </w:p>
    <w:p w:rsidR="003D3EE7" w:rsidRPr="003D3EE7" w:rsidRDefault="003D3EE7" w:rsidP="003D3EE7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contextualSpacing/>
        <w:jc w:val="both"/>
        <w:outlineLvl w:val="1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tabs>
          <w:tab w:val="left" w:pos="4365"/>
        </w:tabs>
        <w:spacing w:after="0" w:line="240" w:lineRule="auto"/>
        <w:rPr>
          <w:rFonts w:ascii="Bookman Old Style" w:eastAsia="Calibri" w:hAnsi="Bookman Old Style" w:cs="Arial"/>
        </w:rPr>
      </w:pPr>
      <w:proofErr w:type="gramStart"/>
      <w:r w:rsidRPr="003D3EE7">
        <w:rPr>
          <w:rFonts w:ascii="Bookman Old Style" w:eastAsia="Calibri" w:hAnsi="Bookman Old Style" w:cs="Arial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</w:rPr>
        <w:t xml:space="preserve"> обязанности главы сельсовета                                         Е. В. Щемелев</w:t>
      </w:r>
    </w:p>
    <w:p w:rsidR="003D3EE7" w:rsidRPr="003D3EE7" w:rsidRDefault="003D3EE7" w:rsidP="003D3EE7">
      <w:pPr>
        <w:tabs>
          <w:tab w:val="left" w:pos="4365"/>
        </w:tabs>
        <w:spacing w:after="0" w:line="240" w:lineRule="auto"/>
        <w:rPr>
          <w:rFonts w:ascii="Bookman Old Style" w:eastAsia="Calibri" w:hAnsi="Bookman Old Style" w:cs="Arial"/>
        </w:rPr>
        <w:sectPr w:rsidR="003D3EE7" w:rsidRPr="003D3EE7" w:rsidSect="003D3EE7">
          <w:pgSz w:w="11905" w:h="16838"/>
          <w:pgMar w:top="992" w:right="851" w:bottom="851" w:left="1418" w:header="425" w:footer="720" w:gutter="0"/>
          <w:cols w:space="720"/>
          <w:noEndnote/>
        </w:sect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  <w:r w:rsidRPr="003D3EE7">
        <w:rPr>
          <w:rFonts w:ascii="Bookman Old Style" w:eastAsia="Times New Roman" w:hAnsi="Bookman Old Style" w:cs="Arial"/>
        </w:rPr>
        <w:lastRenderedPageBreak/>
        <w:t xml:space="preserve">Приложение № 1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</w:rPr>
      </w:pPr>
      <w:r w:rsidRPr="003D3EE7">
        <w:rPr>
          <w:rFonts w:ascii="Bookman Old Style" w:eastAsia="Times New Roman" w:hAnsi="Bookman Old Style" w:cs="Arial"/>
        </w:rPr>
        <w:t>к подпрограмме «Модернизация, реконструкция и капитальный ремонт объектов коммунальной инфраструктуры на территории 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</w:rPr>
      </w:pPr>
      <w:r w:rsidRPr="003D3EE7">
        <w:rPr>
          <w:rFonts w:ascii="Bookman Old Style" w:eastAsia="Times New Roman" w:hAnsi="Bookman Old Style" w:cs="Arial"/>
          <w:b/>
        </w:rPr>
        <w:t>Перечень и значения показателей результативности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</w:rPr>
      </w:pPr>
    </w:p>
    <w:tbl>
      <w:tblPr>
        <w:tblW w:w="1474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4"/>
        <w:gridCol w:w="2592"/>
        <w:gridCol w:w="1396"/>
        <w:gridCol w:w="1582"/>
        <w:gridCol w:w="2131"/>
        <w:gridCol w:w="2127"/>
        <w:gridCol w:w="2126"/>
        <w:gridCol w:w="1984"/>
        <w:gridCol w:w="6"/>
      </w:tblGrid>
      <w:tr w:rsidR="003D3EE7" w:rsidRPr="003D3EE7" w:rsidTr="003D3EE7">
        <w:trPr>
          <w:cantSplit/>
          <w:trHeight w:val="240"/>
        </w:trPr>
        <w:tc>
          <w:tcPr>
            <w:tcW w:w="80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№ 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br/>
            </w:r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п</w:t>
            </w:r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/п</w:t>
            </w:r>
          </w:p>
        </w:tc>
        <w:tc>
          <w:tcPr>
            <w:tcW w:w="25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Цель,   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br/>
              <w:t>показатели результативности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br/>
            </w:r>
          </w:p>
        </w:tc>
        <w:tc>
          <w:tcPr>
            <w:tcW w:w="13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Единица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br/>
              <w:t>измерения</w:t>
            </w:r>
          </w:p>
        </w:tc>
        <w:tc>
          <w:tcPr>
            <w:tcW w:w="158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 xml:space="preserve">Источник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br/>
              <w:t>информации</w:t>
            </w:r>
          </w:p>
        </w:tc>
        <w:tc>
          <w:tcPr>
            <w:tcW w:w="8374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Годы реализации подпрограммы</w:t>
            </w:r>
          </w:p>
        </w:tc>
      </w:tr>
      <w:tr w:rsidR="003D3EE7" w:rsidRPr="003D3EE7" w:rsidTr="003D3EE7">
        <w:trPr>
          <w:cantSplit/>
          <w:trHeight w:val="240"/>
        </w:trPr>
        <w:tc>
          <w:tcPr>
            <w:tcW w:w="80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259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3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582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Текущий финансовый год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Очередной финансовый год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1-й год планового периода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2024</w:t>
            </w:r>
          </w:p>
        </w:tc>
        <w:tc>
          <w:tcPr>
            <w:tcW w:w="19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2-й год планового периода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2025</w:t>
            </w:r>
          </w:p>
        </w:tc>
      </w:tr>
      <w:tr w:rsidR="003D3EE7" w:rsidRPr="003D3EE7" w:rsidTr="003D3EE7">
        <w:trPr>
          <w:gridAfter w:val="1"/>
          <w:wAfter w:w="6" w:type="dxa"/>
          <w:cantSplit/>
          <w:trHeight w:val="240"/>
        </w:trPr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3938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Цель подпрограммы: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 </w:t>
            </w:r>
            <w:r w:rsidRPr="003D3EE7">
              <w:rPr>
                <w:rFonts w:ascii="Bookman Old Style" w:eastAsia="Calibri" w:hAnsi="Bookman Old Style" w:cs="Arial"/>
                <w:sz w:val="16"/>
                <w:szCs w:val="16"/>
                <w:lang w:eastAsia="ru-RU"/>
              </w:rPr>
              <w:t>Обеспечение населения  Элитовского   сельсовета качественными жилищно-коммунальными услугами в условиях развития рыночных отношений в отрасли и ограниченного роста оплаты жилищно-коммунальных услуг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394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  <w:t xml:space="preserve">Задача: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Развитие, модернизация и капитальный ремонт объектов коммунальной инфраструктуры и жилищного фонда Элитовского сельсовета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  <w:t xml:space="preserve">Показатель результативности  1: 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Количество проведенных мероприятий по обеспечению работы котельной п. Элита в отопительный период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Ед.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Внутренняя отчетность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</w:t>
            </w:r>
          </w:p>
        </w:tc>
        <w:tc>
          <w:tcPr>
            <w:tcW w:w="19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  <w:t xml:space="preserve">Показатель результативности 2: 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Снижение доли уличной водопроводной сети, нуждающейся в замене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%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Внутренняя отчетность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</w:t>
            </w:r>
          </w:p>
        </w:tc>
        <w:tc>
          <w:tcPr>
            <w:tcW w:w="19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25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  <w:t xml:space="preserve">Показатель результативности 3: 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b/>
                <w:sz w:val="16"/>
                <w:szCs w:val="16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Снижение доли протяженности теплосети, нуждающейся в замене</w:t>
            </w: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%</w:t>
            </w:r>
          </w:p>
        </w:tc>
        <w:tc>
          <w:tcPr>
            <w:tcW w:w="1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Внутренняя отчетность</w:t>
            </w:r>
          </w:p>
        </w:tc>
        <w:tc>
          <w:tcPr>
            <w:tcW w:w="2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</w:t>
            </w:r>
          </w:p>
        </w:tc>
        <w:tc>
          <w:tcPr>
            <w:tcW w:w="19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</w:t>
            </w: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3D3EE7" w:rsidRPr="003D3EE7" w:rsidTr="003D3EE7">
        <w:tc>
          <w:tcPr>
            <w:tcW w:w="4928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4929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4929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u w:val="single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  <w:proofErr w:type="gramStart"/>
      <w:r w:rsidRPr="003D3EE7">
        <w:rPr>
          <w:rFonts w:ascii="Bookman Old Style" w:eastAsia="Times New Roman" w:hAnsi="Bookman Old Style" w:cs="Arial"/>
        </w:rPr>
        <w:t>Исполняющий</w:t>
      </w:r>
      <w:proofErr w:type="gramEnd"/>
      <w:r w:rsidRPr="003D3EE7">
        <w:rPr>
          <w:rFonts w:ascii="Bookman Old Style" w:eastAsia="Times New Roman" w:hAnsi="Bookman Old Style" w:cs="Arial"/>
        </w:rPr>
        <w:t xml:space="preserve"> обязанности главы сельсовета                                                                                            </w:t>
      </w:r>
      <w:r>
        <w:rPr>
          <w:rFonts w:ascii="Bookman Old Style" w:eastAsia="Times New Roman" w:hAnsi="Bookman Old Style" w:cs="Arial"/>
        </w:rPr>
        <w:t xml:space="preserve">                </w:t>
      </w:r>
      <w:r w:rsidRPr="003D3EE7">
        <w:rPr>
          <w:rFonts w:ascii="Bookman Old Style" w:eastAsia="Times New Roman" w:hAnsi="Bookman Old Style" w:cs="Arial"/>
        </w:rPr>
        <w:t xml:space="preserve"> Е. В. Щемелев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  <w:r w:rsidRPr="003D3EE7">
        <w:rPr>
          <w:rFonts w:ascii="Bookman Old Style" w:eastAsia="Times New Roman" w:hAnsi="Bookman Old Style" w:cs="Arial"/>
        </w:rPr>
        <w:lastRenderedPageBreak/>
        <w:t xml:space="preserve">Приложение № 2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</w:rPr>
      </w:pPr>
      <w:r w:rsidRPr="003D3EE7">
        <w:rPr>
          <w:rFonts w:ascii="Bookman Old Style" w:eastAsia="Times New Roman" w:hAnsi="Bookman Old Style" w:cs="Arial"/>
        </w:rPr>
        <w:t>к подпрограмме «Модернизация, реконструкция и капитальный ремонт объектов коммунальной инфраструктуры на территории 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</w:rPr>
      </w:pPr>
      <w:r w:rsidRPr="003D3EE7">
        <w:rPr>
          <w:rFonts w:ascii="Bookman Old Style" w:eastAsia="Times New Roman" w:hAnsi="Bookman Old Style" w:cs="Arial"/>
          <w:b/>
        </w:rPr>
        <w:t xml:space="preserve">Перечень мероприятий подпрограммы </w:t>
      </w:r>
    </w:p>
    <w:p w:rsidR="003D3EE7" w:rsidRPr="003D3EE7" w:rsidRDefault="003D3EE7" w:rsidP="003D3EE7">
      <w:pPr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</w:rPr>
      </w:pPr>
    </w:p>
    <w:tbl>
      <w:tblPr>
        <w:tblW w:w="151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41"/>
        <w:gridCol w:w="1772"/>
        <w:gridCol w:w="991"/>
        <w:gridCol w:w="851"/>
        <w:gridCol w:w="992"/>
        <w:gridCol w:w="851"/>
        <w:gridCol w:w="1417"/>
        <w:gridCol w:w="1417"/>
        <w:gridCol w:w="1276"/>
        <w:gridCol w:w="1276"/>
        <w:gridCol w:w="2196"/>
      </w:tblGrid>
      <w:tr w:rsidR="003D3EE7" w:rsidRPr="003D3EE7" w:rsidTr="003D3EE7">
        <w:trPr>
          <w:trHeight w:val="675"/>
        </w:trPr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Цели, задачи, мероприятия подпрограммы</w:t>
            </w: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368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Расходы по годам реализации подпрограммы, (тыс. руб.)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Ожидаемый непосредственный результат (краткое описание) от реализации подпрограммного мероприятия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br/>
              <w:t>(в том числе в натуральном выражении)</w:t>
            </w:r>
          </w:p>
        </w:tc>
      </w:tr>
      <w:tr w:rsidR="003D3EE7" w:rsidRPr="003D3EE7" w:rsidTr="003D3EE7">
        <w:trPr>
          <w:trHeight w:val="978"/>
        </w:trPr>
        <w:tc>
          <w:tcPr>
            <w:tcW w:w="2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РзПр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Очеред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-ной</w:t>
            </w:r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финансо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-вый год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1-й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2-й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Итого на очередной финансовый год и плановый период</w:t>
            </w:r>
          </w:p>
        </w:tc>
        <w:tc>
          <w:tcPr>
            <w:tcW w:w="21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60"/>
        </w:trPr>
        <w:tc>
          <w:tcPr>
            <w:tcW w:w="1518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Цель подпрограммы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: Обеспечение населения  Элитовского   сельсовета качественными жилищно-коммунальными услугами в условиях развития рыночных отношений в отрасли и ограниченного роста оплаты жилищно-коммунальных услуг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60"/>
        </w:trPr>
        <w:tc>
          <w:tcPr>
            <w:tcW w:w="15180" w:type="dxa"/>
            <w:gridSpan w:val="11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Задача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: </w:t>
            </w: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Развитие, модернизация и капитальный ремонт объектов коммунальной инфраструктуры и жилищного фонда  Элитовского сельсовета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6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Calibri" w:hAnsi="Bookman Old Style" w:cs="Arial"/>
                <w:sz w:val="16"/>
                <w:szCs w:val="16"/>
              </w:rPr>
              <w:t>Проведение мероприятий по обеспечению работы котельной п. Элита в отопительный период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0230090050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600,0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Создание аварийного запаса материально-технических средств в отопительный период для обслуживания котельной и инженерных сетей в п. Элита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год- 1 ед.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 – 1 ед.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 год – 1 ед.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Приобретение насосного оборудования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2021 год – 0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Приобретение котла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2021 год – 1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(419300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руб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)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Проведение технического освидетельствования строительной конструкции трубы в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lastRenderedPageBreak/>
              <w:t>котельной п. Элита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2021 год – 1 ед.</w:t>
            </w:r>
          </w:p>
        </w:tc>
      </w:tr>
      <w:tr w:rsidR="003D3EE7" w:rsidRPr="003D3EE7" w:rsidTr="003D3EE7">
        <w:trPr>
          <w:trHeight w:val="36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lastRenderedPageBreak/>
              <w:t>Разработка документации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0230090050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Разработка документации для проведения конкурса на право заключения концессионного соглашения в отношении объектов теплоснабжения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– 1 ед.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2023 - 1 ед.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Разработка проектной документации на комплекс учета тепловой энергии на котельной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2020 год – 1 ед. (97500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руб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)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Технические планы на наружные сети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водоотвеления</w:t>
            </w:r>
            <w:proofErr w:type="spellEnd"/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2020 год – 1 ед. (30000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руб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)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6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Актуализация схемы теплоснабжения Элитовского сельсовета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0230090050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2021 год – 1 ед.</w:t>
            </w:r>
          </w:p>
        </w:tc>
      </w:tr>
      <w:tr w:rsidR="003D3EE7" w:rsidRPr="003D3EE7" w:rsidTr="003D3EE7">
        <w:trPr>
          <w:trHeight w:val="36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Актуализация схемы водоснабжения и водоотведения Элитовского сельсовета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0230090050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 – 1 ед.</w:t>
            </w:r>
          </w:p>
        </w:tc>
      </w:tr>
      <w:tr w:rsidR="003D3EE7" w:rsidRPr="003D3EE7" w:rsidTr="003D3EE7">
        <w:trPr>
          <w:trHeight w:val="36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Подвоз воды в д.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Минино</w:t>
            </w:r>
            <w:proofErr w:type="spellEnd"/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0230090050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2018 год – 1 ед.</w:t>
            </w:r>
          </w:p>
        </w:tc>
      </w:tr>
      <w:tr w:rsidR="003D3EE7" w:rsidRPr="003D3EE7" w:rsidTr="003D3EE7">
        <w:trPr>
          <w:trHeight w:val="36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Организация мероприятий по ремонту уличной водопроводной сети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0230090050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Ремонт водопровода: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2020 год – 15 м.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Организация мероприятий по ремонту теплосети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0230090050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Ремонт теплосети: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2020 год – 30 м.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Разработка проектов краткосрочных планов капитального ремонта МКД на 2023-2025 годы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lastRenderedPageBreak/>
              <w:t>(передача полномочий)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023009042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 - 1 ед.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lastRenderedPageBreak/>
              <w:t>Разработка проекта водопровода в рамках проекта «Чистая вода»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023009043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186,379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186,379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2022 год – 2 шт.</w:t>
            </w:r>
            <w:r w:rsidRPr="003D3EE7">
              <w:rPr>
                <w:rFonts w:ascii="Bookman Old Style" w:eastAsia="Times New Roman" w:hAnsi="Bookman Old Style" w:cs="Times New Roman"/>
                <w:sz w:val="16"/>
                <w:szCs w:val="16"/>
                <w:lang w:eastAsia="ru-RU"/>
              </w:rPr>
              <w:t xml:space="preserve"> (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Приобретение котлов Квр-1,16 для котельной п. Элита </w:t>
            </w:r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-п</w:t>
            </w:r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ередача полномочий)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 1 шт.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02300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S57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177,267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177,267</w:t>
            </w:r>
          </w:p>
        </w:tc>
        <w:tc>
          <w:tcPr>
            <w:tcW w:w="2196" w:type="dxa"/>
            <w:vMerge/>
            <w:tcBorders>
              <w:lef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02300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S57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540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14589,4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14589,4</w:t>
            </w:r>
          </w:p>
        </w:tc>
        <w:tc>
          <w:tcPr>
            <w:tcW w:w="219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Очистка сетей канализации от микрорайона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02300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745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698,0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698,0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 год – 1 шт.</w:t>
            </w: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0502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02300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val="en-US"/>
              </w:rPr>
              <w:t>S5710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240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jc w:val="center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2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ГРБС 1: </w:t>
            </w:r>
          </w:p>
        </w:tc>
        <w:tc>
          <w:tcPr>
            <w:tcW w:w="17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Администрация Элитовского сельсовета Емельяновского района Красноярского края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ххх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ххх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ххх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15951,046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300,0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16551,046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3D3EE7" w:rsidRPr="003D3EE7" w:rsidTr="003D3EE7"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  <w:sectPr w:rsidR="003D3EE7" w:rsidRPr="003D3EE7" w:rsidSect="003D3EE7">
          <w:pgSz w:w="16838" w:h="11906" w:orient="landscape"/>
          <w:pgMar w:top="993" w:right="1134" w:bottom="851" w:left="1134" w:header="709" w:footer="709" w:gutter="0"/>
          <w:cols w:space="708"/>
          <w:docGrid w:linePitch="360"/>
        </w:sectPr>
      </w:pP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Исполняющий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 обязанности главы сельсовета                                                       Е. В. Щемелев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lastRenderedPageBreak/>
        <w:t xml:space="preserve">                                                                      Приложение № 4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к муниципальной программе Элитовского сельсовета «Обеспечение жизнедеятельности и безопасности  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Подпрограмма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 xml:space="preserve"> «Повышение энергосбережения и </w:t>
      </w:r>
      <w:proofErr w:type="spellStart"/>
      <w:r w:rsidRPr="003D3EE7">
        <w:rPr>
          <w:rFonts w:ascii="Bookman Old Style" w:eastAsia="Calibri" w:hAnsi="Bookman Old Style" w:cs="Arial"/>
          <w:b/>
        </w:rPr>
        <w:t>энергоэффективности</w:t>
      </w:r>
      <w:proofErr w:type="spellEnd"/>
      <w:r w:rsidRPr="003D3EE7">
        <w:rPr>
          <w:rFonts w:ascii="Bookman Old Style" w:eastAsia="Calibri" w:hAnsi="Bookman Old Style" w:cs="Arial"/>
          <w:b/>
        </w:rPr>
        <w:t xml:space="preserve"> на территории  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                              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</w:rPr>
        <w:t xml:space="preserve">                                       1.</w:t>
      </w:r>
      <w:r w:rsidRPr="003D3EE7">
        <w:rPr>
          <w:rFonts w:ascii="Bookman Old Style" w:eastAsia="Calibri" w:hAnsi="Bookman Old Style" w:cs="Arial"/>
          <w:b/>
        </w:rPr>
        <w:t>Паспорт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Наименование подпрограммы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 xml:space="preserve">«Повышение энергосбережения и </w:t>
            </w:r>
            <w:proofErr w:type="spellStart"/>
            <w:r w:rsidRPr="003D3EE7">
              <w:rPr>
                <w:rFonts w:ascii="Bookman Old Style" w:eastAsia="Calibri" w:hAnsi="Bookman Old Style" w:cs="Arial"/>
              </w:rPr>
              <w:t>энергоэффективности</w:t>
            </w:r>
            <w:proofErr w:type="spellEnd"/>
            <w:r w:rsidRPr="003D3EE7">
              <w:rPr>
                <w:rFonts w:ascii="Bookman Old Style" w:eastAsia="Calibri" w:hAnsi="Bookman Old Style" w:cs="Arial"/>
              </w:rPr>
              <w:t xml:space="preserve"> на территории  Элитовского сельсовета»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(далее – подпрограмма)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Наименование муниципальной программы, в рамках которой реализуется подпрограмма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«Обеспечение жизнедеятельности и безопасности  Элитовского сельсовета» (далее – программа)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Исполнители мероприятий подпрограммы, главные распорядители бюджетных средств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Администрация  Элитовского   сельсовета Емельяновского района Красноярского края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Цель и задачи подпрограммы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Bookman Old Style" w:eastAsia="Calibri" w:hAnsi="Bookman Old Style" w:cs="Arial"/>
                <w:b/>
                <w:highlight w:val="yellow"/>
              </w:rPr>
            </w:pPr>
            <w:r w:rsidRPr="003D3EE7">
              <w:rPr>
                <w:rFonts w:ascii="Bookman Old Style" w:eastAsia="Calibri" w:hAnsi="Bookman Old Style" w:cs="Arial"/>
                <w:b/>
              </w:rPr>
              <w:t>Цель подпрограммы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Формирование целостности и эффективной системы управления энергосбережением и повышением энергетической эффективности;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Bookman Old Style" w:eastAsia="Calibri" w:hAnsi="Bookman Old Style" w:cs="Arial"/>
                <w:b/>
              </w:rPr>
            </w:pPr>
            <w:r w:rsidRPr="003D3EE7">
              <w:rPr>
                <w:rFonts w:ascii="Bookman Old Style" w:eastAsia="Calibri" w:hAnsi="Bookman Old Style" w:cs="Arial"/>
                <w:b/>
              </w:rPr>
              <w:t>Задача подпрограммы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Bookman Old Style" w:eastAsia="Calibri" w:hAnsi="Bookman Old Style" w:cs="Arial"/>
                <w:b/>
                <w:highlight w:val="yellow"/>
              </w:rPr>
            </w:pPr>
            <w:r w:rsidRPr="003D3EE7">
              <w:rPr>
                <w:rFonts w:ascii="Bookman Old Style" w:eastAsia="Calibri" w:hAnsi="Bookman Old Style" w:cs="Arial"/>
              </w:rPr>
              <w:t xml:space="preserve">Повышение энергосбережения и </w:t>
            </w:r>
            <w:proofErr w:type="spellStart"/>
            <w:r w:rsidRPr="003D3EE7">
              <w:rPr>
                <w:rFonts w:ascii="Bookman Old Style" w:eastAsia="Calibri" w:hAnsi="Bookman Old Style" w:cs="Arial"/>
              </w:rPr>
              <w:t>энергоэффективности</w:t>
            </w:r>
            <w:proofErr w:type="spellEnd"/>
            <w:r w:rsidRPr="003D3EE7">
              <w:rPr>
                <w:rFonts w:ascii="Bookman Old Style" w:eastAsia="Calibri" w:hAnsi="Bookman Old Style" w:cs="Arial"/>
              </w:rPr>
              <w:t>;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Показатели результативности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1. Доля установленных энергосберегающих светильников к общему объему;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2. Количество установленных узлов учета тепловой энергии, воды в муниципальных зданиях и объектах коммунальной инфраструктуры;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3. Количество проведенных мероприятий, направленных на повышение энергосбережения.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Сроки реализации подпрограммы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2023-2025 годы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Информация по ресурсному обеспечению подпрограммы, в том числе в разбивке по источникам финансирования на очередной финансовый год и плановый период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Общий объем финансирования подпрограммы за счет средств бюджета сельсовета составляет  300,0 тыс. руб., из них: в 2023 году – 100 тыс. рублей;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в 2024 году -  100 тыс. рублей;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в 2025 году -  100 тыс. рублей.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 xml:space="preserve">Система организации </w:t>
            </w:r>
            <w:proofErr w:type="gramStart"/>
            <w:r w:rsidRPr="003D3EE7">
              <w:rPr>
                <w:rFonts w:ascii="Bookman Old Style" w:eastAsia="Calibri" w:hAnsi="Bookman Old Style" w:cs="Arial"/>
              </w:rPr>
              <w:t>контроля за</w:t>
            </w:r>
            <w:proofErr w:type="gramEnd"/>
            <w:r w:rsidRPr="003D3EE7">
              <w:rPr>
                <w:rFonts w:ascii="Bookman Old Style" w:eastAsia="Calibri" w:hAnsi="Bookman Old Style" w:cs="Arial"/>
              </w:rPr>
              <w:t xml:space="preserve"> исполнением подпрограммы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Администрация  Элитовского   сельсовета Емельяновского района Красноярского края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proofErr w:type="gramStart"/>
      <w:r w:rsidRPr="003D3EE7">
        <w:rPr>
          <w:rFonts w:ascii="Bookman Old Style" w:eastAsia="Calibri" w:hAnsi="Bookman Old Style" w:cs="Arial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</w:rPr>
        <w:t xml:space="preserve"> обязанности главы сельсовета                                           Е. В. Щемелев</w:t>
      </w:r>
    </w:p>
    <w:p w:rsid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Bookman Old Style" w:eastAsia="Calibri" w:hAnsi="Bookman Old Style" w:cs="Arial"/>
          <w:b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Bookman Old Style" w:eastAsia="Calibri" w:hAnsi="Bookman Old Style" w:cs="Arial"/>
          <w:b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Bookman Old Style" w:eastAsia="Calibri" w:hAnsi="Bookman Old Style" w:cs="Arial"/>
          <w:b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lastRenderedPageBreak/>
        <w:t>2. Основные разделы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2.1 Постановка проблемы поселения и обоснование необходимости разработки подпрограммы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Муниципальное образование «Элитовский сельсовет» образовано в 1976 году в связи с упразднением «</w:t>
      </w:r>
      <w:proofErr w:type="spellStart"/>
      <w:r w:rsidRPr="003D3EE7">
        <w:rPr>
          <w:rFonts w:ascii="Bookman Old Style" w:eastAsia="Calibri" w:hAnsi="Bookman Old Style" w:cs="Arial"/>
        </w:rPr>
        <w:t>Бугачевского</w:t>
      </w:r>
      <w:proofErr w:type="spellEnd"/>
      <w:r w:rsidRPr="003D3EE7">
        <w:rPr>
          <w:rFonts w:ascii="Bookman Old Style" w:eastAsia="Calibri" w:hAnsi="Bookman Old Style" w:cs="Arial"/>
        </w:rPr>
        <w:t xml:space="preserve"> сельсовета». Площадь территории составляет 13792,7 га. Сельсовет расположен в пригородной зоне, в западном направлении от краевого центра г. Красноярска и граничит с Октябрьским районом г. Красноярска. Административным центром является поселок Элита, расположенный в 18 км от районного центра п. Емельяново и 10 км. От краевого центра г. Красноярска. В состав сельсовета входят четыре  населенных пункта: п. Элита, </w:t>
      </w:r>
      <w:proofErr w:type="spellStart"/>
      <w:r w:rsidRPr="003D3EE7">
        <w:rPr>
          <w:rFonts w:ascii="Bookman Old Style" w:eastAsia="Calibri" w:hAnsi="Bookman Old Style" w:cs="Arial"/>
        </w:rPr>
        <w:t>с</w:t>
      </w:r>
      <w:proofErr w:type="gramStart"/>
      <w:r w:rsidRPr="003D3EE7">
        <w:rPr>
          <w:rFonts w:ascii="Bookman Old Style" w:eastAsia="Calibri" w:hAnsi="Bookman Old Style" w:cs="Arial"/>
        </w:rPr>
        <w:t>.А</w:t>
      </w:r>
      <w:proofErr w:type="gramEnd"/>
      <w:r w:rsidRPr="003D3EE7">
        <w:rPr>
          <w:rFonts w:ascii="Bookman Old Style" w:eastAsia="Calibri" w:hAnsi="Bookman Old Style" w:cs="Arial"/>
        </w:rPr>
        <w:t>рейское</w:t>
      </w:r>
      <w:proofErr w:type="spellEnd"/>
      <w:r w:rsidRPr="003D3EE7">
        <w:rPr>
          <w:rFonts w:ascii="Bookman Old Style" w:eastAsia="Calibri" w:hAnsi="Bookman Old Style" w:cs="Arial"/>
        </w:rPr>
        <w:t>, д. Бугачево</w:t>
      </w:r>
      <w:r w:rsidRPr="003D3EE7">
        <w:rPr>
          <w:rFonts w:ascii="Bookman Old Style" w:eastAsia="Calibri" w:hAnsi="Bookman Old Style" w:cs="Arial"/>
        </w:rPr>
        <w:tab/>
        <w:t xml:space="preserve">и д. </w:t>
      </w:r>
      <w:proofErr w:type="spellStart"/>
      <w:r w:rsidRPr="003D3EE7">
        <w:rPr>
          <w:rFonts w:ascii="Bookman Old Style" w:eastAsia="Calibri" w:hAnsi="Bookman Old Style" w:cs="Arial"/>
        </w:rPr>
        <w:t>Минино</w:t>
      </w:r>
      <w:proofErr w:type="spellEnd"/>
      <w:r w:rsidRPr="003D3EE7">
        <w:rPr>
          <w:rFonts w:ascii="Bookman Old Style" w:eastAsia="Calibri" w:hAnsi="Bookman Old Style" w:cs="Arial"/>
        </w:rPr>
        <w:t xml:space="preserve">. Население сельсовета составляет 7172 человек.  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Связь с районным центром, и г. Красноярском осуществляется по автодорогам, ближайшая железнодорожная станция «</w:t>
      </w:r>
      <w:proofErr w:type="spellStart"/>
      <w:r w:rsidRPr="003D3EE7">
        <w:rPr>
          <w:rFonts w:ascii="Bookman Old Style" w:eastAsia="Calibri" w:hAnsi="Bookman Old Style" w:cs="Arial"/>
        </w:rPr>
        <w:t>Бугач</w:t>
      </w:r>
      <w:proofErr w:type="spellEnd"/>
      <w:r w:rsidRPr="003D3EE7">
        <w:rPr>
          <w:rFonts w:ascii="Bookman Old Style" w:eastAsia="Calibri" w:hAnsi="Bookman Old Style" w:cs="Arial"/>
        </w:rPr>
        <w:t>» находится в 14 км</w:t>
      </w:r>
      <w:proofErr w:type="gramStart"/>
      <w:r w:rsidRPr="003D3EE7">
        <w:rPr>
          <w:rFonts w:ascii="Bookman Old Style" w:eastAsia="Calibri" w:hAnsi="Bookman Old Style" w:cs="Arial"/>
        </w:rPr>
        <w:t xml:space="preserve">., </w:t>
      </w:r>
      <w:proofErr w:type="gramEnd"/>
      <w:r w:rsidRPr="003D3EE7">
        <w:rPr>
          <w:rFonts w:ascii="Bookman Old Style" w:eastAsia="Calibri" w:hAnsi="Bookman Old Style" w:cs="Arial"/>
        </w:rPr>
        <w:t>Аэропорт «Емельяново» - в 18 км.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Большая часть территории (4217,76 га) покрыта лесами 1-3 группы и редколесьем. Оставшаяся часть - земли поселений, земли общего пользования и земли сельскохозяйственного назначения.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Рельеф сельсовета сложен из пересеченной местности - равнины и возвышенности до 420 метров над уровнем моря. Влияние рельефа на почвообразование выражено в довольно хорошем дренаже и стоке избыточных вод, что исключает возможность заболачивания водораздельных пространств, грунтовые воды залегают на глубине 8-30 метров.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Гидрография сельсовета представлена ручьями </w:t>
      </w:r>
      <w:proofErr w:type="spellStart"/>
      <w:r w:rsidRPr="003D3EE7">
        <w:rPr>
          <w:rFonts w:ascii="Bookman Old Style" w:eastAsia="Calibri" w:hAnsi="Bookman Old Style" w:cs="Arial"/>
        </w:rPr>
        <w:t>Бугач</w:t>
      </w:r>
      <w:proofErr w:type="spellEnd"/>
      <w:r w:rsidRPr="003D3EE7">
        <w:rPr>
          <w:rFonts w:ascii="Bookman Old Style" w:eastAsia="Calibri" w:hAnsi="Bookman Old Style" w:cs="Arial"/>
        </w:rPr>
        <w:t xml:space="preserve"> и Пяткова, на которых имеется 6 малых прудов и 2 больших - пруд «Зеркальный» д. </w:t>
      </w:r>
      <w:proofErr w:type="spellStart"/>
      <w:r w:rsidRPr="003D3EE7">
        <w:rPr>
          <w:rFonts w:ascii="Bookman Old Style" w:eastAsia="Calibri" w:hAnsi="Bookman Old Style" w:cs="Arial"/>
        </w:rPr>
        <w:t>Минино</w:t>
      </w:r>
      <w:proofErr w:type="spellEnd"/>
      <w:r w:rsidRPr="003D3EE7">
        <w:rPr>
          <w:rFonts w:ascii="Bookman Old Style" w:eastAsia="Calibri" w:hAnsi="Bookman Old Style" w:cs="Arial"/>
        </w:rPr>
        <w:t xml:space="preserve"> с объемом воды 0,65 млн. куб. м. и </w:t>
      </w:r>
      <w:proofErr w:type="spellStart"/>
      <w:r w:rsidRPr="003D3EE7">
        <w:rPr>
          <w:rFonts w:ascii="Bookman Old Style" w:eastAsia="Calibri" w:hAnsi="Bookman Old Style" w:cs="Arial"/>
        </w:rPr>
        <w:t>Мясокомбинатский</w:t>
      </w:r>
      <w:proofErr w:type="spellEnd"/>
      <w:r w:rsidRPr="003D3EE7">
        <w:rPr>
          <w:rFonts w:ascii="Bookman Old Style" w:eastAsia="Calibri" w:hAnsi="Bookman Old Style" w:cs="Arial"/>
        </w:rPr>
        <w:t xml:space="preserve"> 1,2 млн. куб. м.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Климат территории сельсовета рассматривается как резко континентальный с господствующим западным и юго-западным направлением ветров. По природно-климатическим условиям сельсовет относится к прохладному, достаточно увлажненному агроклиматическому району.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Необходимо уделить внимание вопросу повышения энергосбережения и </w:t>
      </w:r>
      <w:proofErr w:type="spellStart"/>
      <w:r w:rsidRPr="003D3EE7">
        <w:rPr>
          <w:rFonts w:ascii="Bookman Old Style" w:eastAsia="Calibri" w:hAnsi="Bookman Old Style" w:cs="Arial"/>
        </w:rPr>
        <w:t>энергоэффективности</w:t>
      </w:r>
      <w:proofErr w:type="spellEnd"/>
      <w:r w:rsidRPr="003D3EE7">
        <w:rPr>
          <w:rFonts w:ascii="Bookman Old Style" w:eastAsia="Calibri" w:hAnsi="Bookman Old Style" w:cs="Arial"/>
        </w:rPr>
        <w:t xml:space="preserve"> на территории Элитовского сельсовета.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t>2.2. Основная цель, задачи, этапы и сроки выполнения подпрограммы, показатели результативности.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Основной целью подпрограммы является формирование целостности и эффективной системы управления энергосбережением и повышением энергетической эффективности на территории муниципального образования Элитовский сельсовет.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Bookman Old Style" w:eastAsia="Calibri" w:hAnsi="Bookman Old Style" w:cs="Arial"/>
          <w:highlight w:val="yellow"/>
        </w:rPr>
      </w:pPr>
      <w:r w:rsidRPr="003D3EE7">
        <w:rPr>
          <w:rFonts w:ascii="Bookman Old Style" w:eastAsia="Calibri" w:hAnsi="Bookman Old Style" w:cs="Arial"/>
        </w:rPr>
        <w:t xml:space="preserve">     Задача подпрограммы - Повышение энергосбережения и </w:t>
      </w:r>
      <w:proofErr w:type="spellStart"/>
      <w:r w:rsidRPr="003D3EE7">
        <w:rPr>
          <w:rFonts w:ascii="Bookman Old Style" w:eastAsia="Calibri" w:hAnsi="Bookman Old Style" w:cs="Arial"/>
        </w:rPr>
        <w:t>энергоэффективности</w:t>
      </w:r>
      <w:proofErr w:type="spellEnd"/>
      <w:r w:rsidRPr="003D3EE7">
        <w:rPr>
          <w:rFonts w:ascii="Bookman Old Style" w:eastAsia="Calibri" w:hAnsi="Bookman Old Style" w:cs="Arial"/>
        </w:rPr>
        <w:t>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Bookman Old Style" w:eastAsia="Calibri" w:hAnsi="Bookman Old Style" w:cs="Arial"/>
          <w:highlight w:val="yellow"/>
        </w:rPr>
      </w:pPr>
      <w:r w:rsidRPr="003D3EE7">
        <w:rPr>
          <w:rFonts w:ascii="Bookman Old Style" w:eastAsia="Calibri" w:hAnsi="Bookman Old Style" w:cs="Arial"/>
        </w:rPr>
        <w:t xml:space="preserve">     Сроки выполнения подпрограммы - 2023-2025 годы.</w:t>
      </w:r>
      <w:r w:rsidRPr="003D3EE7">
        <w:rPr>
          <w:rFonts w:ascii="Bookman Old Style" w:eastAsia="Calibri" w:hAnsi="Bookman Old Style" w:cs="Arial"/>
          <w:highlight w:val="yellow"/>
        </w:rPr>
        <w:t xml:space="preserve"> 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 xml:space="preserve"> Показатели результативности:</w:t>
      </w:r>
    </w:p>
    <w:p w:rsidR="003D3EE7" w:rsidRPr="003D3EE7" w:rsidRDefault="003D3EE7" w:rsidP="003D3EE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Доля установленных энергосберегающих светильников к общему объему;</w:t>
      </w:r>
    </w:p>
    <w:p w:rsidR="003D3EE7" w:rsidRPr="003D3EE7" w:rsidRDefault="003D3EE7" w:rsidP="003D3EE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Количество установленных узлов учета тепловой энергии, воды в муниципальных зданиях и объектах коммунальной инфраструктуры;</w:t>
      </w:r>
    </w:p>
    <w:p w:rsidR="003D3EE7" w:rsidRPr="003D3EE7" w:rsidRDefault="003D3EE7" w:rsidP="003D3EE7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Количество проведенных мероприятий, направленных на повышение энергосбережения.</w:t>
      </w:r>
    </w:p>
    <w:p w:rsidR="003D3EE7" w:rsidRPr="003D3EE7" w:rsidRDefault="003D3EE7" w:rsidP="003D3EE7">
      <w:pPr>
        <w:autoSpaceDE w:val="0"/>
        <w:autoSpaceDN w:val="0"/>
        <w:adjustRightInd w:val="0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numPr>
          <w:ilvl w:val="1"/>
          <w:numId w:val="24"/>
        </w:numPr>
        <w:autoSpaceDE w:val="0"/>
        <w:autoSpaceDN w:val="0"/>
        <w:adjustRightInd w:val="0"/>
        <w:spacing w:after="0" w:line="360" w:lineRule="auto"/>
        <w:jc w:val="center"/>
        <w:outlineLvl w:val="1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Механизм реализации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Решение задач  Подпрограммы достигается реализацией отдельных мероприятий путем предоставления муниципальных услуг  соответствующим группам населения.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Ответственный исполнитель реализации подпрограммных мероприятий -  Администрация Элитовского сельсовета Емельяновского района Красноярского края.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1"/>
        <w:rPr>
          <w:rFonts w:ascii="Bookman Old Style" w:eastAsia="Calibri" w:hAnsi="Bookman Old Style" w:cs="Arial"/>
          <w:b/>
          <w:highlight w:val="yellow"/>
        </w:rPr>
      </w:pPr>
    </w:p>
    <w:p w:rsidR="003D3EE7" w:rsidRPr="003D3EE7" w:rsidRDefault="003D3EE7" w:rsidP="003D3EE7">
      <w:pPr>
        <w:numPr>
          <w:ilvl w:val="1"/>
          <w:numId w:val="24"/>
        </w:num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 xml:space="preserve">Управление подпрограммой и </w:t>
      </w:r>
      <w:proofErr w:type="gramStart"/>
      <w:r w:rsidRPr="003D3EE7">
        <w:rPr>
          <w:rFonts w:ascii="Bookman Old Style" w:eastAsia="Calibri" w:hAnsi="Bookman Old Style" w:cs="Arial"/>
          <w:b/>
        </w:rPr>
        <w:t>контроль за</w:t>
      </w:r>
      <w:proofErr w:type="gramEnd"/>
      <w:r w:rsidRPr="003D3EE7">
        <w:rPr>
          <w:rFonts w:ascii="Bookman Old Style" w:eastAsia="Calibri" w:hAnsi="Bookman Old Style" w:cs="Arial"/>
          <w:b/>
        </w:rPr>
        <w:t xml:space="preserve"> ходом ее выполнения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Управление подпрограммой и  организацию </w:t>
      </w:r>
      <w:proofErr w:type="gramStart"/>
      <w:r w:rsidRPr="003D3EE7">
        <w:rPr>
          <w:rFonts w:ascii="Bookman Old Style" w:eastAsia="Calibri" w:hAnsi="Bookman Old Style" w:cs="Arial"/>
        </w:rPr>
        <w:t>контроля за</w:t>
      </w:r>
      <w:proofErr w:type="gramEnd"/>
      <w:r w:rsidRPr="003D3EE7">
        <w:rPr>
          <w:rFonts w:ascii="Bookman Old Style" w:eastAsia="Calibri" w:hAnsi="Bookman Old Style" w:cs="Arial"/>
        </w:rPr>
        <w:t xml:space="preserve"> ходом ее выполнения  осуществляет Администрация  Элитовского   сельсовета Емельяновского района Красноярского края.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Администрация Элитовского сельсовета Емельяновского района Красноярского края ежеквартально не позднее 10 числа второго месяца, следующего за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отчетным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, составляет отчеты о ходе реализации подпрограммы. 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Администрация Элитовского сельсовета Емельяновского района Красноярского края ежегодно до 15 марта года, следующего за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отчетным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>, формирует годовой отчет о ходе реализации подпрограммы.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2.5 Оценка социально-экономической эффективности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  <w:b/>
          <w:highlight w:val="yellow"/>
        </w:rPr>
      </w:pPr>
      <w:r w:rsidRPr="003D3EE7">
        <w:rPr>
          <w:rFonts w:ascii="Bookman Old Style" w:eastAsia="Calibri" w:hAnsi="Bookman Old Style" w:cs="Arial"/>
        </w:rPr>
        <w:t xml:space="preserve">     Оценка социально-экономической эффективности реализации подпрограммы проводится Администрацией Элитовского сельсовета Емельяновского района Красноярского края с участием депутатов Элитовского сельского Совета депутатов.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2.6 Мероприятия подпрограммы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Bookman Old Style" w:eastAsia="Times New Roman" w:hAnsi="Bookman Old Style" w:cs="Arial"/>
          <w:lang w:eastAsia="ru-RU"/>
        </w:rPr>
      </w:pPr>
      <w:hyperlink w:anchor="Par573" w:history="1">
        <w:r w:rsidRPr="003D3EE7">
          <w:rPr>
            <w:rFonts w:ascii="Bookman Old Style" w:eastAsia="Times New Roman" w:hAnsi="Bookman Old Style" w:cs="Arial"/>
            <w:lang w:eastAsia="ru-RU"/>
          </w:rPr>
          <w:t>Перечень</w:t>
        </w:r>
      </w:hyperlink>
      <w:r w:rsidRPr="003D3EE7">
        <w:rPr>
          <w:rFonts w:ascii="Bookman Old Style" w:eastAsia="Times New Roman" w:hAnsi="Bookman Old Style" w:cs="Arial"/>
          <w:lang w:eastAsia="ru-RU"/>
        </w:rPr>
        <w:t xml:space="preserve"> мероприятий подпрограммы приведен в приложении № 2 к подпрограмме.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eastAsia="Calibri" w:hAnsi="Bookman Old Style" w:cs="Arial"/>
          <w:highlight w:val="yellow"/>
        </w:rPr>
      </w:pP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2.7 Обоснование финансовых, материальных и трудовых затрат (ресурсное обеспечение подпрограммы) с указанием источников финансирования.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Общий объем финансирования подпрограммы за счет средств бюджета поселения составляет  300,0 тыс. руб., из них: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2023 году – 100 тыс. рублей;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2024 году -  100 тыс. рублей;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2025 году -  100 тыс. рублей.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proofErr w:type="gramStart"/>
      <w:r w:rsidRPr="003D3EE7">
        <w:rPr>
          <w:rFonts w:ascii="Bookman Old Style" w:eastAsia="Calibri" w:hAnsi="Bookman Old Style" w:cs="Arial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</w:rPr>
        <w:t xml:space="preserve"> обязанности главы сельсовета                                              Е. В. Щемелев</w:t>
      </w:r>
    </w:p>
    <w:p w:rsid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  <w:sectPr w:rsidR="003D3EE7" w:rsidSect="003D3EE7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  <w:r w:rsidRPr="003D3EE7">
        <w:rPr>
          <w:rFonts w:ascii="Bookman Old Style" w:eastAsia="Times New Roman" w:hAnsi="Bookman Old Style" w:cs="Arial"/>
        </w:rPr>
        <w:lastRenderedPageBreak/>
        <w:t xml:space="preserve">Приложение № 1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</w:rPr>
      </w:pPr>
      <w:r w:rsidRPr="003D3EE7">
        <w:rPr>
          <w:rFonts w:ascii="Bookman Old Style" w:eastAsia="Times New Roman" w:hAnsi="Bookman Old Style" w:cs="Arial"/>
        </w:rPr>
        <w:t xml:space="preserve">к подпрограмме «Повышение энергосбережения и </w:t>
      </w:r>
      <w:proofErr w:type="spellStart"/>
      <w:r w:rsidRPr="003D3EE7">
        <w:rPr>
          <w:rFonts w:ascii="Bookman Old Style" w:eastAsia="Times New Roman" w:hAnsi="Bookman Old Style" w:cs="Arial"/>
        </w:rPr>
        <w:t>энергоэффективности</w:t>
      </w:r>
      <w:proofErr w:type="spellEnd"/>
      <w:r w:rsidRPr="003D3EE7">
        <w:rPr>
          <w:rFonts w:ascii="Bookman Old Style" w:eastAsia="Times New Roman" w:hAnsi="Bookman Old Style" w:cs="Arial"/>
        </w:rPr>
        <w:t xml:space="preserve"> на территории  Элитовского 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</w:rPr>
      </w:pPr>
      <w:r w:rsidRPr="003D3EE7">
        <w:rPr>
          <w:rFonts w:ascii="Bookman Old Style" w:eastAsia="Times New Roman" w:hAnsi="Bookman Old Style" w:cs="Arial"/>
          <w:b/>
        </w:rPr>
        <w:t>Перечень и значения показателей результативности подпрограммы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</w:rPr>
      </w:pPr>
    </w:p>
    <w:tbl>
      <w:tblPr>
        <w:tblW w:w="1474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0"/>
        <w:gridCol w:w="2591"/>
        <w:gridCol w:w="1396"/>
        <w:gridCol w:w="1620"/>
        <w:gridCol w:w="2088"/>
        <w:gridCol w:w="2127"/>
        <w:gridCol w:w="2126"/>
        <w:gridCol w:w="1984"/>
        <w:gridCol w:w="6"/>
      </w:tblGrid>
      <w:tr w:rsidR="003D3EE7" w:rsidRPr="003D3EE7" w:rsidTr="003D3EE7">
        <w:trPr>
          <w:cantSplit/>
          <w:trHeight w:val="240"/>
        </w:trPr>
        <w:tc>
          <w:tcPr>
            <w:tcW w:w="8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 xml:space="preserve">№  </w:t>
            </w:r>
            <w:r w:rsidRPr="003D3EE7">
              <w:rPr>
                <w:rFonts w:ascii="Bookman Old Style" w:eastAsia="Times New Roman" w:hAnsi="Bookman Old Style" w:cs="Arial"/>
              </w:rPr>
              <w:br/>
            </w:r>
            <w:proofErr w:type="gramStart"/>
            <w:r w:rsidRPr="003D3EE7">
              <w:rPr>
                <w:rFonts w:ascii="Bookman Old Style" w:eastAsia="Times New Roman" w:hAnsi="Bookman Old Style" w:cs="Arial"/>
              </w:rPr>
              <w:t>п</w:t>
            </w:r>
            <w:proofErr w:type="gramEnd"/>
            <w:r w:rsidRPr="003D3EE7">
              <w:rPr>
                <w:rFonts w:ascii="Bookman Old Style" w:eastAsia="Times New Roman" w:hAnsi="Bookman Old Style" w:cs="Arial"/>
              </w:rPr>
              <w:t>/п</w:t>
            </w:r>
          </w:p>
        </w:tc>
        <w:tc>
          <w:tcPr>
            <w:tcW w:w="25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 xml:space="preserve">Цель,    </w:t>
            </w:r>
            <w:r w:rsidRPr="003D3EE7">
              <w:rPr>
                <w:rFonts w:ascii="Bookman Old Style" w:eastAsia="Times New Roman" w:hAnsi="Bookman Old Style" w:cs="Arial"/>
              </w:rPr>
              <w:br/>
              <w:t>показатели результативности</w:t>
            </w:r>
            <w:r w:rsidRPr="003D3EE7">
              <w:rPr>
                <w:rFonts w:ascii="Bookman Old Style" w:eastAsia="Times New Roman" w:hAnsi="Bookman Old Style" w:cs="Arial"/>
              </w:rPr>
              <w:br/>
            </w:r>
          </w:p>
        </w:tc>
        <w:tc>
          <w:tcPr>
            <w:tcW w:w="13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Единица</w:t>
            </w:r>
            <w:r w:rsidRPr="003D3EE7">
              <w:rPr>
                <w:rFonts w:ascii="Bookman Old Style" w:eastAsia="Times New Roman" w:hAnsi="Bookman Old Style" w:cs="Arial"/>
              </w:rPr>
              <w:br/>
              <w:t>измерения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 xml:space="preserve">Источник </w:t>
            </w:r>
            <w:r w:rsidRPr="003D3EE7">
              <w:rPr>
                <w:rFonts w:ascii="Bookman Old Style" w:eastAsia="Times New Roman" w:hAnsi="Bookman Old Style" w:cs="Arial"/>
              </w:rPr>
              <w:br/>
              <w:t>информации</w:t>
            </w:r>
          </w:p>
        </w:tc>
        <w:tc>
          <w:tcPr>
            <w:tcW w:w="83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Годы реализации подпрограммы</w:t>
            </w:r>
          </w:p>
        </w:tc>
      </w:tr>
      <w:tr w:rsidR="003D3EE7" w:rsidRPr="003D3EE7" w:rsidTr="003D3EE7">
        <w:trPr>
          <w:gridAfter w:val="1"/>
          <w:wAfter w:w="6" w:type="dxa"/>
          <w:cantSplit/>
          <w:trHeight w:val="240"/>
        </w:trPr>
        <w:tc>
          <w:tcPr>
            <w:tcW w:w="8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25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13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Текущий финансовый год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2022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Очередной финансовый год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2023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1-й год планового периода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2024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2-й год планового периода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2024</w:t>
            </w:r>
          </w:p>
        </w:tc>
      </w:tr>
      <w:tr w:rsidR="003D3EE7" w:rsidRPr="003D3EE7" w:rsidTr="003D3EE7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1393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</w:rPr>
              <w:t>Цель подпрограммы:</w:t>
            </w:r>
            <w:r w:rsidRPr="003D3EE7">
              <w:rPr>
                <w:rFonts w:ascii="Bookman Old Style" w:eastAsia="Times New Roman" w:hAnsi="Bookman Old Style" w:cs="Arial"/>
              </w:rPr>
              <w:t xml:space="preserve">  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t>Формирование целостности и эффективной системы управления энергосбережением и повышением энергетической эффективности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</w:p>
        </w:tc>
      </w:tr>
      <w:tr w:rsidR="003D3EE7" w:rsidRPr="003D3EE7" w:rsidTr="003D3EE7">
        <w:trPr>
          <w:cantSplit/>
          <w:trHeight w:val="36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1393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  <w:b/>
              </w:rPr>
              <w:t>Задача:</w:t>
            </w:r>
            <w:r w:rsidRPr="003D3EE7">
              <w:rPr>
                <w:rFonts w:ascii="Bookman Old Style" w:eastAsia="Times New Roman" w:hAnsi="Bookman Old Style" w:cs="Arial"/>
              </w:rPr>
              <w:t xml:space="preserve"> Повышение энергосбережения и </w:t>
            </w:r>
            <w:proofErr w:type="spellStart"/>
            <w:r w:rsidRPr="003D3EE7">
              <w:rPr>
                <w:rFonts w:ascii="Bookman Old Style" w:eastAsia="Times New Roman" w:hAnsi="Bookman Old Style" w:cs="Arial"/>
              </w:rPr>
              <w:t>энергоэффективности</w:t>
            </w:r>
            <w:proofErr w:type="spellEnd"/>
          </w:p>
        </w:tc>
      </w:tr>
      <w:tr w:rsidR="003D3EE7" w:rsidRPr="003D3EE7" w:rsidTr="003D3EE7">
        <w:trPr>
          <w:cantSplit/>
          <w:trHeight w:val="36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2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b/>
              </w:rPr>
            </w:pPr>
            <w:r w:rsidRPr="003D3EE7">
              <w:rPr>
                <w:rFonts w:ascii="Bookman Old Style" w:eastAsia="Times New Roman" w:hAnsi="Bookman Old Style" w:cs="Arial"/>
                <w:b/>
              </w:rPr>
              <w:t>Показатель результативности  1: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Доля установленных энергосберегающих светильников к общему объему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%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Внутренняя отчетность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10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10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10</w:t>
            </w:r>
          </w:p>
        </w:tc>
        <w:tc>
          <w:tcPr>
            <w:tcW w:w="19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10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2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b/>
              </w:rPr>
            </w:pPr>
            <w:r w:rsidRPr="003D3EE7">
              <w:rPr>
                <w:rFonts w:ascii="Bookman Old Style" w:eastAsia="Times New Roman" w:hAnsi="Bookman Old Style" w:cs="Arial"/>
                <w:b/>
              </w:rPr>
              <w:t>Показатель результативности  2: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Количество установленных узлов учета тепловой энергии, воды в муниципальных зданиях и объектах коммунальной инфраструктуры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</w:rPr>
              <w:t>ед</w:t>
            </w:r>
            <w:proofErr w:type="spellEnd"/>
            <w:proofErr w:type="gramEnd"/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Внутренняя отчетность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1</w:t>
            </w:r>
          </w:p>
        </w:tc>
        <w:tc>
          <w:tcPr>
            <w:tcW w:w="19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1</w:t>
            </w:r>
          </w:p>
        </w:tc>
      </w:tr>
      <w:tr w:rsidR="003D3EE7" w:rsidRPr="003D3EE7" w:rsidTr="003D3EE7">
        <w:trPr>
          <w:cantSplit/>
          <w:trHeight w:val="36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2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b/>
              </w:rPr>
            </w:pPr>
            <w:r w:rsidRPr="003D3EE7">
              <w:rPr>
                <w:rFonts w:ascii="Bookman Old Style" w:eastAsia="Times New Roman" w:hAnsi="Bookman Old Style" w:cs="Arial"/>
                <w:b/>
              </w:rPr>
              <w:t>Показатель результативности  3: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Количество проведенных мероприятий, направленных на повышение энергосбережения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b/>
              </w:rPr>
            </w:pP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ед.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Внутренняя отчетность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1</w:t>
            </w:r>
          </w:p>
        </w:tc>
        <w:tc>
          <w:tcPr>
            <w:tcW w:w="19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1</w:t>
            </w: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3D3EE7" w:rsidRPr="003D3EE7" w:rsidTr="003D3EE7"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  <w:proofErr w:type="gramStart"/>
      <w:r w:rsidRPr="003D3EE7">
        <w:rPr>
          <w:rFonts w:ascii="Bookman Old Style" w:eastAsia="Times New Roman" w:hAnsi="Bookman Old Style" w:cs="Arial"/>
        </w:rPr>
        <w:t>Исполняющий</w:t>
      </w:r>
      <w:proofErr w:type="gramEnd"/>
      <w:r w:rsidRPr="003D3EE7">
        <w:rPr>
          <w:rFonts w:ascii="Bookman Old Style" w:eastAsia="Times New Roman" w:hAnsi="Bookman Old Style" w:cs="Arial"/>
        </w:rPr>
        <w:t xml:space="preserve"> обязанности главы сельсовета                                                                                                              Е. В. Щемелев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</w:rPr>
      </w:pPr>
      <w:r w:rsidRPr="003D3EE7">
        <w:rPr>
          <w:rFonts w:ascii="Bookman Old Style" w:eastAsia="Times New Roman" w:hAnsi="Bookman Old Style" w:cs="Arial"/>
        </w:rPr>
        <w:lastRenderedPageBreak/>
        <w:t xml:space="preserve">                                                                                                                                            Приложение № 2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</w:rPr>
      </w:pPr>
      <w:r w:rsidRPr="003D3EE7">
        <w:rPr>
          <w:rFonts w:ascii="Bookman Old Style" w:eastAsia="Times New Roman" w:hAnsi="Bookman Old Style" w:cs="Arial"/>
        </w:rPr>
        <w:t xml:space="preserve">к подпрограмме «Повышение энергосбережения и </w:t>
      </w:r>
      <w:proofErr w:type="spellStart"/>
      <w:r w:rsidRPr="003D3EE7">
        <w:rPr>
          <w:rFonts w:ascii="Bookman Old Style" w:eastAsia="Times New Roman" w:hAnsi="Bookman Old Style" w:cs="Arial"/>
        </w:rPr>
        <w:t>энергоэффективности</w:t>
      </w:r>
      <w:proofErr w:type="spellEnd"/>
      <w:r w:rsidRPr="003D3EE7">
        <w:rPr>
          <w:rFonts w:ascii="Bookman Old Style" w:eastAsia="Times New Roman" w:hAnsi="Bookman Old Style" w:cs="Arial"/>
        </w:rPr>
        <w:t xml:space="preserve"> на территории  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</w:rPr>
      </w:pPr>
      <w:r w:rsidRPr="003D3EE7">
        <w:rPr>
          <w:rFonts w:ascii="Bookman Old Style" w:eastAsia="Times New Roman" w:hAnsi="Bookman Old Style" w:cs="Arial"/>
          <w:b/>
        </w:rPr>
        <w:t xml:space="preserve">Перечень мероприятий подпрограммы </w:t>
      </w:r>
    </w:p>
    <w:p w:rsidR="003D3EE7" w:rsidRPr="003D3EE7" w:rsidRDefault="003D3EE7" w:rsidP="003D3EE7">
      <w:pPr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</w:rPr>
      </w:pPr>
    </w:p>
    <w:tbl>
      <w:tblPr>
        <w:tblW w:w="151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141"/>
        <w:gridCol w:w="1560"/>
        <w:gridCol w:w="992"/>
        <w:gridCol w:w="851"/>
        <w:gridCol w:w="1203"/>
        <w:gridCol w:w="781"/>
        <w:gridCol w:w="70"/>
        <w:gridCol w:w="1417"/>
        <w:gridCol w:w="72"/>
        <w:gridCol w:w="1345"/>
        <w:gridCol w:w="1276"/>
        <w:gridCol w:w="1276"/>
        <w:gridCol w:w="2196"/>
      </w:tblGrid>
      <w:tr w:rsidR="003D3EE7" w:rsidRPr="003D3EE7" w:rsidTr="003D3EE7">
        <w:trPr>
          <w:trHeight w:val="675"/>
        </w:trPr>
        <w:tc>
          <w:tcPr>
            <w:tcW w:w="2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Цели, задачи, мероприятия подпрограммы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545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Расходы по годам реализации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подпрограммы, (тыс. руб.)</w:t>
            </w:r>
          </w:p>
        </w:tc>
        <w:tc>
          <w:tcPr>
            <w:tcW w:w="219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Ожидаемый непосредственный результат (краткое описание) от реализации подпрограммного мероприятия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br/>
              <w:t>(в том числе в натуральном выражении)</w:t>
            </w:r>
          </w:p>
        </w:tc>
      </w:tr>
      <w:tr w:rsidR="003D3EE7" w:rsidRPr="003D3EE7" w:rsidTr="003D3EE7">
        <w:trPr>
          <w:trHeight w:val="978"/>
        </w:trPr>
        <w:tc>
          <w:tcPr>
            <w:tcW w:w="2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ГРБС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РзПр</w:t>
            </w:r>
            <w:proofErr w:type="spellEnd"/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155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Очередной финансовый год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1-й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2-й год планового периода</w:t>
            </w:r>
          </w:p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Итого на очередной финансовый год и плановый период</w:t>
            </w:r>
          </w:p>
        </w:tc>
        <w:tc>
          <w:tcPr>
            <w:tcW w:w="219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60"/>
        </w:trPr>
        <w:tc>
          <w:tcPr>
            <w:tcW w:w="1518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 xml:space="preserve">Цель подпрограммы: 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Формирование целостности и эффективной системы управления энергосбережением и повышением энергетической эффективности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60"/>
        </w:trPr>
        <w:tc>
          <w:tcPr>
            <w:tcW w:w="15180" w:type="dxa"/>
            <w:gridSpan w:val="1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  <w:sz w:val="16"/>
                <w:szCs w:val="16"/>
                <w:lang w:eastAsia="ru-RU"/>
              </w:rPr>
              <w:t>Задача:</w:t>
            </w: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Повышение энергосбережения и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энергоэффективности</w:t>
            </w:r>
            <w:proofErr w:type="spellEnd"/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Организация и проведение мероприятий по энергосбережению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0503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0240090070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200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Установка энергосберегающих светильников: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2023 – 5 </w:t>
            </w: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,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2024 – 15 </w:t>
            </w:r>
            <w:proofErr w:type="spellStart"/>
            <w:proofErr w:type="gram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шт</w:t>
            </w:r>
            <w:proofErr w:type="spellEnd"/>
            <w:proofErr w:type="gram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,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2025 – 15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Установка счетчиков: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2023 год – </w:t>
            </w: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теплоэнергии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1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2024 год –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теплоэнергии</w:t>
            </w:r>
            <w:proofErr w:type="spellEnd"/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 xml:space="preserve"> 1 шт.</w:t>
            </w:r>
          </w:p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  <w:tr w:rsidR="003D3EE7" w:rsidRPr="003D3EE7" w:rsidTr="003D3EE7">
        <w:trPr>
          <w:trHeight w:val="300"/>
        </w:trPr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ГРБС 1: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Администрация Элитовского сельсовета Емельяновского района Красноярского края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804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ххх</w:t>
            </w:r>
            <w:proofErr w:type="spellEnd"/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ххх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proofErr w:type="spellStart"/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ххх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100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3EE7" w:rsidRPr="003D3EE7" w:rsidRDefault="003D3EE7" w:rsidP="003D3EE7">
            <w:pPr>
              <w:spacing w:after="0"/>
              <w:rPr>
                <w:rFonts w:ascii="Bookman Old Style" w:eastAsia="Times New Roman" w:hAnsi="Bookman Old Style" w:cs="Arial"/>
                <w:sz w:val="16"/>
                <w:szCs w:val="16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</w:rP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jc w:val="center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3EE7" w:rsidRPr="003D3EE7" w:rsidRDefault="003D3EE7" w:rsidP="003D3EE7">
            <w:pPr>
              <w:spacing w:after="0" w:line="240" w:lineRule="auto"/>
              <w:rPr>
                <w:rFonts w:ascii="Bookman Old Style" w:eastAsia="Times New Roman" w:hAnsi="Bookman Old Style" w:cs="Arial"/>
                <w:sz w:val="16"/>
                <w:szCs w:val="16"/>
                <w:lang w:eastAsia="ru-RU"/>
              </w:rPr>
            </w:pP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3D3EE7" w:rsidRPr="003D3EE7" w:rsidTr="003D3EE7"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  <w:proofErr w:type="gramStart"/>
      <w:r w:rsidRPr="003D3EE7">
        <w:rPr>
          <w:rFonts w:ascii="Bookman Old Style" w:eastAsia="Times New Roman" w:hAnsi="Bookman Old Style" w:cs="Arial"/>
        </w:rPr>
        <w:t>Исполняющий</w:t>
      </w:r>
      <w:proofErr w:type="gramEnd"/>
      <w:r w:rsidRPr="003D3EE7">
        <w:rPr>
          <w:rFonts w:ascii="Bookman Old Style" w:eastAsia="Times New Roman" w:hAnsi="Bookman Old Style" w:cs="Arial"/>
        </w:rPr>
        <w:t xml:space="preserve"> обязанности главы сельсовета                                                                                                               Е. В. Щемелев</w:t>
      </w:r>
    </w:p>
    <w:p w:rsidR="003D3EE7" w:rsidRPr="003D3EE7" w:rsidRDefault="003D3EE7" w:rsidP="003D3EE7">
      <w:pPr>
        <w:tabs>
          <w:tab w:val="left" w:pos="4365"/>
        </w:tabs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tabs>
          <w:tab w:val="left" w:pos="4365"/>
        </w:tabs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tabs>
          <w:tab w:val="left" w:pos="4365"/>
        </w:tabs>
        <w:spacing w:after="0" w:line="240" w:lineRule="auto"/>
        <w:rPr>
          <w:rFonts w:ascii="Bookman Old Style" w:eastAsia="Times New Roman" w:hAnsi="Bookman Old Style" w:cs="Arial"/>
          <w:lang w:eastAsia="ru-RU"/>
        </w:rPr>
        <w:sectPr w:rsidR="003D3EE7" w:rsidRPr="003D3EE7" w:rsidSect="003D3EE7">
          <w:pgSz w:w="16838" w:h="11906" w:orient="landscape"/>
          <w:pgMar w:top="992" w:right="1134" w:bottom="851" w:left="1134" w:header="709" w:footer="709" w:gutter="0"/>
          <w:cols w:space="708"/>
          <w:docGrid w:linePitch="360"/>
        </w:sectPr>
      </w:pPr>
    </w:p>
    <w:p w:rsidR="003D3EE7" w:rsidRPr="003D3EE7" w:rsidRDefault="003D3EE7" w:rsidP="003D3EE7">
      <w:pPr>
        <w:tabs>
          <w:tab w:val="left" w:pos="4365"/>
        </w:tabs>
        <w:spacing w:after="0" w:line="240" w:lineRule="auto"/>
        <w:rPr>
          <w:rFonts w:ascii="Bookman Old Style" w:eastAsia="Times New Roman" w:hAnsi="Bookman Old Style" w:cs="Arial"/>
          <w:lang w:eastAsia="ru-RU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                                                                 Приложение № 5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к муниципальной программе Элитовского сельсовета «Обеспечение жизнедеятельности и безопасности  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Отдельное мероприятие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 xml:space="preserve"> «Профилактика терроризма и экстремизма на территории  Элитовского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                              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0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</w:rPr>
        <w:t xml:space="preserve">                                Информация об отдельном мероприятии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79"/>
        <w:gridCol w:w="4791"/>
      </w:tblGrid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Наименование отдельного мероприятия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«Профилактика терроризма и экстремизма на территории  Элитовского сельсовета»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Наименование муниципальной программы, в рамках которой реализуется отдельное мероприятие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«Обеспечение жизнедеятельности и безопасности  Элитовского сельсовета» (далее – программа)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Исполнители отдельного мероприятия, главные распорядители бюджетных средств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Администрация  Элитовского   сельсовета Емельяновского района Красноярского края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Цель реализации отдельного мероприятия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Предотвращение возможных проявлений терроризма и экстремизма на территории Элитовского сельсовета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1"/>
              <w:rPr>
                <w:rFonts w:ascii="Bookman Old Style" w:eastAsia="Calibri" w:hAnsi="Bookman Old Style" w:cs="Arial"/>
                <w:highlight w:val="yellow"/>
              </w:rPr>
            </w:pP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Показатели результативности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Количество проведенных мероприятий по предотвращению случаев терроризма и экстремизма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Сроки реализации отдельного мероприятия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2023-2025 годы</w:t>
            </w: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Информация по ресурсному обеспечению отдельного мероприятия, в том числе в разбивке по источникам финансирования на очередной финансовый год и плановый период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Общий объем финансирования за счет средств бюджета сельсовета составляет  600 тыс. руб., из них: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в 2023 году – 200 тыс. рублей;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в 2024 году -  200 тыс. рублей;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в 2025 году -  200 тыс. рублей.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outlineLvl w:val="0"/>
              <w:rPr>
                <w:rFonts w:ascii="Bookman Old Style" w:eastAsia="Calibri" w:hAnsi="Bookman Old Style" w:cs="Arial"/>
              </w:rPr>
            </w:pPr>
          </w:p>
        </w:tc>
      </w:tr>
      <w:tr w:rsidR="003D3EE7" w:rsidRPr="003D3EE7" w:rsidTr="003D3EE7">
        <w:tc>
          <w:tcPr>
            <w:tcW w:w="4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 xml:space="preserve">Система организации </w:t>
            </w:r>
            <w:proofErr w:type="gramStart"/>
            <w:r w:rsidRPr="003D3EE7">
              <w:rPr>
                <w:rFonts w:ascii="Bookman Old Style" w:eastAsia="Calibri" w:hAnsi="Bookman Old Style" w:cs="Arial"/>
              </w:rPr>
              <w:t>контроля за</w:t>
            </w:r>
            <w:proofErr w:type="gramEnd"/>
            <w:r w:rsidRPr="003D3EE7">
              <w:rPr>
                <w:rFonts w:ascii="Bookman Old Style" w:eastAsia="Calibri" w:hAnsi="Bookman Old Style" w:cs="Arial"/>
              </w:rPr>
              <w:t xml:space="preserve"> исполнением отдельного мероприятия</w:t>
            </w:r>
          </w:p>
        </w:tc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  <w:r w:rsidRPr="003D3EE7">
              <w:rPr>
                <w:rFonts w:ascii="Bookman Old Style" w:eastAsia="Calibri" w:hAnsi="Bookman Old Style" w:cs="Arial"/>
              </w:rPr>
              <w:t>Администрация  Элитовского   сельсовета Емельяновского района Красноярского края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Calibri" w:hAnsi="Bookman Old Style" w:cs="Arial"/>
              </w:rPr>
            </w:pP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proofErr w:type="gramStart"/>
      <w:r w:rsidRPr="003D3EE7">
        <w:rPr>
          <w:rFonts w:ascii="Bookman Old Style" w:eastAsia="Calibri" w:hAnsi="Bookman Old Style" w:cs="Arial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</w:rPr>
        <w:t xml:space="preserve"> обязанности главы сельсовета                                     Е. В. Щемелев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Bookman Old Style" w:eastAsia="Calibri" w:hAnsi="Bookman Old Style" w:cs="Arial"/>
          <w:b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outlineLvl w:val="0"/>
        <w:rPr>
          <w:rFonts w:ascii="Bookman Old Style" w:eastAsia="Calibri" w:hAnsi="Bookman Old Style" w:cs="Arial"/>
          <w:b/>
        </w:rPr>
      </w:pPr>
    </w:p>
    <w:p w:rsidR="003D3EE7" w:rsidRPr="003D3EE7" w:rsidRDefault="003D3EE7" w:rsidP="003D3EE7">
      <w:pPr>
        <w:autoSpaceDE w:val="0"/>
        <w:autoSpaceDN w:val="0"/>
        <w:adjustRightInd w:val="0"/>
        <w:jc w:val="both"/>
        <w:rPr>
          <w:rFonts w:ascii="Bookman Old Style" w:eastAsia="Calibri" w:hAnsi="Bookman Old Style" w:cs="Arial"/>
          <w:b/>
        </w:rPr>
      </w:pPr>
    </w:p>
    <w:p w:rsidR="003D3EE7" w:rsidRDefault="003D3EE7" w:rsidP="003D3EE7">
      <w:pPr>
        <w:autoSpaceDE w:val="0"/>
        <w:autoSpaceDN w:val="0"/>
        <w:adjustRightInd w:val="0"/>
        <w:jc w:val="both"/>
        <w:rPr>
          <w:rFonts w:ascii="Bookman Old Style" w:eastAsia="Calibri" w:hAnsi="Bookman Old Style" w:cs="Arial"/>
        </w:rPr>
      </w:pPr>
    </w:p>
    <w:p w:rsidR="003D3EE7" w:rsidRDefault="003D3EE7" w:rsidP="003D3EE7">
      <w:pPr>
        <w:autoSpaceDE w:val="0"/>
        <w:autoSpaceDN w:val="0"/>
        <w:adjustRightInd w:val="0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ind w:firstLine="709"/>
        <w:jc w:val="both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  <w:b/>
        </w:rPr>
        <w:lastRenderedPageBreak/>
        <w:t>Механизм реализации отдельного мероприятия</w:t>
      </w:r>
    </w:p>
    <w:p w:rsidR="003D3EE7" w:rsidRPr="003D3EE7" w:rsidRDefault="003D3EE7" w:rsidP="003D3EE7">
      <w:pPr>
        <w:spacing w:after="0" w:line="240" w:lineRule="auto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Реализация отдельного мероприятия осуществляется путем предоставления муниципальных услуг  соответствующим группам населения.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Ответственный исполнитель реализации отдельного мероприятия -  Администрация Элитовского сельсовета Емельяновского района Красноярского края.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outlineLvl w:val="1"/>
        <w:rPr>
          <w:rFonts w:ascii="Bookman Old Style" w:eastAsia="Calibri" w:hAnsi="Bookman Old Style" w:cs="Arial"/>
          <w:b/>
          <w:highlight w:val="yellow"/>
        </w:rPr>
      </w:pPr>
    </w:p>
    <w:p w:rsidR="003D3EE7" w:rsidRPr="003D3EE7" w:rsidRDefault="003D3EE7" w:rsidP="003D3EE7">
      <w:pPr>
        <w:numPr>
          <w:ilvl w:val="1"/>
          <w:numId w:val="26"/>
        </w:numPr>
        <w:autoSpaceDE w:val="0"/>
        <w:autoSpaceDN w:val="0"/>
        <w:adjustRightInd w:val="0"/>
        <w:spacing w:after="0" w:line="360" w:lineRule="auto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 xml:space="preserve">Управление отдельным мероприятием и </w:t>
      </w:r>
      <w:proofErr w:type="gramStart"/>
      <w:r w:rsidRPr="003D3EE7">
        <w:rPr>
          <w:rFonts w:ascii="Bookman Old Style" w:eastAsia="Calibri" w:hAnsi="Bookman Old Style" w:cs="Arial"/>
          <w:b/>
        </w:rPr>
        <w:t>контроль за</w:t>
      </w:r>
      <w:proofErr w:type="gramEnd"/>
      <w:r w:rsidRPr="003D3EE7">
        <w:rPr>
          <w:rFonts w:ascii="Bookman Old Style" w:eastAsia="Calibri" w:hAnsi="Bookman Old Style" w:cs="Arial"/>
          <w:b/>
        </w:rPr>
        <w:t xml:space="preserve"> ходом его выполнения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Управление и организацию </w:t>
      </w:r>
      <w:proofErr w:type="gramStart"/>
      <w:r w:rsidRPr="003D3EE7">
        <w:rPr>
          <w:rFonts w:ascii="Bookman Old Style" w:eastAsia="Calibri" w:hAnsi="Bookman Old Style" w:cs="Arial"/>
        </w:rPr>
        <w:t>контроля за</w:t>
      </w:r>
      <w:proofErr w:type="gramEnd"/>
      <w:r w:rsidRPr="003D3EE7">
        <w:rPr>
          <w:rFonts w:ascii="Bookman Old Style" w:eastAsia="Calibri" w:hAnsi="Bookman Old Style" w:cs="Arial"/>
        </w:rPr>
        <w:t xml:space="preserve"> ходом выполнения отдельного мероприятия  осуществляет Администрация  Элитовского   сельсовета Емельяновского района Красноярского края.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Администрация Элитовского сельсовета Емельяновского района Красноярского края ежеквартально не позднее 10 числа второго месяца, следующего за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отчетным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 xml:space="preserve">, составляет отчеты о ходе реализации отдельного мероприятия. 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 xml:space="preserve">    Администрация Элитовского сельсовета Емельяновского района Красноярского края ежегодно до 15 марта года, следующего за </w:t>
      </w:r>
      <w:proofErr w:type="gramStart"/>
      <w:r w:rsidRPr="003D3EE7">
        <w:rPr>
          <w:rFonts w:ascii="Bookman Old Style" w:eastAsia="Times New Roman" w:hAnsi="Bookman Old Style" w:cs="Arial"/>
          <w:lang w:eastAsia="ru-RU"/>
        </w:rPr>
        <w:t>отчетным</w:t>
      </w:r>
      <w:proofErr w:type="gramEnd"/>
      <w:r w:rsidRPr="003D3EE7">
        <w:rPr>
          <w:rFonts w:ascii="Bookman Old Style" w:eastAsia="Times New Roman" w:hAnsi="Bookman Old Style" w:cs="Arial"/>
          <w:lang w:eastAsia="ru-RU"/>
        </w:rPr>
        <w:t>, формирует годовой отчет о ходе реализации отдельного мероприятия.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2.2 Оценка социально-экономической эффективности</w:t>
      </w:r>
    </w:p>
    <w:p w:rsidR="003D3EE7" w:rsidRPr="003D3EE7" w:rsidRDefault="003D3EE7" w:rsidP="003D3EE7">
      <w:pPr>
        <w:spacing w:after="0" w:line="240" w:lineRule="auto"/>
        <w:jc w:val="both"/>
        <w:rPr>
          <w:rFonts w:ascii="Bookman Old Style" w:eastAsia="Calibri" w:hAnsi="Bookman Old Style" w:cs="Arial"/>
          <w:b/>
          <w:highlight w:val="yellow"/>
        </w:rPr>
      </w:pPr>
      <w:r w:rsidRPr="003D3EE7">
        <w:rPr>
          <w:rFonts w:ascii="Bookman Old Style" w:eastAsia="Calibri" w:hAnsi="Bookman Old Style" w:cs="Arial"/>
        </w:rPr>
        <w:t xml:space="preserve">     Оценка социально-экономической эффективности реализации отдельного мероприятия проводится Администрацией Элитовского сельсовета Емельяновского района Красноярского края с участием депутатов Элитовского сельского Совета депутатов.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2.6 Ожидаемые результаты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Bookman Old Style" w:eastAsia="Times New Roman" w:hAnsi="Bookman Old Style" w:cs="Arial"/>
          <w:lang w:eastAsia="ru-RU"/>
        </w:rPr>
      </w:pPr>
      <w:r w:rsidRPr="003D3EE7">
        <w:rPr>
          <w:rFonts w:ascii="Bookman Old Style" w:eastAsia="Times New Roman" w:hAnsi="Bookman Old Style" w:cs="Arial"/>
          <w:lang w:eastAsia="ru-RU"/>
        </w:rPr>
        <w:t>Ожидаемый результат от реализации отдельного мероприятия – снижение риска возможных случаев проявления терроризма и экстремизма на территории Элитовского сельсовета.</w:t>
      </w:r>
    </w:p>
    <w:p w:rsidR="003D3EE7" w:rsidRPr="003D3EE7" w:rsidRDefault="003D3EE7" w:rsidP="003D3EE7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Bookman Old Style" w:eastAsia="Times New Roman" w:hAnsi="Bookman Old Style" w:cs="Arial"/>
          <w:lang w:eastAsia="ru-RU"/>
        </w:rPr>
      </w:pPr>
      <w:hyperlink w:anchor="Par573" w:history="1">
        <w:r w:rsidRPr="003D3EE7">
          <w:rPr>
            <w:rFonts w:ascii="Bookman Old Style" w:eastAsia="Times New Roman" w:hAnsi="Bookman Old Style" w:cs="Arial"/>
            <w:lang w:eastAsia="ru-RU"/>
          </w:rPr>
          <w:t>Перечень</w:t>
        </w:r>
      </w:hyperlink>
      <w:r w:rsidRPr="003D3EE7">
        <w:rPr>
          <w:rFonts w:ascii="Bookman Old Style" w:eastAsia="Times New Roman" w:hAnsi="Bookman Old Style" w:cs="Arial"/>
          <w:lang w:eastAsia="ru-RU"/>
        </w:rPr>
        <w:t xml:space="preserve"> показателей результативности от реализации отдельного мероприятия приведен в приложении №1 к отдельному мероприятию.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360" w:lineRule="auto"/>
        <w:jc w:val="both"/>
        <w:rPr>
          <w:rFonts w:ascii="Bookman Old Style" w:eastAsia="Calibri" w:hAnsi="Bookman Old Style" w:cs="Arial"/>
          <w:highlight w:val="yellow"/>
        </w:rPr>
      </w:pPr>
    </w:p>
    <w:p w:rsidR="003D3EE7" w:rsidRPr="003D3EE7" w:rsidRDefault="003D3EE7" w:rsidP="003D3EE7">
      <w:pPr>
        <w:spacing w:after="0" w:line="240" w:lineRule="auto"/>
        <w:jc w:val="center"/>
        <w:rPr>
          <w:rFonts w:ascii="Bookman Old Style" w:eastAsia="Calibri" w:hAnsi="Bookman Old Style" w:cs="Arial"/>
          <w:b/>
        </w:rPr>
      </w:pPr>
      <w:r w:rsidRPr="003D3EE7">
        <w:rPr>
          <w:rFonts w:ascii="Bookman Old Style" w:eastAsia="Calibri" w:hAnsi="Bookman Old Style" w:cs="Arial"/>
          <w:b/>
        </w:rPr>
        <w:t>2.7 Обоснование финансовых, материальных и трудовых затрат (ресурсное обеспечение подпрограммы) с указанием источников финансирования.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 xml:space="preserve">     Общий объем финансирования отдельного мероприятия за счет средств бюджета поселения составляет  600 тыс. руб., из них: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2023 году – 200 тыс. рублей;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2024 году -  200 тыс. рублей;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  <w:r w:rsidRPr="003D3EE7">
        <w:rPr>
          <w:rFonts w:ascii="Bookman Old Style" w:eastAsia="Calibri" w:hAnsi="Bookman Old Style" w:cs="Arial"/>
        </w:rPr>
        <w:t>в 2025 году -  200 тыс. рублей.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Calibri" w:hAnsi="Bookman Old Style" w:cs="Arial"/>
        </w:rPr>
        <w:sectPr w:rsidR="003D3EE7" w:rsidRPr="003D3EE7" w:rsidSect="003D3EE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proofErr w:type="gramStart"/>
      <w:r w:rsidRPr="003D3EE7">
        <w:rPr>
          <w:rFonts w:ascii="Bookman Old Style" w:eastAsia="Calibri" w:hAnsi="Bookman Old Style" w:cs="Arial"/>
        </w:rPr>
        <w:t>Исполняющий</w:t>
      </w:r>
      <w:proofErr w:type="gramEnd"/>
      <w:r w:rsidRPr="003D3EE7">
        <w:rPr>
          <w:rFonts w:ascii="Bookman Old Style" w:eastAsia="Calibri" w:hAnsi="Bookman Old Style" w:cs="Arial"/>
        </w:rPr>
        <w:t xml:space="preserve"> обязанности главы сельсовета                        Е. В. Щемелев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  <w:r w:rsidRPr="003D3EE7">
        <w:rPr>
          <w:rFonts w:ascii="Bookman Old Style" w:eastAsia="Times New Roman" w:hAnsi="Bookman Old Style" w:cs="Arial"/>
        </w:rPr>
        <w:lastRenderedPageBreak/>
        <w:t xml:space="preserve">Приложение № 1 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</w:rPr>
      </w:pPr>
      <w:r w:rsidRPr="003D3EE7">
        <w:rPr>
          <w:rFonts w:ascii="Bookman Old Style" w:eastAsia="Times New Roman" w:hAnsi="Bookman Old Style" w:cs="Arial"/>
        </w:rPr>
        <w:t>к отдельному мероприятию «Профилактика терроризма и экстремизма на территории  Элитовского  сельсовета»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Bookman Old Style" w:eastAsia="Times New Roman" w:hAnsi="Bookman Old Style" w:cs="Arial"/>
          <w:b/>
        </w:rPr>
      </w:pPr>
      <w:r w:rsidRPr="003D3EE7">
        <w:rPr>
          <w:rFonts w:ascii="Bookman Old Style" w:eastAsia="Times New Roman" w:hAnsi="Bookman Old Style" w:cs="Arial"/>
          <w:b/>
        </w:rPr>
        <w:t>Перечень и значения показателей результативности отдельного мероприятия</w:t>
      </w: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</w:rPr>
      </w:pPr>
    </w:p>
    <w:tbl>
      <w:tblPr>
        <w:tblW w:w="14748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0"/>
        <w:gridCol w:w="2591"/>
        <w:gridCol w:w="1396"/>
        <w:gridCol w:w="1620"/>
        <w:gridCol w:w="2088"/>
        <w:gridCol w:w="2127"/>
        <w:gridCol w:w="2126"/>
        <w:gridCol w:w="1984"/>
        <w:gridCol w:w="6"/>
      </w:tblGrid>
      <w:tr w:rsidR="003D3EE7" w:rsidRPr="003D3EE7" w:rsidTr="003D3EE7">
        <w:trPr>
          <w:cantSplit/>
          <w:trHeight w:val="240"/>
        </w:trPr>
        <w:tc>
          <w:tcPr>
            <w:tcW w:w="8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 xml:space="preserve">№  </w:t>
            </w:r>
            <w:r w:rsidRPr="003D3EE7">
              <w:rPr>
                <w:rFonts w:ascii="Bookman Old Style" w:eastAsia="Times New Roman" w:hAnsi="Bookman Old Style" w:cs="Arial"/>
              </w:rPr>
              <w:br/>
            </w:r>
            <w:proofErr w:type="gramStart"/>
            <w:r w:rsidRPr="003D3EE7">
              <w:rPr>
                <w:rFonts w:ascii="Bookman Old Style" w:eastAsia="Times New Roman" w:hAnsi="Bookman Old Style" w:cs="Arial"/>
              </w:rPr>
              <w:t>п</w:t>
            </w:r>
            <w:proofErr w:type="gramEnd"/>
            <w:r w:rsidRPr="003D3EE7">
              <w:rPr>
                <w:rFonts w:ascii="Bookman Old Style" w:eastAsia="Times New Roman" w:hAnsi="Bookman Old Style" w:cs="Arial"/>
              </w:rPr>
              <w:t>/п</w:t>
            </w:r>
          </w:p>
        </w:tc>
        <w:tc>
          <w:tcPr>
            <w:tcW w:w="25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 xml:space="preserve">Цель,    </w:t>
            </w:r>
            <w:r w:rsidRPr="003D3EE7">
              <w:rPr>
                <w:rFonts w:ascii="Bookman Old Style" w:eastAsia="Times New Roman" w:hAnsi="Bookman Old Style" w:cs="Arial"/>
              </w:rPr>
              <w:br/>
              <w:t>показатели результативности</w:t>
            </w:r>
            <w:r w:rsidRPr="003D3EE7">
              <w:rPr>
                <w:rFonts w:ascii="Bookman Old Style" w:eastAsia="Times New Roman" w:hAnsi="Bookman Old Style" w:cs="Arial"/>
              </w:rPr>
              <w:br/>
            </w:r>
          </w:p>
        </w:tc>
        <w:tc>
          <w:tcPr>
            <w:tcW w:w="139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Единица</w:t>
            </w:r>
            <w:r w:rsidRPr="003D3EE7">
              <w:rPr>
                <w:rFonts w:ascii="Bookman Old Style" w:eastAsia="Times New Roman" w:hAnsi="Bookman Old Style" w:cs="Arial"/>
              </w:rPr>
              <w:br/>
              <w:t>измерения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 xml:space="preserve">Источник </w:t>
            </w:r>
            <w:r w:rsidRPr="003D3EE7">
              <w:rPr>
                <w:rFonts w:ascii="Bookman Old Style" w:eastAsia="Times New Roman" w:hAnsi="Bookman Old Style" w:cs="Arial"/>
              </w:rPr>
              <w:br/>
              <w:t>информации</w:t>
            </w:r>
          </w:p>
        </w:tc>
        <w:tc>
          <w:tcPr>
            <w:tcW w:w="8331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Годы реализации подпрограммы</w:t>
            </w:r>
          </w:p>
        </w:tc>
      </w:tr>
      <w:tr w:rsidR="003D3EE7" w:rsidRPr="003D3EE7" w:rsidTr="003D3EE7">
        <w:trPr>
          <w:gridAfter w:val="1"/>
          <w:wAfter w:w="6" w:type="dxa"/>
          <w:cantSplit/>
          <w:trHeight w:val="240"/>
        </w:trPr>
        <w:tc>
          <w:tcPr>
            <w:tcW w:w="81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25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139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162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Текущий финансовый год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2022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Очередной финансовый год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2023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1-й год планового периода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2024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2-й год планового периода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2025</w:t>
            </w:r>
          </w:p>
        </w:tc>
      </w:tr>
      <w:tr w:rsidR="003D3EE7" w:rsidRPr="003D3EE7" w:rsidTr="003D3EE7">
        <w:trPr>
          <w:cantSplit/>
          <w:trHeight w:val="24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13938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b/>
              </w:rPr>
              <w:t>Цель:</w:t>
            </w:r>
            <w:r w:rsidRPr="003D3EE7">
              <w:rPr>
                <w:rFonts w:ascii="Bookman Old Style" w:eastAsia="Times New Roman" w:hAnsi="Bookman Old Style" w:cs="Arial"/>
              </w:rPr>
              <w:t xml:space="preserve">  </w:t>
            </w:r>
            <w:r w:rsidRPr="003D3EE7">
              <w:rPr>
                <w:rFonts w:ascii="Bookman Old Style" w:eastAsia="Times New Roman" w:hAnsi="Bookman Old Style" w:cs="Arial"/>
                <w:lang w:eastAsia="ru-RU"/>
              </w:rPr>
              <w:t>Предотвращение возможных проявлений терроризма и экстремизма на территории Элитовского сельсовета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</w:p>
        </w:tc>
      </w:tr>
      <w:tr w:rsidR="003D3EE7" w:rsidRPr="003D3EE7" w:rsidTr="003D3EE7">
        <w:trPr>
          <w:cantSplit/>
          <w:trHeight w:val="360"/>
        </w:trPr>
        <w:tc>
          <w:tcPr>
            <w:tcW w:w="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25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b/>
              </w:rPr>
            </w:pPr>
            <w:r w:rsidRPr="003D3EE7">
              <w:rPr>
                <w:rFonts w:ascii="Bookman Old Style" w:eastAsia="Times New Roman" w:hAnsi="Bookman Old Style" w:cs="Arial"/>
                <w:b/>
              </w:rPr>
              <w:t>Показатель результативности:</w:t>
            </w:r>
          </w:p>
          <w:p w:rsidR="003D3EE7" w:rsidRPr="003D3EE7" w:rsidRDefault="003D3EE7" w:rsidP="003D3EE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  <w:lang w:eastAsia="ru-RU"/>
              </w:rPr>
            </w:pPr>
            <w:r w:rsidRPr="003D3EE7">
              <w:rPr>
                <w:rFonts w:ascii="Bookman Old Style" w:eastAsia="Times New Roman" w:hAnsi="Bookman Old Style" w:cs="Arial"/>
                <w:lang w:eastAsia="ru-RU"/>
              </w:rPr>
              <w:t>Количество проведенных мероприятий по предотвращению случаев терроризма и экстремизма</w:t>
            </w:r>
          </w:p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</w:p>
        </w:tc>
        <w:tc>
          <w:tcPr>
            <w:tcW w:w="13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ед.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Внутренняя отчетность</w:t>
            </w:r>
          </w:p>
        </w:tc>
        <w:tc>
          <w:tcPr>
            <w:tcW w:w="2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1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1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1</w:t>
            </w:r>
          </w:p>
        </w:tc>
        <w:tc>
          <w:tcPr>
            <w:tcW w:w="199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Bookman Old Style" w:eastAsia="Times New Roman" w:hAnsi="Bookman Old Style" w:cs="Arial"/>
              </w:rPr>
            </w:pPr>
            <w:r w:rsidRPr="003D3EE7">
              <w:rPr>
                <w:rFonts w:ascii="Bookman Old Style" w:eastAsia="Times New Roman" w:hAnsi="Bookman Old Style" w:cs="Arial"/>
              </w:rPr>
              <w:t>1</w:t>
            </w:r>
          </w:p>
        </w:tc>
      </w:tr>
    </w:tbl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center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autoSpaceDE w:val="0"/>
        <w:autoSpaceDN w:val="0"/>
        <w:adjustRightInd w:val="0"/>
        <w:spacing w:after="0" w:line="240" w:lineRule="auto"/>
        <w:jc w:val="both"/>
        <w:rPr>
          <w:rFonts w:ascii="Bookman Old Style" w:eastAsia="Times New Roman" w:hAnsi="Bookman Old Style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23"/>
        <w:gridCol w:w="5023"/>
        <w:gridCol w:w="5023"/>
      </w:tblGrid>
      <w:tr w:rsidR="003D3EE7" w:rsidRPr="003D3EE7" w:rsidTr="003D3EE7"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  <w:tc>
          <w:tcPr>
            <w:tcW w:w="5023" w:type="dxa"/>
            <w:shd w:val="clear" w:color="auto" w:fill="auto"/>
          </w:tcPr>
          <w:p w:rsidR="003D3EE7" w:rsidRPr="003D3EE7" w:rsidRDefault="003D3EE7" w:rsidP="003D3E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ookman Old Style" w:eastAsia="Times New Roman" w:hAnsi="Bookman Old Style" w:cs="Arial"/>
                <w:lang w:eastAsia="ru-RU"/>
              </w:rPr>
            </w:pPr>
          </w:p>
        </w:tc>
      </w:tr>
    </w:tbl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</w:pPr>
    </w:p>
    <w:p w:rsidR="003D3EE7" w:rsidRPr="003D3EE7" w:rsidRDefault="003D3EE7" w:rsidP="003D3EE7">
      <w:pPr>
        <w:spacing w:after="0" w:line="240" w:lineRule="auto"/>
        <w:rPr>
          <w:rFonts w:ascii="Bookman Old Style" w:eastAsia="Times New Roman" w:hAnsi="Bookman Old Style" w:cs="Arial"/>
        </w:rPr>
        <w:sectPr w:rsidR="003D3EE7" w:rsidRPr="003D3EE7" w:rsidSect="003D3EE7">
          <w:pgSz w:w="16838" w:h="11906" w:orient="landscape"/>
          <w:pgMar w:top="1701" w:right="851" w:bottom="1134" w:left="851" w:header="709" w:footer="709" w:gutter="0"/>
          <w:cols w:space="708"/>
          <w:docGrid w:linePitch="360"/>
        </w:sectPr>
      </w:pPr>
      <w:proofErr w:type="gramStart"/>
      <w:r w:rsidRPr="003D3EE7">
        <w:rPr>
          <w:rFonts w:ascii="Bookman Old Style" w:eastAsia="Times New Roman" w:hAnsi="Bookman Old Style" w:cs="Arial"/>
        </w:rPr>
        <w:t>Исполняющий</w:t>
      </w:r>
      <w:proofErr w:type="gramEnd"/>
      <w:r w:rsidRPr="003D3EE7">
        <w:rPr>
          <w:rFonts w:ascii="Bookman Old Style" w:eastAsia="Times New Roman" w:hAnsi="Bookman Old Style" w:cs="Arial"/>
        </w:rPr>
        <w:t xml:space="preserve"> обязанности главы сельсовета                                                                                                                      Е. В. </w:t>
      </w:r>
      <w:proofErr w:type="spellStart"/>
      <w:r>
        <w:rPr>
          <w:rFonts w:ascii="Bookman Old Style" w:eastAsia="Times New Roman" w:hAnsi="Bookman Old Style" w:cs="Arial"/>
        </w:rPr>
        <w:t>Щемел</w:t>
      </w:r>
      <w:proofErr w:type="spellEnd"/>
    </w:p>
    <w:p w:rsidR="003D3EE7" w:rsidRDefault="003D3EE7" w:rsidP="003D3EE7">
      <w:pPr>
        <w:rPr>
          <w:rFonts w:ascii="Bookman Old Style" w:eastAsia="Calibri" w:hAnsi="Bookman Old Style" w:cs="Times New Roman"/>
        </w:rPr>
      </w:pPr>
    </w:p>
    <w:tbl>
      <w:tblPr>
        <w:tblStyle w:val="aff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344"/>
      </w:tblGrid>
      <w:tr w:rsidR="004216C4" w:rsidTr="004216C4">
        <w:tc>
          <w:tcPr>
            <w:tcW w:w="3227" w:type="dxa"/>
          </w:tcPr>
          <w:p w:rsidR="004216C4" w:rsidRDefault="004216C4" w:rsidP="00C83F68">
            <w:pPr>
              <w:jc w:val="center"/>
              <w:rPr>
                <w:rFonts w:ascii="Bookman Old Style" w:eastAsia="Calibri" w:hAnsi="Bookman Old Sty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2C1AF3" wp14:editId="5612B61E">
                  <wp:extent cx="1457127" cy="2066400"/>
                  <wp:effectExtent l="0" t="0" r="0" b="0"/>
                  <wp:docPr id="18" name="Рисунок 18" descr="\\se\Обмен\В ГАЗЕТУ 2024\IMG_20240408_114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\Обмен\В ГАЗЕТУ 2024\IMG_20240408_114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607" cy="206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4976" w:rsidRDefault="00C04976" w:rsidP="00C83F68">
            <w:pPr>
              <w:jc w:val="center"/>
              <w:rPr>
                <w:rFonts w:ascii="Bookman Old Style" w:eastAsia="Calibri" w:hAnsi="Bookman Old Style"/>
              </w:rPr>
            </w:pPr>
          </w:p>
        </w:tc>
        <w:tc>
          <w:tcPr>
            <w:tcW w:w="6344" w:type="dxa"/>
          </w:tcPr>
          <w:tbl>
            <w:tblPr>
              <w:tblStyle w:val="3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128"/>
            </w:tblGrid>
            <w:tr w:rsidR="004216C4" w:rsidRPr="004216C4" w:rsidTr="003D3EE7">
              <w:tc>
                <w:tcPr>
                  <w:tcW w:w="6911" w:type="dxa"/>
                </w:tcPr>
                <w:p w:rsidR="004216C4" w:rsidRPr="004216C4" w:rsidRDefault="004216C4" w:rsidP="003D3EE7">
                  <w:pPr>
                    <w:jc w:val="center"/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</w:pPr>
                  <w:r w:rsidRPr="004216C4">
                    <w:rPr>
                      <w:rFonts w:ascii="Bookman Old Style" w:hAnsi="Bookman Old Style"/>
                      <w:b/>
                      <w:sz w:val="32"/>
                      <w:szCs w:val="32"/>
                    </w:rPr>
                    <w:t>ПОЗДРАВЛЯЕМ!</w:t>
                  </w:r>
                </w:p>
                <w:p w:rsidR="004216C4" w:rsidRPr="004216C4" w:rsidRDefault="004216C4" w:rsidP="003D3EE7">
                  <w:pPr>
                    <w:jc w:val="center"/>
                    <w:rPr>
                      <w:rFonts w:ascii="Bookman Old Style" w:hAnsi="Bookman Old Style"/>
                      <w:sz w:val="32"/>
                      <w:szCs w:val="32"/>
                    </w:rPr>
                  </w:pPr>
                  <w:r w:rsidRPr="004216C4">
                    <w:rPr>
                      <w:rFonts w:ascii="Bookman Old Style" w:hAnsi="Bookman Old Style"/>
                      <w:sz w:val="32"/>
                      <w:szCs w:val="32"/>
                    </w:rPr>
                    <w:t>Уважаемая Анастасия Федоровна!</w:t>
                  </w:r>
                </w:p>
                <w:p w:rsidR="004216C4" w:rsidRPr="004216C4" w:rsidRDefault="004216C4" w:rsidP="003D3EE7">
                  <w:pPr>
                    <w:jc w:val="center"/>
                    <w:rPr>
                      <w:rFonts w:ascii="Bookman Old Style" w:hAnsi="Bookman Old Style"/>
                      <w:sz w:val="32"/>
                      <w:szCs w:val="32"/>
                      <w:lang w:eastAsia="ru-RU"/>
                    </w:rPr>
                  </w:pPr>
                  <w:r w:rsidRPr="004216C4">
                    <w:rPr>
                      <w:rFonts w:ascii="Bookman Old Style" w:hAnsi="Bookman Old Style"/>
                      <w:sz w:val="32"/>
                      <w:szCs w:val="32"/>
                      <w:lang w:eastAsia="ru-RU"/>
                    </w:rPr>
                    <w:t xml:space="preserve">Поздравляем с Юбилеем, </w:t>
                  </w:r>
                </w:p>
                <w:p w:rsidR="004216C4" w:rsidRPr="004216C4" w:rsidRDefault="004216C4" w:rsidP="003D3EE7">
                  <w:pPr>
                    <w:jc w:val="center"/>
                    <w:rPr>
                      <w:rFonts w:ascii="Bookman Old Style" w:hAnsi="Bookman Old Style"/>
                      <w:sz w:val="32"/>
                      <w:szCs w:val="32"/>
                      <w:lang w:eastAsia="ru-RU"/>
                    </w:rPr>
                  </w:pPr>
                  <w:r w:rsidRPr="004216C4">
                    <w:rPr>
                      <w:rFonts w:ascii="Bookman Old Style" w:hAnsi="Bookman Old Style"/>
                      <w:sz w:val="32"/>
                      <w:szCs w:val="32"/>
                      <w:lang w:eastAsia="ru-RU"/>
                    </w:rPr>
                    <w:t xml:space="preserve">желает Вам крепкого здоровья </w:t>
                  </w:r>
                </w:p>
                <w:p w:rsidR="004216C4" w:rsidRPr="004216C4" w:rsidRDefault="004216C4" w:rsidP="003D3EE7">
                  <w:pPr>
                    <w:jc w:val="center"/>
                    <w:rPr>
                      <w:rFonts w:ascii="Bookman Old Style" w:hAnsi="Bookman Old Style"/>
                      <w:sz w:val="32"/>
                      <w:szCs w:val="32"/>
                      <w:lang w:eastAsia="ru-RU"/>
                    </w:rPr>
                  </w:pPr>
                  <w:r w:rsidRPr="004216C4">
                    <w:rPr>
                      <w:rFonts w:ascii="Bookman Old Style" w:hAnsi="Bookman Old Style"/>
                      <w:sz w:val="32"/>
                      <w:szCs w:val="32"/>
                      <w:lang w:eastAsia="ru-RU"/>
                    </w:rPr>
                    <w:t>и долгих лет жизни.</w:t>
                  </w:r>
                </w:p>
                <w:p w:rsidR="004216C4" w:rsidRPr="004216C4" w:rsidRDefault="004216C4" w:rsidP="003D3EE7">
                  <w:pPr>
                    <w:rPr>
                      <w:rFonts w:ascii="Bookman Old Style" w:hAnsi="Bookman Old Style"/>
                      <w:sz w:val="32"/>
                      <w:szCs w:val="32"/>
                      <w:lang w:eastAsia="ru-RU"/>
                    </w:rPr>
                  </w:pPr>
                </w:p>
                <w:p w:rsidR="004216C4" w:rsidRPr="004216C4" w:rsidRDefault="004216C4" w:rsidP="003D3EE7">
                  <w:pPr>
                    <w:jc w:val="right"/>
                    <w:rPr>
                      <w:rFonts w:ascii="Bookman Old Style" w:hAnsi="Bookman Old Style"/>
                      <w:lang w:eastAsia="ru-RU"/>
                    </w:rPr>
                  </w:pPr>
                  <w:r w:rsidRPr="004216C4">
                    <w:rPr>
                      <w:rFonts w:ascii="Bookman Old Style" w:hAnsi="Bookman Old Style"/>
                      <w:lang w:eastAsia="ru-RU"/>
                    </w:rPr>
                    <w:t>С уважением!</w:t>
                  </w:r>
                </w:p>
                <w:p w:rsidR="004216C4" w:rsidRPr="004216C4" w:rsidRDefault="004216C4" w:rsidP="003D3EE7">
                  <w:pPr>
                    <w:jc w:val="right"/>
                    <w:rPr>
                      <w:rFonts w:ascii="Bookman Old Style" w:hAnsi="Bookman Old Style"/>
                      <w:lang w:eastAsia="ru-RU"/>
                    </w:rPr>
                  </w:pPr>
                  <w:r w:rsidRPr="004216C4">
                    <w:rPr>
                      <w:rFonts w:ascii="Bookman Old Style" w:hAnsi="Bookman Old Style"/>
                      <w:lang w:eastAsia="ru-RU"/>
                    </w:rPr>
                    <w:t>Администрация Элитовского сельсовета</w:t>
                  </w:r>
                </w:p>
                <w:p w:rsidR="004216C4" w:rsidRPr="004216C4" w:rsidRDefault="004216C4" w:rsidP="003D3EE7">
                  <w:pPr>
                    <w:jc w:val="right"/>
                    <w:rPr>
                      <w:rFonts w:ascii="Bookman Old Style" w:hAnsi="Bookman Old Style"/>
                      <w:lang w:eastAsia="ru-RU"/>
                    </w:rPr>
                  </w:pPr>
                </w:p>
                <w:p w:rsidR="004216C4" w:rsidRPr="004216C4" w:rsidRDefault="004216C4" w:rsidP="003D3EE7">
                  <w:pPr>
                    <w:jc w:val="center"/>
                    <w:rPr>
                      <w:rFonts w:ascii="Bookman Old Style" w:hAnsi="Bookman Old Style"/>
                    </w:rPr>
                  </w:pPr>
                </w:p>
              </w:tc>
            </w:tr>
          </w:tbl>
          <w:p w:rsidR="004216C4" w:rsidRDefault="004216C4" w:rsidP="00C83F68">
            <w:pPr>
              <w:jc w:val="center"/>
              <w:rPr>
                <w:rFonts w:ascii="Bookman Old Style" w:eastAsia="Calibri" w:hAnsi="Bookman Old Style"/>
              </w:rPr>
            </w:pPr>
          </w:p>
        </w:tc>
      </w:tr>
    </w:tbl>
    <w:p w:rsidR="004216C4" w:rsidRDefault="004216C4" w:rsidP="00C04976">
      <w:pPr>
        <w:jc w:val="center"/>
        <w:rPr>
          <w:rFonts w:ascii="Bookman Old Style" w:eastAsia="Calibri" w:hAnsi="Bookman Old Style" w:cs="Times New Roman"/>
        </w:rPr>
      </w:pPr>
      <w:r>
        <w:rPr>
          <w:noProof/>
          <w:lang w:eastAsia="ru-RU"/>
        </w:rPr>
        <w:drawing>
          <wp:inline distT="0" distB="0" distL="0" distR="0" wp14:anchorId="26E16E92" wp14:editId="315BB06E">
            <wp:extent cx="3200400" cy="6428514"/>
            <wp:effectExtent l="0" t="0" r="0" b="0"/>
            <wp:docPr id="19" name="Рисунок 19" descr="\\se\Обмен\В ГАЗЕТУ 2024\IMG_20240408_114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\Обмен\В ГАЗЕТУ 2024\IMG_20240408_11493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07" cy="643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16C4" w:rsidRDefault="004216C4" w:rsidP="00C83F68">
      <w:pPr>
        <w:jc w:val="center"/>
        <w:rPr>
          <w:rFonts w:ascii="Bookman Old Style" w:eastAsia="Calibri" w:hAnsi="Bookman Old Style" w:cs="Times New Roman"/>
        </w:rPr>
      </w:pPr>
    </w:p>
    <w:p w:rsidR="00615AD2" w:rsidRPr="00615AD2" w:rsidRDefault="00615AD2" w:rsidP="00615AD2">
      <w:pPr>
        <w:widowControl w:val="0"/>
        <w:suppressAutoHyphens/>
        <w:spacing w:after="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52"/>
          <w:szCs w:val="24"/>
        </w:rPr>
      </w:pPr>
      <w:r w:rsidRPr="00615AD2">
        <w:rPr>
          <w:rFonts w:ascii="Times New Roman" w:eastAsia="Andale Sans UI" w:hAnsi="Times New Roman" w:cs="Times New Roman"/>
          <w:b/>
          <w:bCs/>
          <w:kern w:val="1"/>
          <w:sz w:val="72"/>
          <w:szCs w:val="24"/>
        </w:rPr>
        <w:t>О Б Ъ Я В Л Е Н И Е</w:t>
      </w:r>
    </w:p>
    <w:p w:rsidR="00615AD2" w:rsidRPr="00615AD2" w:rsidRDefault="00615AD2" w:rsidP="00615AD2">
      <w:pPr>
        <w:widowControl w:val="0"/>
        <w:suppressAutoHyphens/>
        <w:spacing w:after="0" w:line="240" w:lineRule="auto"/>
        <w:rPr>
          <w:rFonts w:ascii="Times New Roman" w:eastAsia="Andale Sans UI" w:hAnsi="Times New Roman" w:cs="Times New Roman"/>
          <w:kern w:val="1"/>
          <w:sz w:val="52"/>
          <w:szCs w:val="24"/>
        </w:rPr>
      </w:pPr>
    </w:p>
    <w:p w:rsidR="00615AD2" w:rsidRPr="00615AD2" w:rsidRDefault="00615AD2" w:rsidP="00615AD2">
      <w:pPr>
        <w:widowControl w:val="0"/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/>
          <w:bCs/>
          <w:i/>
          <w:iCs/>
          <w:kern w:val="1"/>
          <w:sz w:val="52"/>
          <w:szCs w:val="52"/>
        </w:rPr>
      </w:pPr>
      <w:r w:rsidRPr="00615AD2">
        <w:rPr>
          <w:rFonts w:ascii="Times New Roman" w:eastAsia="Andale Sans UI" w:hAnsi="Times New Roman" w:cs="Times New Roman"/>
          <w:kern w:val="1"/>
          <w:sz w:val="40"/>
          <w:szCs w:val="40"/>
        </w:rPr>
        <w:t xml:space="preserve"> </w:t>
      </w:r>
      <w:r w:rsidRPr="00615AD2">
        <w:rPr>
          <w:rFonts w:ascii="Times New Roman" w:eastAsia="Andale Sans UI" w:hAnsi="Times New Roman" w:cs="Times New Roman"/>
          <w:b/>
          <w:bCs/>
          <w:i/>
          <w:iCs/>
          <w:kern w:val="1"/>
          <w:sz w:val="52"/>
          <w:szCs w:val="52"/>
        </w:rPr>
        <w:t xml:space="preserve">УВАЖАЕМЫЕ ЖИТЕЛИ </w:t>
      </w:r>
    </w:p>
    <w:p w:rsidR="00615AD2" w:rsidRPr="00615AD2" w:rsidRDefault="00615AD2" w:rsidP="00615AD2">
      <w:pPr>
        <w:widowControl w:val="0"/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  <w:r w:rsidRPr="00615AD2">
        <w:rPr>
          <w:rFonts w:ascii="Times New Roman" w:eastAsia="Andale Sans UI" w:hAnsi="Times New Roman" w:cs="Times New Roman"/>
          <w:b/>
          <w:bCs/>
          <w:i/>
          <w:iCs/>
          <w:kern w:val="1"/>
          <w:sz w:val="52"/>
          <w:szCs w:val="52"/>
        </w:rPr>
        <w:t>Элитовского сельсовета!</w:t>
      </w:r>
    </w:p>
    <w:p w:rsidR="00615AD2" w:rsidRPr="00615AD2" w:rsidRDefault="00615AD2" w:rsidP="00615AD2">
      <w:pPr>
        <w:widowControl w:val="0"/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/>
          <w:bCs/>
          <w:i/>
          <w:iCs/>
          <w:kern w:val="1"/>
          <w:sz w:val="40"/>
          <w:szCs w:val="40"/>
        </w:rPr>
      </w:pPr>
    </w:p>
    <w:p w:rsidR="00615AD2" w:rsidRPr="00615AD2" w:rsidRDefault="00615AD2" w:rsidP="00615AD2">
      <w:pPr>
        <w:widowControl w:val="0"/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kern w:val="1"/>
          <w:sz w:val="40"/>
          <w:szCs w:val="40"/>
        </w:rPr>
      </w:pPr>
      <w:r w:rsidRPr="00615AD2">
        <w:rPr>
          <w:rFonts w:ascii="Times New Roman" w:eastAsia="Andale Sans UI" w:hAnsi="Times New Roman" w:cs="Times New Roman"/>
          <w:b/>
          <w:bCs/>
          <w:kern w:val="1"/>
          <w:sz w:val="40"/>
          <w:szCs w:val="40"/>
        </w:rPr>
        <w:t> </w:t>
      </w:r>
      <w:r w:rsidRPr="00615AD2">
        <w:rPr>
          <w:rFonts w:ascii="Times New Roman" w:eastAsia="Andale Sans UI" w:hAnsi="Times New Roman" w:cs="Times New Roman"/>
          <w:kern w:val="1"/>
          <w:sz w:val="40"/>
          <w:szCs w:val="40"/>
        </w:rPr>
        <w:t>В РАМКАХ ОБЪЯВЛЕННОГО ДВУХМЕСЯЧНИКА</w:t>
      </w:r>
    </w:p>
    <w:p w:rsidR="00615AD2" w:rsidRPr="00615AD2" w:rsidRDefault="00615AD2" w:rsidP="00615AD2">
      <w:pPr>
        <w:widowControl w:val="0"/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40"/>
          <w:szCs w:val="40"/>
        </w:rPr>
      </w:pPr>
      <w:r w:rsidRPr="00615AD2">
        <w:rPr>
          <w:rFonts w:ascii="Times New Roman" w:eastAsia="Andale Sans UI" w:hAnsi="Times New Roman" w:cs="Times New Roman"/>
          <w:kern w:val="1"/>
          <w:sz w:val="40"/>
          <w:szCs w:val="40"/>
        </w:rPr>
        <w:t xml:space="preserve"> </w:t>
      </w:r>
      <w:r w:rsidRPr="00615AD2">
        <w:rPr>
          <w:rFonts w:ascii="Times New Roman" w:eastAsia="Andale Sans UI" w:hAnsi="Times New Roman" w:cs="Times New Roman"/>
          <w:b/>
          <w:bCs/>
          <w:kern w:val="1"/>
          <w:sz w:val="40"/>
          <w:szCs w:val="40"/>
        </w:rPr>
        <w:t>27 АПРЕЛЯ 2024 ГОДА В 10:00 ЧАСОВ</w:t>
      </w:r>
    </w:p>
    <w:p w:rsidR="00615AD2" w:rsidRPr="00615AD2" w:rsidRDefault="00615AD2" w:rsidP="00615AD2">
      <w:pPr>
        <w:widowControl w:val="0"/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40"/>
          <w:szCs w:val="40"/>
        </w:rPr>
      </w:pPr>
      <w:r w:rsidRPr="00615AD2">
        <w:rPr>
          <w:rFonts w:ascii="Times New Roman" w:eastAsia="Andale Sans UI" w:hAnsi="Times New Roman" w:cs="Times New Roman"/>
          <w:b/>
          <w:bCs/>
          <w:kern w:val="1"/>
          <w:sz w:val="40"/>
          <w:szCs w:val="40"/>
        </w:rPr>
        <w:t xml:space="preserve"> </w:t>
      </w:r>
      <w:r w:rsidRPr="00615AD2">
        <w:rPr>
          <w:rFonts w:ascii="Times New Roman" w:eastAsia="Andale Sans UI" w:hAnsi="Times New Roman" w:cs="Times New Roman"/>
          <w:kern w:val="1"/>
          <w:sz w:val="40"/>
          <w:szCs w:val="40"/>
        </w:rPr>
        <w:t>БУДЕТ ПРОХОДИТЬ</w:t>
      </w:r>
      <w:r w:rsidRPr="00615AD2">
        <w:rPr>
          <w:rFonts w:ascii="Times New Roman" w:eastAsia="Andale Sans UI" w:hAnsi="Times New Roman" w:cs="Times New Roman"/>
          <w:bCs/>
          <w:kern w:val="1"/>
          <w:sz w:val="40"/>
          <w:szCs w:val="40"/>
        </w:rPr>
        <w:t xml:space="preserve"> СУББОТНИК, В КОТОРОМ </w:t>
      </w:r>
    </w:p>
    <w:p w:rsidR="00615AD2" w:rsidRPr="00615AD2" w:rsidRDefault="00615AD2" w:rsidP="00615AD2">
      <w:pPr>
        <w:widowControl w:val="0"/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40"/>
          <w:szCs w:val="40"/>
        </w:rPr>
      </w:pPr>
      <w:r w:rsidRPr="00615AD2">
        <w:rPr>
          <w:rFonts w:ascii="Times New Roman" w:eastAsia="Andale Sans UI" w:hAnsi="Times New Roman" w:cs="Times New Roman"/>
          <w:bCs/>
          <w:kern w:val="1"/>
          <w:sz w:val="40"/>
          <w:szCs w:val="40"/>
        </w:rPr>
        <w:t>ПРИМУТ УЧАСТИЕ ШКОЛЬНИКИ.</w:t>
      </w:r>
    </w:p>
    <w:p w:rsidR="00615AD2" w:rsidRPr="00615AD2" w:rsidRDefault="00615AD2" w:rsidP="00615AD2">
      <w:pPr>
        <w:widowControl w:val="0"/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40"/>
          <w:szCs w:val="40"/>
        </w:rPr>
      </w:pPr>
    </w:p>
    <w:p w:rsidR="00615AD2" w:rsidRPr="00615AD2" w:rsidRDefault="00615AD2" w:rsidP="00615AD2">
      <w:pPr>
        <w:widowControl w:val="0"/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40"/>
          <w:szCs w:val="40"/>
        </w:rPr>
      </w:pPr>
      <w:r w:rsidRPr="00615AD2">
        <w:rPr>
          <w:rFonts w:ascii="Times New Roman" w:eastAsia="Andale Sans UI" w:hAnsi="Times New Roman" w:cs="Times New Roman"/>
          <w:bCs/>
          <w:kern w:val="1"/>
          <w:sz w:val="40"/>
          <w:szCs w:val="40"/>
        </w:rPr>
        <w:t xml:space="preserve">ЖИТЕЛИ </w:t>
      </w:r>
      <w:r w:rsidR="00580878">
        <w:rPr>
          <w:rFonts w:ascii="Times New Roman" w:eastAsia="Andale Sans UI" w:hAnsi="Times New Roman" w:cs="Times New Roman"/>
          <w:bCs/>
          <w:kern w:val="1"/>
          <w:sz w:val="40"/>
          <w:szCs w:val="40"/>
        </w:rPr>
        <w:t>ЕАСЕЛЕННЫХ ПУНКТОВ</w:t>
      </w:r>
    </w:p>
    <w:p w:rsidR="00615AD2" w:rsidRPr="00615AD2" w:rsidRDefault="00615AD2" w:rsidP="00615AD2">
      <w:pPr>
        <w:widowControl w:val="0"/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Cs/>
          <w:kern w:val="1"/>
          <w:sz w:val="40"/>
          <w:szCs w:val="40"/>
        </w:rPr>
      </w:pPr>
      <w:r w:rsidRPr="00615AD2">
        <w:rPr>
          <w:rFonts w:ascii="Times New Roman" w:eastAsia="Andale Sans UI" w:hAnsi="Times New Roman" w:cs="Times New Roman"/>
          <w:bCs/>
          <w:kern w:val="1"/>
          <w:sz w:val="40"/>
          <w:szCs w:val="40"/>
        </w:rPr>
        <w:t xml:space="preserve"> НА ПЕРИОД СУББОТНИКА УБЕДИТЕЛЬНО ПРОСИМ ВАС  </w:t>
      </w:r>
    </w:p>
    <w:p w:rsidR="00615AD2" w:rsidRPr="00615AD2" w:rsidRDefault="00615AD2" w:rsidP="00615AD2">
      <w:pPr>
        <w:widowControl w:val="0"/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28"/>
          <w:szCs w:val="28"/>
        </w:rPr>
      </w:pPr>
      <w:r w:rsidRPr="00615AD2">
        <w:rPr>
          <w:rFonts w:ascii="Times New Roman" w:eastAsia="Andale Sans UI" w:hAnsi="Times New Roman" w:cs="Times New Roman"/>
          <w:bCs/>
          <w:kern w:val="1"/>
          <w:sz w:val="40"/>
          <w:szCs w:val="40"/>
        </w:rPr>
        <w:t xml:space="preserve">ОТКРЫТЬ КОНТЕЙНЕРЫ ДЛЯ ТКО </w:t>
      </w:r>
    </w:p>
    <w:p w:rsidR="00615AD2" w:rsidRPr="00615AD2" w:rsidRDefault="00615AD2" w:rsidP="00615AD2">
      <w:pPr>
        <w:widowControl w:val="0"/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40"/>
          <w:szCs w:val="40"/>
        </w:rPr>
      </w:pPr>
    </w:p>
    <w:p w:rsidR="00615AD2" w:rsidRPr="00615AD2" w:rsidRDefault="00615AD2" w:rsidP="00615AD2">
      <w:pPr>
        <w:widowControl w:val="0"/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40"/>
          <w:szCs w:val="40"/>
        </w:rPr>
      </w:pPr>
      <w:r w:rsidRPr="00615AD2">
        <w:rPr>
          <w:rFonts w:ascii="Times New Roman" w:eastAsia="Andale Sans UI" w:hAnsi="Times New Roman" w:cs="Times New Roman"/>
          <w:b/>
          <w:bCs/>
          <w:kern w:val="1"/>
          <w:sz w:val="40"/>
          <w:szCs w:val="40"/>
        </w:rPr>
        <w:t>Желающие, которые хотят жить в чистоте, присоединяйтесь к данному мероприятию.</w:t>
      </w:r>
    </w:p>
    <w:p w:rsidR="00615AD2" w:rsidRPr="00615AD2" w:rsidRDefault="00615AD2" w:rsidP="00615AD2">
      <w:pPr>
        <w:widowControl w:val="0"/>
        <w:suppressAutoHyphens/>
        <w:spacing w:after="120" w:line="240" w:lineRule="auto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615AD2" w:rsidRPr="00615AD2" w:rsidRDefault="00615AD2" w:rsidP="00615AD2">
      <w:pPr>
        <w:widowControl w:val="0"/>
        <w:suppressAutoHyphens/>
        <w:spacing w:after="120" w:line="240" w:lineRule="auto"/>
        <w:rPr>
          <w:rFonts w:ascii="Times New Roman" w:eastAsia="Andale Sans UI" w:hAnsi="Times New Roman" w:cs="Times New Roman"/>
          <w:bCs/>
          <w:kern w:val="1"/>
          <w:sz w:val="28"/>
          <w:szCs w:val="28"/>
        </w:rPr>
      </w:pPr>
    </w:p>
    <w:p w:rsidR="00615AD2" w:rsidRPr="00615AD2" w:rsidRDefault="00615AD2" w:rsidP="00615AD2">
      <w:pPr>
        <w:widowControl w:val="0"/>
        <w:suppressAutoHyphens/>
        <w:spacing w:after="120" w:line="240" w:lineRule="auto"/>
        <w:rPr>
          <w:rFonts w:ascii="Times New Roman" w:eastAsia="Andale Sans UI" w:hAnsi="Times New Roman" w:cs="Times New Roman"/>
          <w:b/>
          <w:bCs/>
          <w:kern w:val="1"/>
          <w:sz w:val="48"/>
          <w:szCs w:val="24"/>
        </w:rPr>
      </w:pPr>
    </w:p>
    <w:p w:rsidR="00615AD2" w:rsidRPr="00615AD2" w:rsidRDefault="00615AD2" w:rsidP="00615AD2">
      <w:pPr>
        <w:widowControl w:val="0"/>
        <w:suppressAutoHyphens/>
        <w:spacing w:after="120" w:line="240" w:lineRule="auto"/>
        <w:jc w:val="right"/>
        <w:rPr>
          <w:rFonts w:ascii="Times New Roman" w:eastAsia="Andale Sans UI" w:hAnsi="Times New Roman" w:cs="Times New Roman"/>
          <w:bCs/>
          <w:kern w:val="1"/>
          <w:sz w:val="40"/>
          <w:szCs w:val="40"/>
        </w:rPr>
      </w:pPr>
      <w:r w:rsidRPr="00615AD2">
        <w:rPr>
          <w:rFonts w:ascii="Times New Roman" w:eastAsia="Andale Sans UI" w:hAnsi="Times New Roman" w:cs="Times New Roman"/>
          <w:bCs/>
          <w:kern w:val="1"/>
          <w:sz w:val="48"/>
          <w:szCs w:val="24"/>
        </w:rPr>
        <w:t>Администрация Элитовского сельсовета</w:t>
      </w:r>
    </w:p>
    <w:p w:rsidR="00615AD2" w:rsidRPr="00615AD2" w:rsidRDefault="00615AD2" w:rsidP="00615AD2">
      <w:pPr>
        <w:widowControl w:val="0"/>
        <w:suppressAutoHyphens/>
        <w:spacing w:after="120" w:line="240" w:lineRule="auto"/>
        <w:jc w:val="center"/>
        <w:rPr>
          <w:rFonts w:ascii="Times New Roman" w:eastAsia="Andale Sans UI" w:hAnsi="Times New Roman" w:cs="Times New Roman"/>
          <w:b/>
          <w:bCs/>
          <w:kern w:val="1"/>
          <w:sz w:val="40"/>
          <w:szCs w:val="40"/>
        </w:rPr>
      </w:pPr>
    </w:p>
    <w:p w:rsidR="00615AD2" w:rsidRDefault="00615AD2" w:rsidP="00C83F68">
      <w:pPr>
        <w:jc w:val="center"/>
        <w:rPr>
          <w:rFonts w:ascii="Bookman Old Style" w:eastAsia="Calibri" w:hAnsi="Bookman Old Style" w:cs="Times New Roman"/>
        </w:rPr>
      </w:pPr>
      <w:bookmarkStart w:id="2" w:name="_GoBack"/>
      <w:bookmarkEnd w:id="2"/>
    </w:p>
    <w:p w:rsidR="00615AD2" w:rsidRDefault="00615AD2" w:rsidP="00C83F68">
      <w:pPr>
        <w:jc w:val="center"/>
        <w:rPr>
          <w:rFonts w:ascii="Bookman Old Style" w:eastAsia="Calibri" w:hAnsi="Bookman Old Style" w:cs="Times New Roman"/>
        </w:rPr>
      </w:pPr>
      <w:r>
        <w:rPr>
          <w:rFonts w:ascii="Bookman Old Style" w:eastAsia="Calibri" w:hAnsi="Bookman Old Style" w:cs="Times New Roman"/>
        </w:rPr>
        <w:lastRenderedPageBreak/>
        <w:t>Ежегодно на территории МО Элитовский сельсовет проходит субботник, в котором принимают участие школьники, работники различных организаций и жители поселений.</w:t>
      </w:r>
    </w:p>
    <w:tbl>
      <w:tblPr>
        <w:tblStyle w:val="aff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15AD2" w:rsidTr="00F44B0E">
        <w:tc>
          <w:tcPr>
            <w:tcW w:w="4785" w:type="dxa"/>
          </w:tcPr>
          <w:p w:rsidR="00615AD2" w:rsidRDefault="00615AD2" w:rsidP="00C83F68">
            <w:pPr>
              <w:jc w:val="center"/>
              <w:rPr>
                <w:rFonts w:ascii="Bookman Old Style" w:eastAsia="Calibri" w:hAnsi="Bookman Old Style"/>
              </w:rPr>
            </w:pPr>
            <w:r>
              <w:rPr>
                <w:rFonts w:ascii="Bookman Old Style" w:eastAsia="Calibri" w:hAnsi="Bookman Old Style"/>
                <w:noProof/>
                <w:lang w:eastAsia="ru-RU"/>
              </w:rPr>
              <w:drawing>
                <wp:inline distT="0" distB="0" distL="0" distR="0" wp14:anchorId="258C3A30" wp14:editId="0FA10F31">
                  <wp:extent cx="2269015" cy="1702143"/>
                  <wp:effectExtent l="0" t="0" r="0" b="0"/>
                  <wp:docPr id="20" name="Рисунок 20" descr="\\se\Обмен\В ГАЗЕТУ 2024\ГАЗЕТА № 7 от 27.04.2024\фото по субботнику\IMG_20240427_101437_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\Обмен\В ГАЗЕТУ 2024\ГАЗЕТА № 7 от 27.04.2024\фото по субботнику\IMG_20240427_101437_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2292" cy="170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15AD2" w:rsidRDefault="00615AD2" w:rsidP="00C83F68">
            <w:pPr>
              <w:jc w:val="center"/>
              <w:rPr>
                <w:rFonts w:ascii="Bookman Old Style" w:eastAsia="Calibri" w:hAnsi="Bookman Old Style"/>
              </w:rPr>
            </w:pPr>
          </w:p>
        </w:tc>
      </w:tr>
      <w:tr w:rsidR="00615AD2" w:rsidTr="00F44B0E">
        <w:tc>
          <w:tcPr>
            <w:tcW w:w="4785" w:type="dxa"/>
          </w:tcPr>
          <w:p w:rsidR="00615AD2" w:rsidRDefault="00615AD2" w:rsidP="00C83F68">
            <w:pPr>
              <w:jc w:val="center"/>
              <w:rPr>
                <w:rFonts w:ascii="Bookman Old Style" w:eastAsia="Calibri" w:hAnsi="Bookman Old Style"/>
              </w:rPr>
            </w:pPr>
          </w:p>
        </w:tc>
        <w:tc>
          <w:tcPr>
            <w:tcW w:w="4786" w:type="dxa"/>
          </w:tcPr>
          <w:p w:rsidR="00615AD2" w:rsidRDefault="00615AD2" w:rsidP="00C83F68">
            <w:pPr>
              <w:jc w:val="center"/>
              <w:rPr>
                <w:rFonts w:ascii="Bookman Old Style" w:eastAsia="Calibri" w:hAnsi="Bookman Old Style"/>
              </w:rPr>
            </w:pPr>
            <w:r>
              <w:rPr>
                <w:rFonts w:ascii="Bookman Old Style" w:eastAsia="Calibri" w:hAnsi="Bookman Old Style"/>
                <w:noProof/>
                <w:lang w:eastAsia="ru-RU"/>
              </w:rPr>
              <w:drawing>
                <wp:inline distT="0" distB="0" distL="0" distR="0" wp14:anchorId="30D096C8" wp14:editId="4D35312D">
                  <wp:extent cx="2151530" cy="1614009"/>
                  <wp:effectExtent l="0" t="0" r="1270" b="5715"/>
                  <wp:docPr id="22" name="Рисунок 22" descr="\\se\Обмен\В ГАЗЕТУ 2024\ГАЗЕТА № 7 от 27.04.2024\фото по субботнику\IMG_20240427_102816_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e\Обмен\В ГАЗЕТУ 2024\ГАЗЕТА № 7 от 27.04.2024\фото по субботнику\IMG_20240427_102816_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3582" cy="1615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5AD2" w:rsidTr="00F44B0E">
        <w:tc>
          <w:tcPr>
            <w:tcW w:w="4785" w:type="dxa"/>
          </w:tcPr>
          <w:p w:rsidR="00615AD2" w:rsidRDefault="00615AD2" w:rsidP="00C83F68">
            <w:pPr>
              <w:jc w:val="center"/>
              <w:rPr>
                <w:rFonts w:ascii="Bookman Old Style" w:eastAsia="Calibri" w:hAnsi="Bookman Old Style"/>
              </w:rPr>
            </w:pPr>
            <w:r>
              <w:rPr>
                <w:rFonts w:ascii="Bookman Old Style" w:eastAsia="Calibri" w:hAnsi="Bookman Old Style"/>
                <w:noProof/>
                <w:lang w:eastAsia="ru-RU"/>
              </w:rPr>
              <w:drawing>
                <wp:inline distT="0" distB="0" distL="0" distR="0" wp14:anchorId="0CAC5FDF" wp14:editId="4BE69D4B">
                  <wp:extent cx="2487706" cy="1866198"/>
                  <wp:effectExtent l="0" t="0" r="8255" b="1270"/>
                  <wp:docPr id="23" name="Рисунок 23" descr="\\se\Обмен\В ГАЗЕТУ 2024\ГАЗЕТА № 7 от 27.04.2024\фото по субботнику\IMG_20240427_105018_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se\Обмен\В ГАЗЕТУ 2024\ГАЗЕТА № 7 от 27.04.2024\фото по субботнику\IMG_20240427_105018_9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711" cy="186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15AD2" w:rsidRDefault="00615AD2" w:rsidP="00C83F68">
            <w:pPr>
              <w:jc w:val="center"/>
              <w:rPr>
                <w:rFonts w:ascii="Bookman Old Style" w:eastAsia="Calibri" w:hAnsi="Bookman Old Style"/>
              </w:rPr>
            </w:pPr>
          </w:p>
        </w:tc>
      </w:tr>
      <w:tr w:rsidR="00615AD2" w:rsidTr="00F44B0E">
        <w:tc>
          <w:tcPr>
            <w:tcW w:w="4785" w:type="dxa"/>
          </w:tcPr>
          <w:p w:rsidR="00615AD2" w:rsidRDefault="00615AD2" w:rsidP="00C83F68">
            <w:pPr>
              <w:jc w:val="center"/>
              <w:rPr>
                <w:rFonts w:ascii="Bookman Old Style" w:eastAsia="Calibri" w:hAnsi="Bookman Old Style"/>
              </w:rPr>
            </w:pPr>
          </w:p>
        </w:tc>
        <w:tc>
          <w:tcPr>
            <w:tcW w:w="4786" w:type="dxa"/>
          </w:tcPr>
          <w:p w:rsidR="00615AD2" w:rsidRDefault="00615AD2" w:rsidP="00615AD2">
            <w:pPr>
              <w:tabs>
                <w:tab w:val="left" w:pos="1800"/>
              </w:tabs>
              <w:rPr>
                <w:rFonts w:ascii="Bookman Old Style" w:eastAsia="Calibri" w:hAnsi="Bookman Old Style"/>
              </w:rPr>
            </w:pPr>
            <w:r>
              <w:rPr>
                <w:rFonts w:ascii="Bookman Old Style" w:eastAsia="Calibri" w:hAnsi="Bookman Old Style"/>
              </w:rPr>
              <w:tab/>
            </w:r>
            <w:r>
              <w:rPr>
                <w:rFonts w:ascii="Bookman Old Style" w:eastAsia="Calibri" w:hAnsi="Bookman Old Style"/>
                <w:noProof/>
                <w:lang w:eastAsia="ru-RU"/>
              </w:rPr>
              <w:drawing>
                <wp:inline distT="0" distB="0" distL="0" distR="0" wp14:anchorId="692D1152" wp14:editId="00FE7725">
                  <wp:extent cx="1532965" cy="2043496"/>
                  <wp:effectExtent l="0" t="0" r="0" b="0"/>
                  <wp:docPr id="24" name="Рисунок 24" descr="\\se\Обмен\В ГАЗЕТУ 2024\ГАЗЕТА № 7 от 27.04.2024\фото по субботнику\IMG_20240427_113702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se\Обмен\В ГАЗЕТУ 2024\ГАЗЕТА № 7 от 27.04.2024\фото по субботнику\IMG_20240427_113702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312" cy="204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E119D" w:rsidRPr="00AE119D" w:rsidRDefault="00AE119D" w:rsidP="00AE119D">
      <w:pPr>
        <w:rPr>
          <w:rFonts w:ascii="Bookman Old Style" w:eastAsia="Calibri" w:hAnsi="Bookman Old Style" w:cs="Times New Roman"/>
        </w:rPr>
      </w:pPr>
      <w:r w:rsidRPr="00AE119D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2D7FB0" wp14:editId="15885417">
                <wp:simplePos x="0" y="0"/>
                <wp:positionH relativeFrom="column">
                  <wp:posOffset>-113030</wp:posOffset>
                </wp:positionH>
                <wp:positionV relativeFrom="paragraph">
                  <wp:posOffset>41275</wp:posOffset>
                </wp:positionV>
                <wp:extent cx="6901180" cy="10795"/>
                <wp:effectExtent l="19050" t="19050" r="13970" b="27305"/>
                <wp:wrapNone/>
                <wp:docPr id="10" name="Прямая соединительная линия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01180" cy="1079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F497D">
                              <a:lumMod val="75000"/>
                            </a:srgbClr>
                          </a:solidFill>
                          <a:prstDash val="sysDot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8.9pt,3.25pt" to="534.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" strokecolor="#17375e" strokeweight="2.25pt">
                <v:stroke dashstyle="1 1"/>
                <o:lock v:ext="edit" shapetype="f"/>
              </v:line>
            </w:pict>
          </mc:Fallback>
        </mc:AlternateContent>
      </w:r>
    </w:p>
    <w:p w:rsidR="00AE119D" w:rsidRPr="00AE119D" w:rsidRDefault="00AE119D" w:rsidP="00AE119D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>Главный редактор: Чистанова А.А.</w:t>
      </w:r>
    </w:p>
    <w:p w:rsidR="00AE119D" w:rsidRPr="00AE119D" w:rsidRDefault="00AE119D" w:rsidP="00AE119D">
      <w:pPr>
        <w:spacing w:after="0" w:line="240" w:lineRule="auto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Газета выходит один раз в месяц, бесплатно</w:t>
      </w:r>
    </w:p>
    <w:p w:rsidR="00AE119D" w:rsidRPr="00AE119D" w:rsidRDefault="00AE119D" w:rsidP="00AE119D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 xml:space="preserve">Пишите нам по адресу: 663011, Емельяновский р-н, п. Элита, </w:t>
      </w:r>
    </w:p>
    <w:p w:rsidR="00AE119D" w:rsidRPr="00AE119D" w:rsidRDefault="00AE119D" w:rsidP="00AE119D">
      <w:pPr>
        <w:spacing w:after="0" w:line="240" w:lineRule="auto"/>
        <w:jc w:val="both"/>
        <w:rPr>
          <w:rFonts w:ascii="Bookman Old Style" w:hAnsi="Bookman Old Style"/>
        </w:rPr>
      </w:pPr>
      <w:r w:rsidRPr="00AE119D">
        <w:rPr>
          <w:rFonts w:ascii="Bookman Old Style" w:hAnsi="Bookman Old Style"/>
        </w:rPr>
        <w:t>ул. Заводская, д. 18</w:t>
      </w:r>
    </w:p>
    <w:p w:rsidR="008F34DA" w:rsidRPr="001E45BC" w:rsidRDefault="00AE119D" w:rsidP="001E45BC">
      <w:pPr>
        <w:spacing w:after="0" w:line="240" w:lineRule="auto"/>
        <w:rPr>
          <w:rFonts w:ascii="Bookman Old Style" w:hAnsi="Bookman Old Style"/>
          <w:b/>
        </w:rPr>
      </w:pPr>
      <w:r w:rsidRPr="00AE119D">
        <w:rPr>
          <w:rFonts w:ascii="Bookman Old Style" w:hAnsi="Bookman Old Style"/>
        </w:rPr>
        <w:t xml:space="preserve">Звоните нам:  </w:t>
      </w:r>
      <w:r w:rsidRPr="00AE119D">
        <w:rPr>
          <w:rFonts w:ascii="Bookman Old Style" w:hAnsi="Bookman Old Style"/>
          <w:b/>
        </w:rPr>
        <w:t>8 391 33 294 29</w:t>
      </w:r>
      <w:r w:rsidRPr="00AE119D">
        <w:rPr>
          <w:rFonts w:ascii="Bookman Old Style" w:hAnsi="Bookman Old Style"/>
        </w:rPr>
        <w:t xml:space="preserve">, эл. почта: </w:t>
      </w:r>
      <w:proofErr w:type="spellStart"/>
      <w:r w:rsidRPr="00AE119D">
        <w:rPr>
          <w:rFonts w:ascii="Bookman Old Style" w:hAnsi="Bookman Old Style"/>
          <w:b/>
        </w:rPr>
        <w:t>elit</w:t>
      </w:r>
      <w:proofErr w:type="spellEnd"/>
      <w:r w:rsidRPr="00AE119D">
        <w:rPr>
          <w:rFonts w:ascii="Bookman Old Style" w:hAnsi="Bookman Old Style"/>
          <w:b/>
          <w:lang w:val="en-US"/>
        </w:rPr>
        <w:t>a</w:t>
      </w:r>
      <w:r w:rsidRPr="00AE119D">
        <w:rPr>
          <w:rFonts w:ascii="Bookman Old Style" w:hAnsi="Bookman Old Style"/>
          <w:b/>
        </w:rPr>
        <w:t>_</w:t>
      </w:r>
      <w:proofErr w:type="spellStart"/>
      <w:r w:rsidRPr="00AE119D">
        <w:rPr>
          <w:rFonts w:ascii="Bookman Old Style" w:hAnsi="Bookman Old Style"/>
          <w:b/>
          <w:lang w:val="en-US"/>
        </w:rPr>
        <w:t>krs</w:t>
      </w:r>
      <w:proofErr w:type="spellEnd"/>
      <w:r w:rsidRPr="00AE119D">
        <w:rPr>
          <w:rFonts w:ascii="Bookman Old Style" w:hAnsi="Bookman Old Style"/>
          <w:b/>
        </w:rPr>
        <w:t>@mail.ru</w:t>
      </w:r>
      <w:bookmarkEnd w:id="0"/>
    </w:p>
    <w:sectPr w:rsidR="008F34DA" w:rsidRPr="001E45BC" w:rsidSect="003D3EE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EE7" w:rsidRDefault="003D3EE7">
      <w:pPr>
        <w:spacing w:after="0" w:line="240" w:lineRule="auto"/>
      </w:pPr>
      <w:r>
        <w:separator/>
      </w:r>
    </w:p>
  </w:endnote>
  <w:endnote w:type="continuationSeparator" w:id="0">
    <w:p w:rsidR="003D3EE7" w:rsidRDefault="003D3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ndale Sans UI">
    <w:altName w:val="Arial Unicode MS"/>
    <w:charset w:val="CC"/>
    <w:family w:val="auto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48693072"/>
      <w:docPartObj>
        <w:docPartGallery w:val="Page Numbers (Bottom of Page)"/>
        <w:docPartUnique/>
      </w:docPartObj>
    </w:sdtPr>
    <w:sdtContent>
      <w:p w:rsidR="003D3EE7" w:rsidRDefault="003D3EE7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4976">
          <w:rPr>
            <w:noProof/>
          </w:rPr>
          <w:t>106</w:t>
        </w:r>
        <w:r>
          <w:rPr>
            <w:noProof/>
          </w:rPr>
          <w:fldChar w:fldCharType="end"/>
        </w:r>
      </w:p>
    </w:sdtContent>
  </w:sdt>
  <w:p w:rsidR="003D3EE7" w:rsidRDefault="003D3EE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EE7" w:rsidRDefault="003D3EE7">
      <w:pPr>
        <w:spacing w:after="0" w:line="240" w:lineRule="auto"/>
      </w:pPr>
      <w:r>
        <w:separator/>
      </w:r>
    </w:p>
  </w:footnote>
  <w:footnote w:type="continuationSeparator" w:id="0">
    <w:p w:rsidR="003D3EE7" w:rsidRDefault="003D3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3EE7" w:rsidRDefault="003D3EE7">
    <w:pPr>
      <w:pStyle w:val="ab"/>
      <w:jc w:val="center"/>
    </w:pPr>
  </w:p>
  <w:p w:rsidR="003D3EE7" w:rsidRDefault="003D3EE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6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sz w:val="24"/>
      </w:rPr>
    </w:lvl>
    <w:lvl w:ilvl="1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C01E47"/>
    <w:multiLevelType w:val="multilevel"/>
    <w:tmpl w:val="7E74915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292507"/>
    <w:multiLevelType w:val="hybridMultilevel"/>
    <w:tmpl w:val="B35E8D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D1B08"/>
    <w:multiLevelType w:val="hybridMultilevel"/>
    <w:tmpl w:val="AD1A69FE"/>
    <w:lvl w:ilvl="0" w:tplc="EB92BC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D06331C"/>
    <w:multiLevelType w:val="multilevel"/>
    <w:tmpl w:val="D92ADAC0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80" w:hanging="1800"/>
      </w:pPr>
      <w:rPr>
        <w:rFonts w:hint="default"/>
      </w:rPr>
    </w:lvl>
  </w:abstractNum>
  <w:abstractNum w:abstractNumId="5">
    <w:nsid w:val="21822BF0"/>
    <w:multiLevelType w:val="multilevel"/>
    <w:tmpl w:val="FF82B1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6">
    <w:nsid w:val="250D2E78"/>
    <w:multiLevelType w:val="hybridMultilevel"/>
    <w:tmpl w:val="BDBC7FA0"/>
    <w:lvl w:ilvl="0" w:tplc="17FC88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CF14872"/>
    <w:multiLevelType w:val="hybridMultilevel"/>
    <w:tmpl w:val="F104D4F2"/>
    <w:lvl w:ilvl="0" w:tplc="563A456E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8">
    <w:nsid w:val="2D305168"/>
    <w:multiLevelType w:val="hybridMultilevel"/>
    <w:tmpl w:val="4BD21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0C2C68"/>
    <w:multiLevelType w:val="hybridMultilevel"/>
    <w:tmpl w:val="A44A5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2D963EC"/>
    <w:multiLevelType w:val="hybridMultilevel"/>
    <w:tmpl w:val="6928A114"/>
    <w:lvl w:ilvl="0" w:tplc="F5429DE8">
      <w:start w:val="1"/>
      <w:numFmt w:val="decimal"/>
      <w:lvlText w:val="%1."/>
      <w:lvlJc w:val="left"/>
      <w:pPr>
        <w:ind w:left="780" w:hanging="40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345D199F"/>
    <w:multiLevelType w:val="singleLevel"/>
    <w:tmpl w:val="2ED4001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12">
    <w:nsid w:val="36953DB2"/>
    <w:multiLevelType w:val="multilevel"/>
    <w:tmpl w:val="6AF6C2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377C59DF"/>
    <w:multiLevelType w:val="hybridMultilevel"/>
    <w:tmpl w:val="F1A61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187854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15">
    <w:nsid w:val="448C7C92"/>
    <w:multiLevelType w:val="hybridMultilevel"/>
    <w:tmpl w:val="C6486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4C3D0F"/>
    <w:multiLevelType w:val="hybridMultilevel"/>
    <w:tmpl w:val="707603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6F368C"/>
    <w:multiLevelType w:val="multilevel"/>
    <w:tmpl w:val="B634566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18">
    <w:nsid w:val="588E7985"/>
    <w:multiLevelType w:val="multilevel"/>
    <w:tmpl w:val="8154D1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170" w:hanging="450"/>
      </w:pPr>
      <w:rPr>
        <w:rFonts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680" w:hanging="1440"/>
      </w:pPr>
      <w:rPr>
        <w:rFonts w:hint="default"/>
        <w:sz w:val="28"/>
      </w:rPr>
    </w:lvl>
  </w:abstractNum>
  <w:abstractNum w:abstractNumId="19">
    <w:nsid w:val="5B3B28DF"/>
    <w:multiLevelType w:val="multilevel"/>
    <w:tmpl w:val="8020DA22"/>
    <w:lvl w:ilvl="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5BC60E84"/>
    <w:multiLevelType w:val="hybridMultilevel"/>
    <w:tmpl w:val="499E9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9C28A9"/>
    <w:multiLevelType w:val="multilevel"/>
    <w:tmpl w:val="508C7C5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2">
    <w:nsid w:val="7A18502E"/>
    <w:multiLevelType w:val="multilevel"/>
    <w:tmpl w:val="1FBE47B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3">
    <w:nsid w:val="7D9C0FE3"/>
    <w:multiLevelType w:val="hybridMultilevel"/>
    <w:tmpl w:val="3D4A8B64"/>
    <w:lvl w:ilvl="0" w:tplc="75CEEC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6"/>
  </w:num>
  <w:num w:numId="6">
    <w:abstractNumId w:val="21"/>
  </w:num>
  <w:num w:numId="7">
    <w:abstractNumId w:val="20"/>
  </w:num>
  <w:num w:numId="8">
    <w:abstractNumId w:val="18"/>
  </w:num>
  <w:num w:numId="9">
    <w:abstractNumId w:val="14"/>
  </w:num>
  <w:num w:numId="10">
    <w:abstractNumId w:val="4"/>
  </w:num>
  <w:num w:numId="11">
    <w:abstractNumId w:val="23"/>
  </w:num>
  <w:num w:numId="12">
    <w:abstractNumId w:val="3"/>
  </w:num>
  <w:num w:numId="13">
    <w:abstractNumId w:val="15"/>
  </w:num>
  <w:num w:numId="14">
    <w:abstractNumId w:val="2"/>
  </w:num>
  <w:num w:numId="15">
    <w:abstractNumId w:val="6"/>
  </w:num>
  <w:num w:numId="16">
    <w:abstractNumId w:val="13"/>
  </w:num>
  <w:num w:numId="17">
    <w:abstractNumId w:val="19"/>
  </w:num>
  <w:num w:numId="18">
    <w:abstractNumId w:val="1"/>
  </w:num>
  <w:num w:numId="19">
    <w:abstractNumId w:val="10"/>
  </w:num>
  <w:num w:numId="20">
    <w:abstractNumId w:val="11"/>
  </w:num>
  <w:num w:numId="21">
    <w:abstractNumId w:val="12"/>
  </w:num>
  <w:num w:numId="22">
    <w:abstractNumId w:val="17"/>
  </w:num>
  <w:num w:numId="23">
    <w:abstractNumId w:val="9"/>
  </w:num>
  <w:num w:numId="24">
    <w:abstractNumId w:val="22"/>
  </w:num>
  <w:num w:numId="25">
    <w:abstractNumId w:val="7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9BD"/>
    <w:rsid w:val="00171D70"/>
    <w:rsid w:val="001E45BC"/>
    <w:rsid w:val="00226975"/>
    <w:rsid w:val="003610CD"/>
    <w:rsid w:val="003D3EE7"/>
    <w:rsid w:val="004216C4"/>
    <w:rsid w:val="004C19BD"/>
    <w:rsid w:val="00580878"/>
    <w:rsid w:val="005F43BD"/>
    <w:rsid w:val="00615AD2"/>
    <w:rsid w:val="006F5145"/>
    <w:rsid w:val="008F34DA"/>
    <w:rsid w:val="00977D40"/>
    <w:rsid w:val="009B1AAC"/>
    <w:rsid w:val="00AC3205"/>
    <w:rsid w:val="00AE119D"/>
    <w:rsid w:val="00C04976"/>
    <w:rsid w:val="00C27917"/>
    <w:rsid w:val="00C64577"/>
    <w:rsid w:val="00C83F68"/>
    <w:rsid w:val="00D20735"/>
    <w:rsid w:val="00F44B0E"/>
    <w:rsid w:val="00F5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l63">
    <w:name w:val="xl63"/>
    <w:basedOn w:val="a"/>
    <w:rsid w:val="00226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e">
    <w:name w:val="Нет списка2"/>
    <w:next w:val="a2"/>
    <w:uiPriority w:val="99"/>
    <w:semiHidden/>
    <w:unhideWhenUsed/>
    <w:rsid w:val="00C27917"/>
  </w:style>
  <w:style w:type="table" w:customStyle="1" w:styleId="2f">
    <w:name w:val="Сетка таблицы2"/>
    <w:basedOn w:val="a1"/>
    <w:next w:val="affd"/>
    <w:rsid w:val="00C2791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"/>
    <w:basedOn w:val="a1"/>
    <w:next w:val="affd"/>
    <w:uiPriority w:val="59"/>
    <w:rsid w:val="00421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5">
    <w:name w:val="Нет списка3"/>
    <w:next w:val="a2"/>
    <w:semiHidden/>
    <w:rsid w:val="003D3EE7"/>
  </w:style>
  <w:style w:type="numbering" w:customStyle="1" w:styleId="45">
    <w:name w:val="Нет списка4"/>
    <w:next w:val="a2"/>
    <w:semiHidden/>
    <w:rsid w:val="003D3E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E119D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19D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19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19D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19D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19D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19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19D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19D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119D"/>
    <w:rPr>
      <w:rFonts w:ascii="Cambria" w:eastAsia="Times New Roman" w:hAnsi="Cambria" w:cs="Times New Roman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E119D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AE119D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AE119D"/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character" w:customStyle="1" w:styleId="50">
    <w:name w:val="Заголовок 5 Знак"/>
    <w:basedOn w:val="a0"/>
    <w:link w:val="5"/>
    <w:uiPriority w:val="9"/>
    <w:semiHidden/>
    <w:rsid w:val="00AE119D"/>
    <w:rPr>
      <w:rFonts w:ascii="Cambria" w:eastAsia="Times New Roman" w:hAnsi="Cambria" w:cs="Times New Roman"/>
      <w:color w:val="243F60"/>
      <w:sz w:val="20"/>
      <w:szCs w:val="20"/>
    </w:rPr>
  </w:style>
  <w:style w:type="character" w:customStyle="1" w:styleId="60">
    <w:name w:val="Заголовок 6 Знак"/>
    <w:basedOn w:val="a0"/>
    <w:link w:val="6"/>
    <w:uiPriority w:val="9"/>
    <w:semiHidden/>
    <w:rsid w:val="00AE119D"/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customStyle="1" w:styleId="70">
    <w:name w:val="Заголовок 7 Знак"/>
    <w:basedOn w:val="a0"/>
    <w:link w:val="7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AE119D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E119D"/>
    <w:rPr>
      <w:rFonts w:ascii="Cambria" w:eastAsia="Times New Roman" w:hAnsi="Cambria" w:cs="Times New Roman"/>
      <w:i/>
      <w:iCs/>
      <w:color w:val="404040"/>
      <w:sz w:val="20"/>
      <w:szCs w:val="20"/>
    </w:rPr>
  </w:style>
  <w:style w:type="numbering" w:customStyle="1" w:styleId="11">
    <w:name w:val="Нет списка1"/>
    <w:next w:val="a2"/>
    <w:uiPriority w:val="99"/>
    <w:semiHidden/>
    <w:unhideWhenUsed/>
    <w:rsid w:val="00AE119D"/>
  </w:style>
  <w:style w:type="character" w:styleId="a3">
    <w:name w:val="Hyperlink"/>
    <w:basedOn w:val="a0"/>
    <w:uiPriority w:val="99"/>
    <w:unhideWhenUsed/>
    <w:rsid w:val="00AE119D"/>
    <w:rPr>
      <w:color w:val="0000FF" w:themeColor="hyperlink"/>
      <w:u w:val="single"/>
    </w:rPr>
  </w:style>
  <w:style w:type="character" w:styleId="a4">
    <w:name w:val="FollowedHyperlink"/>
    <w:uiPriority w:val="99"/>
    <w:semiHidden/>
    <w:unhideWhenUsed/>
    <w:rsid w:val="00AE119D"/>
    <w:rPr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AE119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Indent"/>
    <w:basedOn w:val="a"/>
    <w:unhideWhenUsed/>
    <w:rsid w:val="00AE119D"/>
    <w:pPr>
      <w:spacing w:after="0" w:line="240" w:lineRule="auto"/>
      <w:ind w:left="708" w:firstLine="709"/>
      <w:jc w:val="both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a7">
    <w:name w:val="footnote text"/>
    <w:basedOn w:val="a"/>
    <w:link w:val="a8"/>
    <w:uiPriority w:val="99"/>
    <w:unhideWhenUsed/>
    <w:rsid w:val="00AE11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uiPriority w:val="99"/>
    <w:rsid w:val="00AE119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annotation text"/>
    <w:basedOn w:val="a"/>
    <w:link w:val="aa"/>
    <w:uiPriority w:val="99"/>
    <w:semiHidden/>
    <w:unhideWhenUsed/>
    <w:rsid w:val="00AE119D"/>
    <w:pPr>
      <w:spacing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AE119D"/>
    <w:rPr>
      <w:rFonts w:ascii="Calibri" w:eastAsia="Calibri" w:hAnsi="Calibri" w:cs="Times New Roman"/>
      <w:sz w:val="20"/>
      <w:szCs w:val="20"/>
    </w:rPr>
  </w:style>
  <w:style w:type="paragraph" w:styleId="ab">
    <w:name w:val="header"/>
    <w:basedOn w:val="a"/>
    <w:link w:val="ac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Верхний колонтитул Знак"/>
    <w:basedOn w:val="a0"/>
    <w:link w:val="ab"/>
    <w:rsid w:val="00AE119D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E119D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Нижний колонтитул Знак"/>
    <w:basedOn w:val="a0"/>
    <w:link w:val="ad"/>
    <w:uiPriority w:val="99"/>
    <w:rsid w:val="00AE119D"/>
    <w:rPr>
      <w:rFonts w:ascii="Calibri" w:eastAsia="Calibri" w:hAnsi="Calibri" w:cs="Times New Roman"/>
    </w:rPr>
  </w:style>
  <w:style w:type="paragraph" w:styleId="af">
    <w:name w:val="caption"/>
    <w:basedOn w:val="a"/>
    <w:next w:val="a"/>
    <w:uiPriority w:val="35"/>
    <w:semiHidden/>
    <w:unhideWhenUsed/>
    <w:qFormat/>
    <w:rsid w:val="00AE119D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</w:rPr>
  </w:style>
  <w:style w:type="paragraph" w:styleId="af0">
    <w:name w:val="endnote text"/>
    <w:basedOn w:val="a"/>
    <w:link w:val="af1"/>
    <w:uiPriority w:val="99"/>
    <w:unhideWhenUsed/>
    <w:rsid w:val="00AE119D"/>
    <w:pPr>
      <w:spacing w:after="0" w:line="24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rsid w:val="00AE119D"/>
    <w:rPr>
      <w:rFonts w:ascii="Calibri" w:eastAsia="Calibri" w:hAnsi="Calibri" w:cs="Times New Roman"/>
      <w:sz w:val="20"/>
      <w:szCs w:val="20"/>
    </w:rPr>
  </w:style>
  <w:style w:type="paragraph" w:styleId="af2">
    <w:name w:val="Title"/>
    <w:basedOn w:val="a"/>
    <w:link w:val="af3"/>
    <w:qFormat/>
    <w:rsid w:val="00AE119D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af3">
    <w:name w:val="Название Знак"/>
    <w:basedOn w:val="a0"/>
    <w:link w:val="af2"/>
    <w:uiPriority w:val="10"/>
    <w:rsid w:val="00AE119D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AE119D"/>
    <w:pPr>
      <w:spacing w:after="120"/>
    </w:pPr>
    <w:rPr>
      <w:rFonts w:ascii="Calibri" w:eastAsia="Calibri" w:hAnsi="Calibri" w:cs="Times New Roman"/>
    </w:rPr>
  </w:style>
  <w:style w:type="character" w:customStyle="1" w:styleId="af5">
    <w:name w:val="Основной текст Знак"/>
    <w:basedOn w:val="a0"/>
    <w:link w:val="af4"/>
    <w:uiPriority w:val="99"/>
    <w:semiHidden/>
    <w:rsid w:val="00AE119D"/>
    <w:rPr>
      <w:rFonts w:ascii="Calibri" w:eastAsia="Calibri" w:hAnsi="Calibri" w:cs="Times New Roman"/>
    </w:rPr>
  </w:style>
  <w:style w:type="paragraph" w:styleId="af6">
    <w:name w:val="Body Text Indent"/>
    <w:basedOn w:val="a"/>
    <w:link w:val="af7"/>
    <w:uiPriority w:val="99"/>
    <w:semiHidden/>
    <w:unhideWhenUsed/>
    <w:rsid w:val="00AE119D"/>
    <w:pPr>
      <w:spacing w:after="120"/>
      <w:ind w:left="283"/>
    </w:pPr>
    <w:rPr>
      <w:rFonts w:ascii="Calibri" w:eastAsia="Calibri" w:hAnsi="Calibri" w:cs="Times New Roman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AE119D"/>
    <w:rPr>
      <w:rFonts w:ascii="Calibri" w:eastAsia="Calibri" w:hAnsi="Calibri" w:cs="Times New Roman"/>
    </w:rPr>
  </w:style>
  <w:style w:type="paragraph" w:styleId="af8">
    <w:name w:val="Subtitle"/>
    <w:basedOn w:val="a"/>
    <w:next w:val="a"/>
    <w:link w:val="af9"/>
    <w:uiPriority w:val="11"/>
    <w:qFormat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af9">
    <w:name w:val="Подзаголовок Знак"/>
    <w:basedOn w:val="a0"/>
    <w:link w:val="af8"/>
    <w:uiPriority w:val="11"/>
    <w:rsid w:val="00AE119D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AE119D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AE119D"/>
    <w:rPr>
      <w:rFonts w:ascii="Calibri" w:eastAsia="Calibri" w:hAnsi="Calibri" w:cs="Times New Roman"/>
    </w:rPr>
  </w:style>
  <w:style w:type="paragraph" w:styleId="23">
    <w:name w:val="Body Text Indent 2"/>
    <w:basedOn w:val="a"/>
    <w:link w:val="24"/>
    <w:uiPriority w:val="99"/>
    <w:semiHidden/>
    <w:unhideWhenUsed/>
    <w:rsid w:val="00AE119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AE11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a">
    <w:name w:val="annotation subject"/>
    <w:basedOn w:val="a9"/>
    <w:next w:val="a9"/>
    <w:link w:val="afb"/>
    <w:uiPriority w:val="99"/>
    <w:semiHidden/>
    <w:unhideWhenUsed/>
    <w:rsid w:val="00AE119D"/>
    <w:rPr>
      <w:b/>
      <w:bCs/>
    </w:rPr>
  </w:style>
  <w:style w:type="character" w:customStyle="1" w:styleId="afb">
    <w:name w:val="Тема примечания Знак"/>
    <w:basedOn w:val="aa"/>
    <w:link w:val="afa"/>
    <w:uiPriority w:val="99"/>
    <w:semiHidden/>
    <w:rsid w:val="00AE119D"/>
    <w:rPr>
      <w:rFonts w:ascii="Calibri" w:eastAsia="Calibri" w:hAnsi="Calibri" w:cs="Times New Roman"/>
      <w:b/>
      <w:bCs/>
      <w:sz w:val="20"/>
      <w:szCs w:val="20"/>
    </w:rPr>
  </w:style>
  <w:style w:type="paragraph" w:styleId="afc">
    <w:name w:val="Balloon Text"/>
    <w:basedOn w:val="a"/>
    <w:link w:val="afd"/>
    <w:unhideWhenUsed/>
    <w:rsid w:val="00AE119D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rsid w:val="00AE119D"/>
    <w:rPr>
      <w:rFonts w:ascii="Tahoma" w:eastAsia="Calibri" w:hAnsi="Tahoma" w:cs="Tahoma"/>
      <w:sz w:val="16"/>
      <w:szCs w:val="16"/>
    </w:rPr>
  </w:style>
  <w:style w:type="character" w:customStyle="1" w:styleId="afe">
    <w:name w:val="Без интервала Знак"/>
    <w:link w:val="aff"/>
    <w:uiPriority w:val="1"/>
    <w:locked/>
    <w:rsid w:val="00AE119D"/>
  </w:style>
  <w:style w:type="paragraph" w:styleId="aff">
    <w:name w:val="No Spacing"/>
    <w:link w:val="afe"/>
    <w:uiPriority w:val="1"/>
    <w:qFormat/>
    <w:rsid w:val="00AE119D"/>
    <w:pPr>
      <w:spacing w:after="0" w:line="240" w:lineRule="auto"/>
    </w:pPr>
  </w:style>
  <w:style w:type="paragraph" w:styleId="aff0">
    <w:name w:val="List Paragraph"/>
    <w:basedOn w:val="a"/>
    <w:uiPriority w:val="34"/>
    <w:qFormat/>
    <w:rsid w:val="00AE119D"/>
    <w:pPr>
      <w:ind w:left="720"/>
      <w:contextualSpacing/>
    </w:pPr>
    <w:rPr>
      <w:rFonts w:ascii="Calibri" w:eastAsia="Calibri" w:hAnsi="Calibri" w:cs="Times New Roman"/>
    </w:rPr>
  </w:style>
  <w:style w:type="paragraph" w:styleId="25">
    <w:name w:val="Quote"/>
    <w:basedOn w:val="a"/>
    <w:next w:val="a"/>
    <w:link w:val="26"/>
    <w:uiPriority w:val="29"/>
    <w:qFormat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character" w:customStyle="1" w:styleId="26">
    <w:name w:val="Цитата 2 Знак"/>
    <w:basedOn w:val="a0"/>
    <w:link w:val="25"/>
    <w:uiPriority w:val="29"/>
    <w:rsid w:val="00AE119D"/>
    <w:rPr>
      <w:rFonts w:ascii="Calibri" w:eastAsia="Calibri" w:hAnsi="Calibri" w:cs="Times New Roman"/>
      <w:i/>
      <w:iCs/>
      <w:color w:val="000000"/>
      <w:sz w:val="20"/>
      <w:szCs w:val="20"/>
    </w:rPr>
  </w:style>
  <w:style w:type="paragraph" w:styleId="aff1">
    <w:name w:val="Intense Quote"/>
    <w:basedOn w:val="a"/>
    <w:next w:val="a"/>
    <w:link w:val="aff2"/>
    <w:uiPriority w:val="30"/>
    <w:qFormat/>
    <w:rsid w:val="00AE119D"/>
    <w:pPr>
      <w:pBdr>
        <w:bottom w:val="single" w:sz="4" w:space="4" w:color="4F81BD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character" w:customStyle="1" w:styleId="aff2">
    <w:name w:val="Выделенная цитата Знак"/>
    <w:basedOn w:val="a0"/>
    <w:link w:val="aff1"/>
    <w:uiPriority w:val="30"/>
    <w:rsid w:val="00AE119D"/>
    <w:rPr>
      <w:rFonts w:ascii="Calibri" w:eastAsia="Calibri" w:hAnsi="Calibri" w:cs="Times New Roman"/>
      <w:b/>
      <w:bCs/>
      <w:i/>
      <w:iCs/>
      <w:color w:val="4F81BD"/>
      <w:sz w:val="20"/>
      <w:szCs w:val="20"/>
    </w:rPr>
  </w:style>
  <w:style w:type="paragraph" w:styleId="aff3">
    <w:name w:val="TOC Heading"/>
    <w:basedOn w:val="1"/>
    <w:next w:val="a"/>
    <w:uiPriority w:val="39"/>
    <w:semiHidden/>
    <w:unhideWhenUsed/>
    <w:qFormat/>
    <w:rsid w:val="00AE119D"/>
    <w:pPr>
      <w:outlineLvl w:val="9"/>
    </w:pPr>
    <w:rPr>
      <w:color w:val="365F91"/>
    </w:rPr>
  </w:style>
  <w:style w:type="paragraph" w:customStyle="1" w:styleId="ConsPlusNormal">
    <w:name w:val="ConsPlusNormal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nformat">
    <w:name w:val="ConsPlusNonformat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6">
    <w:name w:val="Style6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27">
    <w:name w:val="Основной текст (2)_"/>
    <w:basedOn w:val="a0"/>
    <w:link w:val="28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AE119D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31">
    <w:name w:val="Основной текст (3)_"/>
    <w:basedOn w:val="a0"/>
    <w:link w:val="32"/>
    <w:locked/>
    <w:rsid w:val="00AE119D"/>
    <w:rPr>
      <w:rFonts w:ascii="Impact" w:eastAsia="Impact" w:hAnsi="Impact" w:cs="Impact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E119D"/>
    <w:pPr>
      <w:widowControl w:val="0"/>
      <w:shd w:val="clear" w:color="auto" w:fill="FFFFFF"/>
      <w:spacing w:after="360" w:line="0" w:lineRule="atLeast"/>
    </w:pPr>
    <w:rPr>
      <w:rFonts w:ascii="Impact" w:eastAsia="Impact" w:hAnsi="Impact" w:cs="Impact"/>
      <w:sz w:val="28"/>
      <w:szCs w:val="28"/>
    </w:rPr>
  </w:style>
  <w:style w:type="character" w:customStyle="1" w:styleId="aff4">
    <w:name w:val="Основной текст_"/>
    <w:basedOn w:val="a0"/>
    <w:link w:val="71"/>
    <w:locked/>
    <w:rsid w:val="00AE119D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71">
    <w:name w:val="Основной текст7"/>
    <w:basedOn w:val="a"/>
    <w:link w:val="aff4"/>
    <w:rsid w:val="00AE119D"/>
    <w:pPr>
      <w:widowControl w:val="0"/>
      <w:shd w:val="clear" w:color="auto" w:fill="FFFFFF"/>
      <w:spacing w:before="720" w:after="720" w:line="0" w:lineRule="atLeast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41">
    <w:name w:val="Основной текст (4)_"/>
    <w:basedOn w:val="a0"/>
    <w:link w:val="42"/>
    <w:locked/>
    <w:rsid w:val="00AE119D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AE119D"/>
    <w:pPr>
      <w:widowControl w:val="0"/>
      <w:shd w:val="clear" w:color="auto" w:fill="FFFFFF"/>
      <w:spacing w:before="10320" w:after="0" w:line="226" w:lineRule="exact"/>
    </w:pPr>
    <w:rPr>
      <w:rFonts w:ascii="Times New Roman" w:eastAsia="Times New Roman" w:hAnsi="Times New Roman" w:cs="Times New Roman"/>
      <w:sz w:val="17"/>
      <w:szCs w:val="17"/>
    </w:rPr>
  </w:style>
  <w:style w:type="character" w:customStyle="1" w:styleId="61">
    <w:name w:val="Основной текст (6)_"/>
    <w:basedOn w:val="a0"/>
    <w:link w:val="62"/>
    <w:locked/>
    <w:rsid w:val="00AE119D"/>
    <w:rPr>
      <w:rFonts w:ascii="Times New Roman" w:eastAsia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AE119D"/>
    <w:pPr>
      <w:widowControl w:val="0"/>
      <w:shd w:val="clear" w:color="auto" w:fill="FFFFFF"/>
      <w:spacing w:before="420" w:after="0" w:line="250" w:lineRule="exact"/>
      <w:jc w:val="center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72">
    <w:name w:val="Основной текст (7)_"/>
    <w:basedOn w:val="a0"/>
    <w:link w:val="73"/>
    <w:locked/>
    <w:rsid w:val="00AE119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73">
    <w:name w:val="Основной текст (7)"/>
    <w:basedOn w:val="a"/>
    <w:link w:val="72"/>
    <w:rsid w:val="00AE119D"/>
    <w:pPr>
      <w:widowControl w:val="0"/>
      <w:shd w:val="clear" w:color="auto" w:fill="FFFFFF"/>
      <w:spacing w:after="780" w:line="250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сновной текст 21"/>
    <w:basedOn w:val="a"/>
    <w:uiPriority w:val="99"/>
    <w:rsid w:val="00AE119D"/>
    <w:pPr>
      <w:widowControl w:val="0"/>
      <w:tabs>
        <w:tab w:val="left" w:pos="1000"/>
      </w:tabs>
      <w:suppressAutoHyphens/>
      <w:spacing w:after="0" w:line="240" w:lineRule="auto"/>
    </w:pPr>
    <w:rPr>
      <w:rFonts w:ascii="Times New Roman" w:eastAsia="Andale Sans UI" w:hAnsi="Times New Roman" w:cs="Times New Roman"/>
      <w:b/>
      <w:bCs/>
      <w:kern w:val="2"/>
      <w:sz w:val="56"/>
      <w:szCs w:val="24"/>
      <w:lang w:eastAsia="ru-RU"/>
    </w:rPr>
  </w:style>
  <w:style w:type="character" w:customStyle="1" w:styleId="12">
    <w:name w:val="Заголовок №1_"/>
    <w:basedOn w:val="a0"/>
    <w:link w:val="13"/>
    <w:locked/>
    <w:rsid w:val="00AE119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3">
    <w:name w:val="Заголовок №1"/>
    <w:basedOn w:val="a"/>
    <w:link w:val="12"/>
    <w:rsid w:val="00AE119D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9">
    <w:name w:val="Заголовок №2_"/>
    <w:basedOn w:val="a0"/>
    <w:link w:val="2a"/>
    <w:locked/>
    <w:rsid w:val="00AE119D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2a">
    <w:name w:val="Заголовок №2"/>
    <w:basedOn w:val="a"/>
    <w:link w:val="29"/>
    <w:rsid w:val="00AE119D"/>
    <w:pPr>
      <w:widowControl w:val="0"/>
      <w:shd w:val="clear" w:color="auto" w:fill="FFFFFF"/>
      <w:spacing w:after="0" w:line="274" w:lineRule="exact"/>
      <w:jc w:val="both"/>
      <w:outlineLvl w:val="1"/>
    </w:pPr>
    <w:rPr>
      <w:rFonts w:ascii="Times New Roman" w:eastAsia="Times New Roman" w:hAnsi="Times New Roman" w:cs="Times New Roman"/>
      <w:b/>
      <w:bCs/>
      <w:sz w:val="23"/>
      <w:szCs w:val="23"/>
    </w:rPr>
  </w:style>
  <w:style w:type="paragraph" w:customStyle="1" w:styleId="14">
    <w:name w:val="Без интервала1"/>
    <w:uiPriority w:val="99"/>
    <w:rsid w:val="00AE119D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western">
    <w:name w:val="western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Абзац списка1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b">
    <w:name w:val="Абзац списка2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yle1">
    <w:name w:val="Style1"/>
    <w:basedOn w:val="a"/>
    <w:uiPriority w:val="99"/>
    <w:rsid w:val="00AE119D"/>
    <w:pPr>
      <w:widowControl w:val="0"/>
      <w:autoSpaceDE w:val="0"/>
      <w:autoSpaceDN w:val="0"/>
      <w:adjustRightInd w:val="0"/>
      <w:spacing w:after="0" w:line="317" w:lineRule="exact"/>
      <w:ind w:firstLine="57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AE11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AE119D"/>
    <w:pPr>
      <w:widowControl w:val="0"/>
      <w:autoSpaceDE w:val="0"/>
      <w:autoSpaceDN w:val="0"/>
      <w:adjustRightInd w:val="0"/>
      <w:spacing w:after="0" w:line="325" w:lineRule="exact"/>
      <w:ind w:firstLine="53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3">
    <w:name w:val="Абзац списка3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2c">
    <w:name w:val="Без интервала2"/>
    <w:uiPriority w:val="99"/>
    <w:rsid w:val="00AE11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normal0">
    <w:name w:val="consplusnormal0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3">
    <w:name w:val="Абзац списка4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">
    <w:name w:val="c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Page">
    <w:name w:val="ConsPlusTitlePage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Standard">
    <w:name w:val="Standard"/>
    <w:uiPriority w:val="99"/>
    <w:rsid w:val="00AE119D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color w:val="000000"/>
      <w:kern w:val="3"/>
      <w:sz w:val="24"/>
      <w:szCs w:val="24"/>
      <w:lang w:val="en-US" w:bidi="en-US"/>
    </w:rPr>
  </w:style>
  <w:style w:type="paragraph" w:customStyle="1" w:styleId="ConsPlusDocList">
    <w:name w:val="ConsPlusDocList"/>
    <w:uiPriority w:val="99"/>
    <w:rsid w:val="00AE119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51">
    <w:name w:val="Абзац списка5"/>
    <w:basedOn w:val="a"/>
    <w:uiPriority w:val="99"/>
    <w:rsid w:val="00AE119D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msonormal0">
    <w:name w:val="msonormal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64">
    <w:name w:val="xl64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8">
    <w:name w:val="xl6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69">
    <w:name w:val="xl6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0">
    <w:name w:val="xl7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74">
    <w:name w:val="xl7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6">
    <w:name w:val="xl7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77">
    <w:name w:val="xl7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8">
    <w:name w:val="xl7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0">
    <w:name w:val="xl80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8">
    <w:name w:val="xl8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9">
    <w:name w:val="xl8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0">
    <w:name w:val="xl90"/>
    <w:basedOn w:val="a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2">
    <w:name w:val="xl9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3">
    <w:name w:val="xl9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94">
    <w:name w:val="xl9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96">
    <w:name w:val="xl9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97">
    <w:name w:val="xl9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0">
    <w:name w:val="xl10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3">
    <w:name w:val="xl10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4">
    <w:name w:val="xl104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6">
    <w:name w:val="xl106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07">
    <w:name w:val="xl107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8">
    <w:name w:val="xl108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09">
    <w:name w:val="xl109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0">
    <w:name w:val="xl110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1">
    <w:name w:val="xl111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12">
    <w:name w:val="xl112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3">
    <w:name w:val="xl113"/>
    <w:basedOn w:val="a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14">
    <w:name w:val="xl11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xl115">
    <w:name w:val="xl11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6">
    <w:name w:val="xl11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18">
    <w:name w:val="xl118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19">
    <w:name w:val="xl119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1">
    <w:name w:val="xl12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25">
    <w:name w:val="xl12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7">
    <w:name w:val="xl12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9">
    <w:name w:val="xl129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7">
    <w:name w:val="font7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nt8">
    <w:name w:val="font8"/>
    <w:basedOn w:val="a"/>
    <w:uiPriority w:val="99"/>
    <w:rsid w:val="00AE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AE11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2">
    <w:name w:val="xl132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0"/>
      <w:szCs w:val="20"/>
      <w:lang w:eastAsia="ru-RU"/>
    </w:rPr>
  </w:style>
  <w:style w:type="paragraph" w:customStyle="1" w:styleId="xl133">
    <w:name w:val="xl133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0"/>
      <w:szCs w:val="20"/>
      <w:lang w:eastAsia="ru-RU"/>
    </w:rPr>
  </w:style>
  <w:style w:type="paragraph" w:customStyle="1" w:styleId="xl134">
    <w:name w:val="xl134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36">
    <w:name w:val="xl136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7">
    <w:name w:val="xl137"/>
    <w:basedOn w:val="a"/>
    <w:uiPriority w:val="99"/>
    <w:rsid w:val="00AE11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8">
    <w:name w:val="xl138"/>
    <w:basedOn w:val="a"/>
    <w:uiPriority w:val="99"/>
    <w:rsid w:val="00AE11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uiPriority w:val="99"/>
    <w:rsid w:val="00AE11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otnote reference"/>
    <w:uiPriority w:val="99"/>
    <w:unhideWhenUsed/>
    <w:rsid w:val="00AE119D"/>
    <w:rPr>
      <w:vertAlign w:val="superscript"/>
    </w:rPr>
  </w:style>
  <w:style w:type="character" w:styleId="aff6">
    <w:name w:val="annotation reference"/>
    <w:basedOn w:val="a0"/>
    <w:uiPriority w:val="99"/>
    <w:semiHidden/>
    <w:unhideWhenUsed/>
    <w:rsid w:val="00AE119D"/>
    <w:rPr>
      <w:sz w:val="16"/>
      <w:szCs w:val="16"/>
    </w:rPr>
  </w:style>
  <w:style w:type="character" w:styleId="aff7">
    <w:name w:val="endnote reference"/>
    <w:basedOn w:val="a0"/>
    <w:uiPriority w:val="99"/>
    <w:semiHidden/>
    <w:unhideWhenUsed/>
    <w:rsid w:val="00AE119D"/>
    <w:rPr>
      <w:vertAlign w:val="superscript"/>
    </w:rPr>
  </w:style>
  <w:style w:type="character" w:styleId="aff8">
    <w:name w:val="Subtle Emphasis"/>
    <w:uiPriority w:val="19"/>
    <w:qFormat/>
    <w:rsid w:val="00AE119D"/>
    <w:rPr>
      <w:i/>
      <w:iCs/>
      <w:color w:val="808080"/>
    </w:rPr>
  </w:style>
  <w:style w:type="character" w:styleId="aff9">
    <w:name w:val="Intense Emphasis"/>
    <w:uiPriority w:val="21"/>
    <w:qFormat/>
    <w:rsid w:val="00AE119D"/>
    <w:rPr>
      <w:b/>
      <w:bCs/>
      <w:i/>
      <w:iCs/>
      <w:color w:val="4F81BD"/>
    </w:rPr>
  </w:style>
  <w:style w:type="character" w:styleId="affa">
    <w:name w:val="Subtle Reference"/>
    <w:uiPriority w:val="31"/>
    <w:qFormat/>
    <w:rsid w:val="00AE119D"/>
    <w:rPr>
      <w:smallCaps/>
      <w:color w:val="C0504D"/>
      <w:u w:val="single"/>
    </w:rPr>
  </w:style>
  <w:style w:type="character" w:styleId="affb">
    <w:name w:val="Intense Reference"/>
    <w:uiPriority w:val="32"/>
    <w:qFormat/>
    <w:rsid w:val="00AE119D"/>
    <w:rPr>
      <w:b/>
      <w:bCs/>
      <w:smallCaps/>
      <w:color w:val="C0504D"/>
      <w:spacing w:val="5"/>
      <w:u w:val="single"/>
    </w:rPr>
  </w:style>
  <w:style w:type="character" w:styleId="affc">
    <w:name w:val="Book Title"/>
    <w:uiPriority w:val="33"/>
    <w:qFormat/>
    <w:rsid w:val="00AE119D"/>
    <w:rPr>
      <w:b/>
      <w:bCs/>
      <w:smallCaps/>
      <w:spacing w:val="5"/>
    </w:rPr>
  </w:style>
  <w:style w:type="character" w:customStyle="1" w:styleId="FontStyle11">
    <w:name w:val="Font Style11"/>
    <w:uiPriority w:val="99"/>
    <w:rsid w:val="00AE119D"/>
    <w:rPr>
      <w:rFonts w:ascii="Times New Roman" w:hAnsi="Times New Roman" w:cs="Times New Roman" w:hint="default"/>
      <w:sz w:val="24"/>
      <w:szCs w:val="24"/>
    </w:rPr>
  </w:style>
  <w:style w:type="character" w:customStyle="1" w:styleId="FontStyle12">
    <w:name w:val="Font Style12"/>
    <w:uiPriority w:val="99"/>
    <w:rsid w:val="00AE119D"/>
    <w:rPr>
      <w:rFonts w:ascii="Times New Roman" w:hAnsi="Times New Roman" w:cs="Times New Roman" w:hint="default"/>
      <w:sz w:val="40"/>
      <w:szCs w:val="40"/>
    </w:rPr>
  </w:style>
  <w:style w:type="character" w:customStyle="1" w:styleId="16">
    <w:name w:val="Основной текст1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44">
    <w:name w:val="Основной текст4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0">
    <w:name w:val="Основной текст + 10"/>
    <w:aliases w:val="5 pt"/>
    <w:basedOn w:val="aff4"/>
    <w:rsid w:val="00AE119D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basedOn w:val="a0"/>
    <w:rsid w:val="00AE119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"/>
      <w:sz w:val="22"/>
      <w:szCs w:val="22"/>
      <w:u w:val="none"/>
      <w:effect w:val="none"/>
    </w:rPr>
  </w:style>
  <w:style w:type="character" w:customStyle="1" w:styleId="2d">
    <w:name w:val="Основной текст2"/>
    <w:basedOn w:val="aff4"/>
    <w:rsid w:val="00AE11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shd w:val="clear" w:color="auto" w:fill="FFFFFF"/>
      <w:lang w:val="ru-RU" w:eastAsia="ru-RU" w:bidi="ru-RU"/>
    </w:rPr>
  </w:style>
  <w:style w:type="character" w:customStyle="1" w:styleId="FontStyle14">
    <w:name w:val="Font Style14"/>
    <w:basedOn w:val="a0"/>
    <w:uiPriority w:val="99"/>
    <w:rsid w:val="00AE119D"/>
    <w:rPr>
      <w:rFonts w:ascii="Times New Roman" w:hAnsi="Times New Roman" w:cs="Times New Roman" w:hint="default"/>
      <w:b/>
      <w:bCs/>
      <w:spacing w:val="-10"/>
      <w:sz w:val="24"/>
      <w:szCs w:val="24"/>
    </w:rPr>
  </w:style>
  <w:style w:type="character" w:customStyle="1" w:styleId="FontStyle15">
    <w:name w:val="Font Style15"/>
    <w:basedOn w:val="a0"/>
    <w:uiPriority w:val="99"/>
    <w:rsid w:val="00AE119D"/>
    <w:rPr>
      <w:rFonts w:ascii="Times New Roman" w:hAnsi="Times New Roman" w:cs="Times New Roman" w:hint="default"/>
      <w:sz w:val="28"/>
      <w:szCs w:val="28"/>
    </w:rPr>
  </w:style>
  <w:style w:type="character" w:customStyle="1" w:styleId="apple-converted-space">
    <w:name w:val="apple-converted-space"/>
    <w:basedOn w:val="a0"/>
    <w:rsid w:val="00AE119D"/>
  </w:style>
  <w:style w:type="character" w:customStyle="1" w:styleId="FontStyle21">
    <w:name w:val="Font Style21"/>
    <w:uiPriority w:val="99"/>
    <w:rsid w:val="00AE119D"/>
    <w:rPr>
      <w:rFonts w:ascii="Times New Roman" w:hAnsi="Times New Roman" w:cs="Times New Roman" w:hint="default"/>
      <w:sz w:val="26"/>
      <w:szCs w:val="26"/>
    </w:rPr>
  </w:style>
  <w:style w:type="table" w:styleId="affd">
    <w:name w:val="Table Grid"/>
    <w:basedOn w:val="a1"/>
    <w:rsid w:val="00AE119D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rsid w:val="00AE119D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l63">
    <w:name w:val="xl63"/>
    <w:basedOn w:val="a"/>
    <w:rsid w:val="00226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e">
    <w:name w:val="Нет списка2"/>
    <w:next w:val="a2"/>
    <w:uiPriority w:val="99"/>
    <w:semiHidden/>
    <w:unhideWhenUsed/>
    <w:rsid w:val="00C27917"/>
  </w:style>
  <w:style w:type="table" w:customStyle="1" w:styleId="2f">
    <w:name w:val="Сетка таблицы2"/>
    <w:basedOn w:val="a1"/>
    <w:next w:val="affd"/>
    <w:rsid w:val="00C2791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"/>
    <w:basedOn w:val="a1"/>
    <w:next w:val="affd"/>
    <w:uiPriority w:val="59"/>
    <w:rsid w:val="004216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5">
    <w:name w:val="Нет списка3"/>
    <w:next w:val="a2"/>
    <w:semiHidden/>
    <w:rsid w:val="003D3EE7"/>
  </w:style>
  <w:style w:type="numbering" w:customStyle="1" w:styleId="45">
    <w:name w:val="Нет списка4"/>
    <w:next w:val="a2"/>
    <w:semiHidden/>
    <w:rsid w:val="003D3E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46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consultantplus://offline/ref=90C1A15952F5228661550844FF75F236A219B8E1E737F8737CA23B1988zC2CI" TargetMode="Externa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0C1A15952F5228661550844FF75F236A218B9E1E534F8737CA23B1988CC4AAA5A3B3263BC73zB2AI" TargetMode="Externa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0C1A15952F5228661550844FF75F236A218B9E1E534F8737CA23B1988zC2CI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consultantplus://offline/ref=90C1A15952F5228661550844FF75F236A218B9E3E53FF8737CA23B1988zC2CI" TargetMode="External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106</Pages>
  <Words>24447</Words>
  <Characters>139350</Characters>
  <Application>Microsoft Office Word</Application>
  <DocSecurity>0</DocSecurity>
  <Lines>1161</Lines>
  <Paragraphs>326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Элита</dc:creator>
  <cp:keywords/>
  <dc:description/>
  <cp:lastModifiedBy>Элита</cp:lastModifiedBy>
  <cp:revision>13</cp:revision>
  <dcterms:created xsi:type="dcterms:W3CDTF">2023-02-02T01:10:00Z</dcterms:created>
  <dcterms:modified xsi:type="dcterms:W3CDTF">2024-05-06T04:33:00Z</dcterms:modified>
</cp:coreProperties>
</file>